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971C9" w14:textId="77777777" w:rsidR="005057F8" w:rsidRDefault="00CA3C23">
      <w:pPr>
        <w:ind w:left="-284" w:right="98"/>
        <w:jc w:val="both"/>
      </w:pPr>
      <w:bookmarkStart w:id="0" w:name="_GoBack"/>
      <w:bookmarkEnd w:id="0"/>
      <w:r>
        <w:rPr>
          <w:rFonts w:ascii="Titilium-light" w:hAnsi="Titilium-light"/>
          <w:b/>
          <w:i/>
          <w:sz w:val="22"/>
          <w:szCs w:val="22"/>
        </w:rPr>
        <w:t xml:space="preserve">Modello istanza  </w:t>
      </w:r>
      <w:r>
        <w:rPr>
          <w:rFonts w:ascii="Titilium-light" w:hAnsi="Titilium-light"/>
          <w:b/>
          <w:i/>
          <w:sz w:val="22"/>
          <w:szCs w:val="22"/>
          <w:u w:val="single"/>
        </w:rPr>
        <w:t>(Da trasmettere esclusivamente via mail)</w:t>
      </w:r>
    </w:p>
    <w:p w14:paraId="2AB971CA" w14:textId="77777777" w:rsidR="005057F8" w:rsidRDefault="005057F8">
      <w:pPr>
        <w:ind w:right="98"/>
        <w:jc w:val="both"/>
        <w:rPr>
          <w:rFonts w:ascii="Titilium-light" w:hAnsi="Titilium-light"/>
          <w:b/>
          <w:i/>
          <w:sz w:val="22"/>
          <w:szCs w:val="22"/>
        </w:rPr>
      </w:pPr>
    </w:p>
    <w:p w14:paraId="2AB971CB" w14:textId="77777777" w:rsidR="005057F8" w:rsidRDefault="005057F8">
      <w:pPr>
        <w:ind w:right="98"/>
        <w:jc w:val="both"/>
        <w:rPr>
          <w:rFonts w:ascii="Titilium-light" w:hAnsi="Titilium-light"/>
          <w:b/>
          <w:i/>
          <w:sz w:val="22"/>
          <w:szCs w:val="22"/>
        </w:rPr>
      </w:pPr>
    </w:p>
    <w:p w14:paraId="2AB971CC" w14:textId="77777777" w:rsidR="005057F8" w:rsidRDefault="005057F8">
      <w:pPr>
        <w:pStyle w:val="Paragrafoelenco"/>
        <w:ind w:left="4608" w:right="98"/>
        <w:rPr>
          <w:rFonts w:ascii="Titilium-light" w:hAnsi="Titilium-light"/>
          <w:sz w:val="22"/>
          <w:szCs w:val="22"/>
        </w:rPr>
      </w:pPr>
    </w:p>
    <w:p w14:paraId="2AB971CD" w14:textId="77777777" w:rsidR="005057F8" w:rsidRDefault="00CA3C23">
      <w:pPr>
        <w:pStyle w:val="Paragrafoelenco"/>
        <w:numPr>
          <w:ilvl w:val="0"/>
          <w:numId w:val="1"/>
        </w:numPr>
        <w:ind w:right="98"/>
        <w:rPr>
          <w:rFonts w:ascii="Titilium-light" w:hAnsi="Titilium-light"/>
          <w:sz w:val="22"/>
          <w:szCs w:val="22"/>
        </w:rPr>
      </w:pPr>
      <w:r>
        <w:rPr>
          <w:rFonts w:ascii="Titilium-light" w:hAnsi="Titilium-light"/>
          <w:sz w:val="22"/>
          <w:szCs w:val="22"/>
        </w:rPr>
        <w:t>Al Segretario generale / Al Direttore generale ……………………………………………….……..</w:t>
      </w:r>
    </w:p>
    <w:p w14:paraId="2AB971CE" w14:textId="77777777" w:rsidR="005057F8" w:rsidRDefault="00CA3C23">
      <w:pPr>
        <w:pStyle w:val="Paragrafoelenco"/>
        <w:rPr>
          <w:rFonts w:ascii="Titilium-light" w:hAnsi="Titilium-light"/>
          <w:sz w:val="22"/>
          <w:szCs w:val="22"/>
        </w:rPr>
      </w:pPr>
      <w:r>
        <w:rPr>
          <w:rFonts w:ascii="Titilium-light" w:hAnsi="Titilium-light"/>
          <w:sz w:val="22"/>
          <w:szCs w:val="22"/>
        </w:rPr>
        <w:t xml:space="preserve">                                                      e.p.c.:</w:t>
      </w:r>
    </w:p>
    <w:p w14:paraId="2AB971CF" w14:textId="77777777" w:rsidR="005057F8" w:rsidRDefault="00CA3C23">
      <w:pPr>
        <w:pStyle w:val="Paragrafoelenco"/>
        <w:numPr>
          <w:ilvl w:val="0"/>
          <w:numId w:val="1"/>
        </w:numPr>
        <w:ind w:right="98"/>
      </w:pPr>
      <w:r>
        <w:rPr>
          <w:rFonts w:ascii="Titilium-light" w:hAnsi="Titilium-light"/>
          <w:sz w:val="22"/>
          <w:szCs w:val="22"/>
        </w:rPr>
        <w:t xml:space="preserve">Al Segretario generale  </w:t>
      </w:r>
      <w:hyperlink r:id="rId7" w:history="1">
        <w:r>
          <w:rPr>
            <w:rStyle w:val="Collegamentoipertestuale"/>
            <w:rFonts w:ascii="Titilium-light" w:hAnsi="Titilium-light"/>
            <w:sz w:val="22"/>
            <w:szCs w:val="22"/>
          </w:rPr>
          <w:t>Segretariatogenerale@lavoro.gov.it</w:t>
        </w:r>
      </w:hyperlink>
    </w:p>
    <w:p w14:paraId="2AB971D0" w14:textId="77777777" w:rsidR="005057F8" w:rsidRDefault="005057F8">
      <w:pPr>
        <w:pStyle w:val="Paragrafoelenco"/>
        <w:rPr>
          <w:rFonts w:ascii="Titilium-light" w:hAnsi="Titilium-light"/>
          <w:sz w:val="22"/>
          <w:szCs w:val="22"/>
        </w:rPr>
      </w:pPr>
    </w:p>
    <w:p w14:paraId="2AB971D1" w14:textId="77777777" w:rsidR="005057F8" w:rsidRDefault="00CA3C23">
      <w:pPr>
        <w:pStyle w:val="Paragrafoelenco"/>
        <w:numPr>
          <w:ilvl w:val="0"/>
          <w:numId w:val="1"/>
        </w:numPr>
        <w:tabs>
          <w:tab w:val="left" w:pos="365"/>
        </w:tabs>
        <w:ind w:right="98"/>
      </w:pPr>
      <w:r>
        <w:rPr>
          <w:rFonts w:ascii="Titilium-light" w:hAnsi="Titilium-light"/>
          <w:sz w:val="22"/>
          <w:szCs w:val="22"/>
        </w:rPr>
        <w:t>Al Direttore generale per le politiche del personale,  l’innovazione organi</w:t>
      </w:r>
      <w:r>
        <w:rPr>
          <w:rFonts w:ascii="Titilium-light" w:hAnsi="Titilium-light"/>
          <w:sz w:val="22"/>
          <w:szCs w:val="22"/>
        </w:rPr>
        <w:t xml:space="preserve">zzativa, il bilancio - U.P.D. </w:t>
      </w:r>
      <w:hyperlink r:id="rId8" w:history="1">
        <w:r>
          <w:rPr>
            <w:rStyle w:val="Collegamentoipertestuale"/>
            <w:rFonts w:ascii="Titilium-light" w:hAnsi="Titilium-light"/>
            <w:sz w:val="22"/>
            <w:szCs w:val="22"/>
          </w:rPr>
          <w:t>DGPersonale@lavoro.gov.it</w:t>
        </w:r>
      </w:hyperlink>
      <w:r>
        <w:rPr>
          <w:rFonts w:ascii="Titilium-light" w:hAnsi="Titilium-light"/>
          <w:sz w:val="22"/>
          <w:szCs w:val="22"/>
        </w:rPr>
        <w:t xml:space="preserve">) </w:t>
      </w:r>
      <w:hyperlink r:id="rId9" w:history="1">
        <w:r>
          <w:rPr>
            <w:rStyle w:val="Collegamentoipertestuale"/>
            <w:rFonts w:ascii="Titilium-light" w:hAnsi="Titilium-light"/>
            <w:sz w:val="22"/>
            <w:szCs w:val="22"/>
          </w:rPr>
          <w:t>DGPersonaleinterpello@lavoro.gov.it</w:t>
        </w:r>
      </w:hyperlink>
    </w:p>
    <w:p w14:paraId="2AB971D2" w14:textId="77777777" w:rsidR="005057F8" w:rsidRDefault="005057F8">
      <w:pPr>
        <w:pStyle w:val="Paragrafoelenco"/>
        <w:rPr>
          <w:rFonts w:ascii="Titilium-light" w:hAnsi="Titilium-light"/>
          <w:sz w:val="22"/>
          <w:szCs w:val="22"/>
        </w:rPr>
      </w:pPr>
    </w:p>
    <w:p w14:paraId="2AB971D3" w14:textId="77777777" w:rsidR="005057F8" w:rsidRDefault="00CA3C23">
      <w:pPr>
        <w:ind w:left="-284" w:right="98"/>
        <w:jc w:val="both"/>
        <w:rPr>
          <w:rFonts w:ascii="Titilium-light" w:hAnsi="Titilium-light"/>
          <w:sz w:val="22"/>
          <w:szCs w:val="22"/>
        </w:rPr>
      </w:pPr>
      <w:r>
        <w:rPr>
          <w:rFonts w:ascii="Titilium-light" w:hAnsi="Titilium-light"/>
          <w:sz w:val="22"/>
          <w:szCs w:val="22"/>
        </w:rPr>
        <w:tab/>
      </w:r>
      <w:r>
        <w:rPr>
          <w:rFonts w:ascii="Titilium-light" w:hAnsi="Titilium-light"/>
          <w:sz w:val="22"/>
          <w:szCs w:val="22"/>
        </w:rPr>
        <w:tab/>
      </w:r>
      <w:r>
        <w:rPr>
          <w:rFonts w:ascii="Titilium-light" w:hAnsi="Titilium-light"/>
          <w:sz w:val="22"/>
          <w:szCs w:val="22"/>
        </w:rPr>
        <w:tab/>
      </w:r>
      <w:r>
        <w:rPr>
          <w:rFonts w:ascii="Titilium-light" w:hAnsi="Titilium-light"/>
          <w:sz w:val="22"/>
          <w:szCs w:val="22"/>
        </w:rPr>
        <w:tab/>
      </w:r>
      <w:r>
        <w:rPr>
          <w:rFonts w:ascii="Titilium-light" w:hAnsi="Titilium-light"/>
          <w:sz w:val="22"/>
          <w:szCs w:val="22"/>
        </w:rPr>
        <w:tab/>
      </w:r>
      <w:r>
        <w:rPr>
          <w:rFonts w:ascii="Titilium-light" w:hAnsi="Titilium-light"/>
          <w:sz w:val="22"/>
          <w:szCs w:val="22"/>
        </w:rPr>
        <w:tab/>
      </w:r>
      <w:r>
        <w:rPr>
          <w:rFonts w:ascii="Titilium-light" w:hAnsi="Titilium-light"/>
          <w:sz w:val="22"/>
          <w:szCs w:val="22"/>
        </w:rPr>
        <w:tab/>
        <w:t xml:space="preserve">      </w:t>
      </w:r>
    </w:p>
    <w:p w14:paraId="2AB971D4" w14:textId="77777777" w:rsidR="005057F8" w:rsidRDefault="00CA3C23">
      <w:pPr>
        <w:ind w:left="-284" w:right="98"/>
        <w:jc w:val="both"/>
      </w:pPr>
      <w:r>
        <w:rPr>
          <w:rFonts w:ascii="Titilium-light" w:hAnsi="Titilium-light"/>
          <w:b/>
          <w:i/>
          <w:sz w:val="22"/>
          <w:szCs w:val="22"/>
        </w:rPr>
        <w:t>Oggetto:</w:t>
      </w:r>
      <w:r>
        <w:rPr>
          <w:rFonts w:ascii="Titilium-light" w:hAnsi="Titilium-light"/>
          <w:sz w:val="22"/>
          <w:szCs w:val="22"/>
        </w:rPr>
        <w:t xml:space="preserve"> Comunicazione in data 26 genn</w:t>
      </w:r>
      <w:r>
        <w:rPr>
          <w:rFonts w:ascii="Titilium-light" w:hAnsi="Titilium-light"/>
          <w:sz w:val="22"/>
          <w:szCs w:val="22"/>
        </w:rPr>
        <w:t>aio 2018, pubblicata sulla intranet e sul sito internet istituzionale del Ministero del lavoro e delle politiche sociali, ai sensi dell’art. 19, comma 1-</w:t>
      </w:r>
      <w:r>
        <w:rPr>
          <w:rFonts w:ascii="Titilium-light" w:hAnsi="Titilium-light"/>
          <w:i/>
          <w:sz w:val="22"/>
          <w:szCs w:val="22"/>
        </w:rPr>
        <w:t>bis</w:t>
      </w:r>
      <w:r>
        <w:rPr>
          <w:rFonts w:ascii="Titilium-light" w:hAnsi="Titilium-light"/>
          <w:sz w:val="22"/>
          <w:szCs w:val="22"/>
        </w:rPr>
        <w:t>, del decreto legislativo 30 marzo 2001, n. 165, e successive modifiche. Posizioni dirigenziali di s</w:t>
      </w:r>
      <w:r>
        <w:rPr>
          <w:rFonts w:ascii="Titilium-light" w:hAnsi="Titilium-light"/>
          <w:sz w:val="22"/>
          <w:szCs w:val="22"/>
        </w:rPr>
        <w:t>econda fascia disponibili dal 9 febbraio 2018.</w:t>
      </w:r>
    </w:p>
    <w:p w14:paraId="2AB971D5" w14:textId="77777777" w:rsidR="005057F8" w:rsidRDefault="005057F8">
      <w:pPr>
        <w:ind w:left="-284" w:right="98"/>
        <w:jc w:val="both"/>
        <w:rPr>
          <w:rFonts w:ascii="Titilium-light" w:hAnsi="Titilium-light"/>
          <w:sz w:val="22"/>
          <w:szCs w:val="22"/>
        </w:rPr>
      </w:pPr>
    </w:p>
    <w:p w14:paraId="2AB971D6" w14:textId="77777777" w:rsidR="005057F8" w:rsidRDefault="00CA3C23">
      <w:pPr>
        <w:ind w:left="-284" w:right="98"/>
        <w:jc w:val="both"/>
        <w:rPr>
          <w:rFonts w:ascii="Titilium-light" w:hAnsi="Titilium-light"/>
          <w:sz w:val="22"/>
          <w:szCs w:val="22"/>
        </w:rPr>
      </w:pPr>
      <w:r>
        <w:rPr>
          <w:rFonts w:ascii="Titilium-light" w:hAnsi="Titilium-light"/>
          <w:sz w:val="22"/>
          <w:szCs w:val="22"/>
        </w:rPr>
        <w:t>Candidatura del/della dott./dott.ssa …………………………………………………………….……………..</w:t>
      </w:r>
    </w:p>
    <w:p w14:paraId="2AB971D7" w14:textId="77777777" w:rsidR="005057F8" w:rsidRDefault="005057F8">
      <w:pPr>
        <w:ind w:left="-284" w:right="98"/>
        <w:jc w:val="both"/>
        <w:rPr>
          <w:rFonts w:ascii="Titilium-light" w:hAnsi="Titilium-light"/>
          <w:sz w:val="22"/>
          <w:szCs w:val="22"/>
        </w:rPr>
      </w:pPr>
    </w:p>
    <w:p w14:paraId="2AB971D8" w14:textId="77777777" w:rsidR="005057F8" w:rsidRDefault="00CA3C23">
      <w:pPr>
        <w:ind w:left="-284" w:right="98"/>
        <w:rPr>
          <w:rFonts w:ascii="Titilium-light" w:hAnsi="Titilium-light"/>
          <w:sz w:val="22"/>
          <w:szCs w:val="22"/>
        </w:rPr>
      </w:pPr>
      <w:r>
        <w:rPr>
          <w:rFonts w:ascii="Titilium-light" w:hAnsi="Titilium-light"/>
          <w:sz w:val="22"/>
          <w:szCs w:val="22"/>
        </w:rPr>
        <w:t xml:space="preserve">Con riferimento alla comunicazione indicata in oggetto, il/la sottoscritto/a…………………………….……. </w:t>
      </w:r>
      <w:r>
        <w:rPr>
          <w:rFonts w:ascii="Titilium-light" w:hAnsi="Titilium-light"/>
          <w:sz w:val="22"/>
          <w:szCs w:val="22"/>
        </w:rPr>
        <w:t xml:space="preserve">………………..………………………………………………………….……………………................……, </w:t>
      </w:r>
    </w:p>
    <w:p w14:paraId="2AB971D9" w14:textId="77777777" w:rsidR="005057F8" w:rsidRDefault="00CA3C23">
      <w:pPr>
        <w:ind w:left="-284" w:right="98"/>
        <w:rPr>
          <w:rFonts w:ascii="Titilium-light" w:hAnsi="Titilium-light"/>
          <w:sz w:val="22"/>
          <w:szCs w:val="22"/>
        </w:rPr>
      </w:pPr>
      <w:r>
        <w:rPr>
          <w:rFonts w:ascii="Titilium-light" w:hAnsi="Titilium-light"/>
          <w:sz w:val="22"/>
          <w:szCs w:val="22"/>
        </w:rPr>
        <w:t xml:space="preserve">nato/a  a ………………………..……………………………....…il …………………….…………..………, </w:t>
      </w:r>
    </w:p>
    <w:p w14:paraId="2AB971DA" w14:textId="77777777" w:rsidR="005057F8" w:rsidRDefault="00CA3C23">
      <w:pPr>
        <w:ind w:left="-284" w:right="98"/>
        <w:rPr>
          <w:rFonts w:ascii="Titilium-light" w:hAnsi="Titilium-light"/>
          <w:sz w:val="22"/>
          <w:szCs w:val="22"/>
        </w:rPr>
      </w:pPr>
      <w:r>
        <w:rPr>
          <w:rFonts w:ascii="Titilium-light" w:hAnsi="Titilium-light"/>
          <w:sz w:val="22"/>
          <w:szCs w:val="22"/>
        </w:rPr>
        <w:t>Codice fiscale ……………………………………………………………………………………….……...…</w:t>
      </w:r>
    </w:p>
    <w:p w14:paraId="2AB971DB" w14:textId="77777777" w:rsidR="005057F8" w:rsidRDefault="00CA3C23">
      <w:pPr>
        <w:ind w:left="-284" w:right="98"/>
        <w:rPr>
          <w:rFonts w:ascii="Titilium-light" w:hAnsi="Titilium-light"/>
          <w:sz w:val="22"/>
          <w:szCs w:val="22"/>
        </w:rPr>
      </w:pPr>
      <w:r>
        <w:rPr>
          <w:rFonts w:ascii="Titilium-light" w:hAnsi="Titilium-light"/>
          <w:sz w:val="22"/>
          <w:szCs w:val="22"/>
        </w:rPr>
        <w:t>tel…………….…………….., cell………………….…..., e-mail……...…………………..…………………</w:t>
      </w:r>
    </w:p>
    <w:p w14:paraId="2AB971DC" w14:textId="77777777" w:rsidR="005057F8" w:rsidRDefault="005057F8">
      <w:pPr>
        <w:ind w:left="-284" w:right="98"/>
        <w:jc w:val="both"/>
        <w:rPr>
          <w:rFonts w:ascii="Titilium-light" w:hAnsi="Titilium-light"/>
          <w:sz w:val="22"/>
          <w:szCs w:val="22"/>
        </w:rPr>
      </w:pPr>
    </w:p>
    <w:p w14:paraId="2AB971DD" w14:textId="77777777" w:rsidR="005057F8" w:rsidRDefault="00CA3C23">
      <w:pPr>
        <w:pStyle w:val="Paragrafoelenco"/>
        <w:numPr>
          <w:ilvl w:val="0"/>
          <w:numId w:val="2"/>
        </w:numPr>
        <w:ind w:right="98"/>
        <w:jc w:val="both"/>
        <w:rPr>
          <w:rFonts w:ascii="Titilium-light" w:hAnsi="Titilium-light"/>
          <w:sz w:val="22"/>
          <w:szCs w:val="22"/>
        </w:rPr>
      </w:pPr>
      <w:r>
        <w:rPr>
          <w:rFonts w:ascii="Titilium-light" w:hAnsi="Titilium-light"/>
          <w:sz w:val="22"/>
          <w:szCs w:val="22"/>
        </w:rPr>
        <w:lastRenderedPageBreak/>
        <w:t>manifesta la p</w:t>
      </w:r>
      <w:r>
        <w:rPr>
          <w:rFonts w:ascii="Titilium-light" w:hAnsi="Titilium-light"/>
          <w:sz w:val="22"/>
          <w:szCs w:val="22"/>
        </w:rPr>
        <w:t>ropria disponibilità per la titolarità dell’incarico di direttore della Divisione……. del Segretariato generale / Direzione generale……………………………………………………………….</w:t>
      </w:r>
    </w:p>
    <w:p w14:paraId="2AB971DE" w14:textId="77777777" w:rsidR="005057F8" w:rsidRDefault="005057F8">
      <w:pPr>
        <w:ind w:left="-284" w:right="98"/>
        <w:jc w:val="center"/>
        <w:rPr>
          <w:rFonts w:ascii="Titilium-light" w:hAnsi="Titilium-light"/>
          <w:b/>
          <w:sz w:val="22"/>
          <w:szCs w:val="22"/>
        </w:rPr>
      </w:pPr>
    </w:p>
    <w:p w14:paraId="2AB971DF" w14:textId="77777777" w:rsidR="005057F8" w:rsidRDefault="00CA3C23">
      <w:pPr>
        <w:ind w:left="-284" w:right="98"/>
        <w:jc w:val="center"/>
        <w:rPr>
          <w:rFonts w:ascii="Titilium-light" w:hAnsi="Titilium-light"/>
          <w:b/>
          <w:sz w:val="22"/>
          <w:szCs w:val="22"/>
        </w:rPr>
      </w:pPr>
      <w:r>
        <w:rPr>
          <w:rFonts w:ascii="Titilium-light" w:hAnsi="Titilium-light"/>
          <w:b/>
          <w:sz w:val="22"/>
          <w:szCs w:val="22"/>
        </w:rPr>
        <w:t>ovvero</w:t>
      </w:r>
    </w:p>
    <w:p w14:paraId="2AB971E0" w14:textId="77777777" w:rsidR="005057F8" w:rsidRDefault="005057F8">
      <w:pPr>
        <w:ind w:left="-284" w:right="98"/>
        <w:jc w:val="center"/>
        <w:rPr>
          <w:rFonts w:ascii="Titilium-light" w:hAnsi="Titilium-light"/>
          <w:i/>
          <w:sz w:val="22"/>
          <w:szCs w:val="22"/>
        </w:rPr>
      </w:pPr>
    </w:p>
    <w:p w14:paraId="2AB971E1" w14:textId="77777777" w:rsidR="005057F8" w:rsidRDefault="00CA3C23">
      <w:pPr>
        <w:pStyle w:val="Paragrafoelenco"/>
        <w:numPr>
          <w:ilvl w:val="0"/>
          <w:numId w:val="2"/>
        </w:numPr>
        <w:ind w:right="98"/>
        <w:jc w:val="both"/>
      </w:pPr>
      <w:r>
        <w:rPr>
          <w:rFonts w:ascii="Titilium-light" w:hAnsi="Titilium-light"/>
          <w:sz w:val="22"/>
          <w:szCs w:val="22"/>
        </w:rPr>
        <w:t xml:space="preserve">manifesta la propria disponibilità per la titolarità dell’incarico di direttore di </w:t>
      </w:r>
      <w:r>
        <w:rPr>
          <w:rFonts w:ascii="Titilium-light" w:hAnsi="Titilium-light"/>
          <w:sz w:val="22"/>
          <w:szCs w:val="22"/>
        </w:rPr>
        <w:t xml:space="preserve">ciascuno degli Uffici di livello dirigenziale non generale dell’Amministrazione centrale, di seguito indicati </w:t>
      </w:r>
      <w:r>
        <w:rPr>
          <w:rFonts w:ascii="Titilium-light" w:hAnsi="Titilium-light"/>
          <w:sz w:val="22"/>
          <w:szCs w:val="22"/>
          <w:u w:val="single"/>
        </w:rPr>
        <w:t>in ordine di preferenza</w:t>
      </w:r>
      <w:r>
        <w:rPr>
          <w:rFonts w:ascii="Titilium-light" w:hAnsi="Titilium-light"/>
          <w:sz w:val="22"/>
          <w:szCs w:val="22"/>
        </w:rPr>
        <w:t>:</w:t>
      </w:r>
    </w:p>
    <w:p w14:paraId="2AB971E2" w14:textId="77777777" w:rsidR="005057F8" w:rsidRDefault="005057F8">
      <w:pPr>
        <w:ind w:left="-284" w:right="98"/>
        <w:rPr>
          <w:rFonts w:ascii="Titilium-light" w:hAnsi="Titilium-light"/>
          <w:sz w:val="22"/>
          <w:szCs w:val="22"/>
        </w:rPr>
      </w:pPr>
    </w:p>
    <w:p w14:paraId="2AB971E3" w14:textId="77777777" w:rsidR="005057F8" w:rsidRDefault="00CA3C23">
      <w:pPr>
        <w:ind w:left="-284" w:right="98"/>
        <w:rPr>
          <w:rFonts w:ascii="Titilium-light" w:hAnsi="Titilium-light"/>
          <w:sz w:val="22"/>
          <w:szCs w:val="22"/>
        </w:rPr>
      </w:pPr>
      <w:r>
        <w:rPr>
          <w:rFonts w:ascii="Titilium-light" w:hAnsi="Titilium-light"/>
          <w:sz w:val="22"/>
          <w:szCs w:val="22"/>
        </w:rPr>
        <w:t>1) ………………………………………………………………………………………………………………</w:t>
      </w:r>
    </w:p>
    <w:p w14:paraId="2AB971E4" w14:textId="77777777" w:rsidR="005057F8" w:rsidRDefault="00CA3C23">
      <w:pPr>
        <w:ind w:left="-284" w:right="98"/>
        <w:rPr>
          <w:rFonts w:ascii="Titilium-light" w:hAnsi="Titilium-light"/>
          <w:sz w:val="22"/>
          <w:szCs w:val="22"/>
        </w:rPr>
      </w:pPr>
      <w:r>
        <w:rPr>
          <w:rFonts w:ascii="Titilium-light" w:hAnsi="Titilium-light"/>
          <w:sz w:val="22"/>
          <w:szCs w:val="22"/>
        </w:rPr>
        <w:t>2) ………………………………………………………………………………………………………………</w:t>
      </w:r>
    </w:p>
    <w:p w14:paraId="2AB971E5" w14:textId="77777777" w:rsidR="005057F8" w:rsidRDefault="00CA3C23">
      <w:pPr>
        <w:ind w:left="-284" w:right="98"/>
        <w:rPr>
          <w:rFonts w:ascii="Titilium-light" w:hAnsi="Titilium-light"/>
          <w:sz w:val="22"/>
          <w:szCs w:val="22"/>
        </w:rPr>
      </w:pPr>
      <w:r>
        <w:rPr>
          <w:rFonts w:ascii="Titilium-light" w:hAnsi="Titilium-light"/>
          <w:sz w:val="22"/>
          <w:szCs w:val="22"/>
        </w:rPr>
        <w:t>3) …………………………………………………………………</w:t>
      </w:r>
      <w:r>
        <w:rPr>
          <w:rFonts w:ascii="Titilium-light" w:hAnsi="Titilium-light"/>
          <w:sz w:val="22"/>
          <w:szCs w:val="22"/>
        </w:rPr>
        <w:t>……………………………………………</w:t>
      </w:r>
    </w:p>
    <w:p w14:paraId="2AB971E6" w14:textId="77777777" w:rsidR="005057F8" w:rsidRDefault="00CA3C23">
      <w:pPr>
        <w:ind w:left="-284" w:right="98"/>
        <w:rPr>
          <w:rFonts w:ascii="Titilium-light" w:hAnsi="Titilium-light"/>
          <w:sz w:val="22"/>
          <w:szCs w:val="22"/>
        </w:rPr>
      </w:pPr>
      <w:r>
        <w:rPr>
          <w:rFonts w:ascii="Titilium-light" w:hAnsi="Titilium-light"/>
          <w:sz w:val="22"/>
          <w:szCs w:val="22"/>
        </w:rPr>
        <w:t>4) ………………………………………………………………………………………………………………</w:t>
      </w:r>
    </w:p>
    <w:p w14:paraId="2AB971E7" w14:textId="77777777" w:rsidR="005057F8" w:rsidRDefault="00CA3C23">
      <w:pPr>
        <w:ind w:left="-284" w:right="98"/>
        <w:rPr>
          <w:rFonts w:ascii="Titilium-light" w:hAnsi="Titilium-light"/>
          <w:sz w:val="22"/>
          <w:szCs w:val="22"/>
        </w:rPr>
      </w:pPr>
      <w:r>
        <w:rPr>
          <w:rFonts w:ascii="Titilium-light" w:hAnsi="Titilium-light"/>
          <w:sz w:val="22"/>
          <w:szCs w:val="22"/>
        </w:rPr>
        <w:t>5) ………………………………………………………………………………………………………………</w:t>
      </w:r>
    </w:p>
    <w:p w14:paraId="2AB971E8" w14:textId="77777777" w:rsidR="005057F8" w:rsidRDefault="005057F8">
      <w:pPr>
        <w:ind w:left="-284" w:right="98" w:firstLine="992"/>
        <w:jc w:val="both"/>
        <w:rPr>
          <w:rFonts w:ascii="Titilium-light" w:hAnsi="Titilium-light"/>
          <w:sz w:val="22"/>
          <w:szCs w:val="22"/>
        </w:rPr>
      </w:pPr>
    </w:p>
    <w:p w14:paraId="2AB971E9" w14:textId="77777777" w:rsidR="005057F8" w:rsidRDefault="00CA3C23">
      <w:pPr>
        <w:pStyle w:val="Paragrafoelenco"/>
        <w:numPr>
          <w:ilvl w:val="0"/>
          <w:numId w:val="2"/>
        </w:numPr>
        <w:ind w:left="-284" w:right="98" w:firstLine="0"/>
        <w:jc w:val="both"/>
      </w:pPr>
      <w:r>
        <w:rPr>
          <w:rFonts w:ascii="Titilium-light" w:hAnsi="Titilium-light"/>
          <w:sz w:val="22"/>
          <w:szCs w:val="22"/>
        </w:rPr>
        <w:t xml:space="preserve">Al riguardo, nel rinviare integralmente a quanto indicato nel proprio </w:t>
      </w:r>
      <w:r>
        <w:rPr>
          <w:rFonts w:ascii="Titilium-light" w:hAnsi="Titilium-light"/>
          <w:i/>
          <w:sz w:val="22"/>
          <w:szCs w:val="22"/>
        </w:rPr>
        <w:t>curriculum vitae,</w:t>
      </w:r>
      <w:r>
        <w:rPr>
          <w:rFonts w:ascii="Titilium-light" w:hAnsi="Titilium-light"/>
          <w:sz w:val="22"/>
          <w:szCs w:val="22"/>
        </w:rPr>
        <w:t xml:space="preserve"> unito alla presente, relativamente alle esperienze lavora</w:t>
      </w:r>
      <w:r>
        <w:rPr>
          <w:rFonts w:ascii="Titilium-light" w:hAnsi="Titilium-light"/>
          <w:sz w:val="22"/>
          <w:szCs w:val="22"/>
        </w:rPr>
        <w:t>tive maturate ed ai titoli professionali e di cultura conseguiti, comunica di essere attualmente in servizio presso…………………….……………………………………… ………………………………………………………………………………………………………………....</w:t>
      </w:r>
    </w:p>
    <w:p w14:paraId="2AB971EA" w14:textId="77777777" w:rsidR="005057F8" w:rsidRDefault="005057F8">
      <w:pPr>
        <w:pStyle w:val="Paragrafoelenco"/>
        <w:ind w:left="-284" w:right="98"/>
        <w:jc w:val="both"/>
        <w:rPr>
          <w:rFonts w:ascii="Titilium-light" w:hAnsi="Titilium-light"/>
          <w:sz w:val="22"/>
          <w:szCs w:val="22"/>
        </w:rPr>
      </w:pPr>
    </w:p>
    <w:p w14:paraId="2AB971EB" w14:textId="77777777" w:rsidR="005057F8" w:rsidRDefault="00CA3C23">
      <w:pPr>
        <w:pStyle w:val="Paragrafoelenco"/>
        <w:numPr>
          <w:ilvl w:val="0"/>
          <w:numId w:val="2"/>
        </w:numPr>
        <w:ind w:left="-284" w:right="98" w:firstLine="0"/>
        <w:jc w:val="both"/>
        <w:rPr>
          <w:rFonts w:ascii="Titilium-light" w:hAnsi="Titilium-light"/>
          <w:sz w:val="22"/>
          <w:szCs w:val="22"/>
        </w:rPr>
      </w:pPr>
      <w:r>
        <w:rPr>
          <w:rFonts w:ascii="Titilium-light" w:hAnsi="Titilium-light"/>
          <w:sz w:val="22"/>
          <w:szCs w:val="22"/>
        </w:rPr>
        <w:t>Allega, inoltre, le dichiarazioni sostitutive dell’atto di notorietà</w:t>
      </w:r>
      <w:r>
        <w:rPr>
          <w:rFonts w:ascii="Titilium-light" w:hAnsi="Titilium-light"/>
          <w:sz w:val="22"/>
          <w:szCs w:val="22"/>
        </w:rPr>
        <w:t xml:space="preserve"> sulla insussistenza di alcuna delle cause di inconferibilità e di incompatibilità di cui al decreto legislativo n.39 del 2013, </w:t>
      </w:r>
      <w:r>
        <w:rPr>
          <w:rFonts w:ascii="Titilium-light" w:hAnsi="Titilium-light"/>
          <w:sz w:val="22"/>
          <w:szCs w:val="22"/>
        </w:rPr>
        <w:lastRenderedPageBreak/>
        <w:t>nonché l’autocertificazione attestante l’elenco degli eventuali ulteriori incarichi rivestiti nell’ultimo biennio e la dichiaraz</w:t>
      </w:r>
      <w:r>
        <w:rPr>
          <w:rFonts w:ascii="Titilium-light" w:hAnsi="Titilium-light"/>
          <w:sz w:val="22"/>
          <w:szCs w:val="22"/>
        </w:rPr>
        <w:t>ione sulla insussistenza di situazioni, anche potenziali, di conflitto di interesse (Allegati A, B, C e D), e la copia fotostatica del proprio documento di identità in corso di validità.</w:t>
      </w:r>
    </w:p>
    <w:p w14:paraId="2AB971EC" w14:textId="77777777" w:rsidR="005057F8" w:rsidRDefault="005057F8">
      <w:pPr>
        <w:pStyle w:val="Corpotesto1"/>
        <w:rPr>
          <w:rFonts w:ascii="Titilium-light" w:hAnsi="Titilium-light"/>
          <w:sz w:val="22"/>
          <w:szCs w:val="22"/>
        </w:rPr>
      </w:pPr>
    </w:p>
    <w:p w14:paraId="2AB971ED" w14:textId="77777777" w:rsidR="005057F8" w:rsidRDefault="00CA3C23">
      <w:pPr>
        <w:pStyle w:val="Corpotesto1"/>
        <w:rPr>
          <w:rFonts w:ascii="Titilium-light" w:hAnsi="Titilium-light"/>
          <w:sz w:val="22"/>
          <w:szCs w:val="22"/>
        </w:rPr>
      </w:pPr>
      <w:r>
        <w:rPr>
          <w:rFonts w:ascii="Titilium-light" w:hAnsi="Titilium-light"/>
          <w:sz w:val="22"/>
          <w:szCs w:val="22"/>
        </w:rPr>
        <w:t xml:space="preserve">Roma, </w:t>
      </w:r>
    </w:p>
    <w:p w14:paraId="2AB971EE" w14:textId="77777777" w:rsidR="005057F8" w:rsidRDefault="00CA3C23">
      <w:pPr>
        <w:pStyle w:val="Corpotesto1"/>
        <w:ind w:left="6372" w:firstLine="708"/>
        <w:rPr>
          <w:rFonts w:ascii="Titilium-light" w:hAnsi="Titilium-light"/>
          <w:sz w:val="22"/>
          <w:szCs w:val="22"/>
        </w:rPr>
      </w:pPr>
      <w:r>
        <w:rPr>
          <w:rFonts w:ascii="Titilium-light" w:hAnsi="Titilium-light"/>
          <w:sz w:val="22"/>
          <w:szCs w:val="22"/>
        </w:rPr>
        <w:t xml:space="preserve">         Firma</w:t>
      </w:r>
    </w:p>
    <w:p w14:paraId="2AB971EF" w14:textId="77777777" w:rsidR="005057F8" w:rsidRDefault="005057F8">
      <w:pPr>
        <w:pStyle w:val="Corpotesto1"/>
        <w:ind w:left="7080" w:firstLine="708"/>
        <w:rPr>
          <w:rFonts w:ascii="Titilium-light" w:hAnsi="Titilium-light"/>
          <w:sz w:val="22"/>
          <w:szCs w:val="22"/>
        </w:rPr>
      </w:pPr>
    </w:p>
    <w:p w14:paraId="2AB971F0" w14:textId="77777777" w:rsidR="005057F8" w:rsidRDefault="00CA3C23">
      <w:pPr>
        <w:tabs>
          <w:tab w:val="left" w:pos="720"/>
        </w:tabs>
        <w:ind w:left="-360"/>
        <w:rPr>
          <w:rFonts w:ascii="Titilium-light" w:hAnsi="Titilium-light"/>
          <w:sz w:val="22"/>
          <w:szCs w:val="22"/>
        </w:rPr>
      </w:pPr>
      <w:r>
        <w:rPr>
          <w:rFonts w:ascii="Titilium-light" w:hAnsi="Titilium-light"/>
          <w:sz w:val="22"/>
          <w:szCs w:val="22"/>
        </w:rPr>
        <w:tab/>
      </w:r>
      <w:r>
        <w:rPr>
          <w:rFonts w:ascii="Titilium-light" w:hAnsi="Titilium-light"/>
          <w:sz w:val="22"/>
          <w:szCs w:val="22"/>
        </w:rPr>
        <w:tab/>
      </w:r>
      <w:r>
        <w:rPr>
          <w:rFonts w:ascii="Titilium-light" w:hAnsi="Titilium-light"/>
          <w:sz w:val="22"/>
          <w:szCs w:val="22"/>
        </w:rPr>
        <w:tab/>
      </w:r>
      <w:r>
        <w:rPr>
          <w:rFonts w:ascii="Titilium-light" w:hAnsi="Titilium-light"/>
          <w:sz w:val="22"/>
          <w:szCs w:val="22"/>
        </w:rPr>
        <w:tab/>
      </w:r>
      <w:r>
        <w:rPr>
          <w:rFonts w:ascii="Titilium-light" w:hAnsi="Titilium-light"/>
          <w:sz w:val="22"/>
          <w:szCs w:val="22"/>
        </w:rPr>
        <w:tab/>
      </w:r>
      <w:r>
        <w:rPr>
          <w:rFonts w:ascii="Titilium-light" w:hAnsi="Titilium-light"/>
          <w:sz w:val="22"/>
          <w:szCs w:val="22"/>
        </w:rPr>
        <w:tab/>
      </w:r>
      <w:r>
        <w:rPr>
          <w:rFonts w:ascii="Titilium-light" w:hAnsi="Titilium-light"/>
          <w:sz w:val="22"/>
          <w:szCs w:val="22"/>
        </w:rPr>
        <w:tab/>
      </w:r>
      <w:r>
        <w:rPr>
          <w:rFonts w:ascii="Titilium-light" w:hAnsi="Titilium-light"/>
          <w:sz w:val="22"/>
          <w:szCs w:val="22"/>
        </w:rPr>
        <w:tab/>
      </w:r>
      <w:r>
        <w:rPr>
          <w:rFonts w:ascii="Titilium-light" w:hAnsi="Titilium-light"/>
          <w:sz w:val="22"/>
          <w:szCs w:val="22"/>
        </w:rPr>
        <w:tab/>
        <w:t xml:space="preserve">   ……………………………..</w:t>
      </w:r>
    </w:p>
    <w:p w14:paraId="2AB971F1" w14:textId="77777777" w:rsidR="005057F8" w:rsidRDefault="00CA3C23">
      <w:pPr>
        <w:ind w:left="1134" w:right="98" w:hanging="141"/>
        <w:jc w:val="both"/>
      </w:pPr>
      <w:r>
        <w:rPr>
          <w:rFonts w:ascii="Garamond" w:hAnsi="Garamond"/>
          <w:b/>
        </w:rPr>
        <w:tab/>
      </w:r>
      <w:r>
        <w:rPr>
          <w:rFonts w:ascii="Garamond" w:hAnsi="Garamond"/>
          <w:sz w:val="24"/>
          <w:szCs w:val="24"/>
        </w:rPr>
        <w:tab/>
      </w:r>
    </w:p>
    <w:sectPr w:rsidR="005057F8">
      <w:pgSz w:w="11906" w:h="16838"/>
      <w:pgMar w:top="567" w:right="1469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971CD" w14:textId="77777777" w:rsidR="00000000" w:rsidRDefault="00CA3C23">
      <w:r>
        <w:separator/>
      </w:r>
    </w:p>
  </w:endnote>
  <w:endnote w:type="continuationSeparator" w:id="0">
    <w:p w14:paraId="2AB971CF" w14:textId="77777777" w:rsidR="00000000" w:rsidRDefault="00CA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lish157 BT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ium-ligh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971C9" w14:textId="77777777" w:rsidR="00000000" w:rsidRDefault="00CA3C23">
      <w:r>
        <w:rPr>
          <w:color w:val="000000"/>
        </w:rPr>
        <w:separator/>
      </w:r>
    </w:p>
  </w:footnote>
  <w:footnote w:type="continuationSeparator" w:id="0">
    <w:p w14:paraId="2AB971CB" w14:textId="77777777" w:rsidR="00000000" w:rsidRDefault="00CA3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14158"/>
    <w:multiLevelType w:val="multilevel"/>
    <w:tmpl w:val="3C6453F4"/>
    <w:lvl w:ilvl="0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/>
      </w:rPr>
    </w:lvl>
    <w:lvl w:ilvl="1">
      <w:numFmt w:val="bullet"/>
      <w:lvlText w:val="o"/>
      <w:lvlJc w:val="left"/>
      <w:pPr>
        <w:ind w:left="532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604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676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748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820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892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964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0368" w:hanging="360"/>
      </w:pPr>
      <w:rPr>
        <w:rFonts w:ascii="Wingdings" w:hAnsi="Wingdings"/>
      </w:rPr>
    </w:lvl>
  </w:abstractNum>
  <w:abstractNum w:abstractNumId="1" w15:restartNumberingAfterBreak="0">
    <w:nsid w:val="7C3E2C49"/>
    <w:multiLevelType w:val="multilevel"/>
    <w:tmpl w:val="374CD7D2"/>
    <w:lvl w:ilvl="0">
      <w:numFmt w:val="bullet"/>
      <w:lvlText w:val=""/>
      <w:lvlJc w:val="left"/>
      <w:pPr>
        <w:ind w:left="7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7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2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9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3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836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057F8"/>
    <w:rsid w:val="005057F8"/>
    <w:rsid w:val="00CA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B971C9"/>
  <w15:docId w15:val="{832B3058-177E-4DCE-AA7D-1C1D7729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rPr>
      <w:i/>
      <w:iCs/>
    </w:rPr>
  </w:style>
  <w:style w:type="character" w:customStyle="1" w:styleId="Titolo1Carattere">
    <w:name w:val="Titolo 1 Carattere"/>
    <w:basedOn w:val="Carpredefinitoparagrafo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pPr>
      <w:ind w:left="720"/>
    </w:pPr>
  </w:style>
  <w:style w:type="paragraph" w:customStyle="1" w:styleId="Corpotesto1">
    <w:name w:val="Corpo testo1"/>
    <w:basedOn w:val="Normale"/>
    <w:pPr>
      <w:jc w:val="both"/>
    </w:pPr>
    <w:rPr>
      <w:sz w:val="24"/>
    </w:rPr>
  </w:style>
  <w:style w:type="character" w:customStyle="1" w:styleId="CorpotestoCarattere">
    <w:name w:val="Corpo testo Carattere"/>
    <w:rPr>
      <w:sz w:val="24"/>
    </w:rPr>
  </w:style>
  <w:style w:type="character" w:styleId="Collegamentoipertestuale">
    <w:name w:val="Hyperlink"/>
    <w:basedOn w:val="Carpredefinitoparagraf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Personale@lavoro.gov.i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Segretariatogenerale@lavoro.gov.it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GPersonaleinterpello@lavoro.gov.it" TargetMode="Externa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3FFF76-34D9-498E-AADF-B47E5B8FE028}"/>
</file>

<file path=customXml/itemProps2.xml><?xml version="1.0" encoding="utf-8"?>
<ds:datastoreItem xmlns:ds="http://schemas.openxmlformats.org/officeDocument/2006/customXml" ds:itemID="{65EC87E9-8D12-4CDA-A34C-44F1429A3F2C}"/>
</file>

<file path=customXml/itemProps3.xml><?xml version="1.0" encoding="utf-8"?>
<ds:datastoreItem xmlns:ds="http://schemas.openxmlformats.org/officeDocument/2006/customXml" ds:itemID="{9643CF98-8963-4A90-9F24-ABDBD31379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istanza in formato .docx</vt:lpstr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istanza in formato .docx</dc:title>
  <dc:creator>rcondello</dc:creator>
  <cp:lastModifiedBy>De Angeli Matteo</cp:lastModifiedBy>
  <cp:revision>2</cp:revision>
  <cp:lastPrinted>2018-01-22T08:43:00Z</cp:lastPrinted>
  <dcterms:created xsi:type="dcterms:W3CDTF">2018-01-29T16:20:00Z</dcterms:created>
  <dcterms:modified xsi:type="dcterms:W3CDTF">2018-01-29T16:20:00Z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</Properties>
</file>