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</w:tblGrid>
      <w:tr w:rsidR="009D1D27" w14:paraId="5CF0A8E6" w14:textId="77777777">
        <w:trPr>
          <w:trHeight w:val="3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BEF6" w14:textId="574F74AE" w:rsidR="009D1D27" w:rsidRDefault="00B11FC4">
            <w:pPr>
              <w:pStyle w:val="Intestazione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Allegato </w:t>
            </w:r>
            <w:r w:rsidR="007F74F6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</w:tr>
    </w:tbl>
    <w:p w14:paraId="178C6EFA" w14:textId="77777777" w:rsidR="009D1D27" w:rsidRDefault="00B11FC4">
      <w:pPr>
        <w:tabs>
          <w:tab w:val="right" w:pos="10503"/>
        </w:tabs>
        <w:jc w:val="center"/>
      </w:pPr>
      <w:r>
        <w:rPr>
          <w:rFonts w:ascii="Tahoma" w:hAnsi="Tahoma" w:cs="Tahoma"/>
          <w:b/>
          <w:sz w:val="18"/>
          <w:szCs w:val="18"/>
        </w:rPr>
        <w:t>DICHIARAZIONI SOSTITUTIVE ex art. 46 e 47 D.P.R. 28 dicembre 2000, n. 445</w:t>
      </w:r>
    </w:p>
    <w:p w14:paraId="018A241F" w14:textId="77777777" w:rsidR="009D1D27" w:rsidRDefault="009D1D27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2B986EB0" w14:textId="77777777" w:rsidR="009D1D27" w:rsidRDefault="00B11FC4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Il/La sottoscritto/a ________________________________________________________, nato/a a ________________________, prov. __________, il _______________, codice fiscale _______________, residente a __________________, Prov._______, via/ p.zza ______________ cellulare _________________________, e-mail _______________________________, in qualità di (qualifica) _________________________________________________ e legale rappresentante dell’associazione ______________________________, codice fiscale ___________________, con sede legale in _____________________________________________________, Prov. ___________, Via/P.zza __________________________________________________ n. __________ CAP _____________ telefono n. _________________________, indirizzo e-mail  _______________________________; sito internet ____________________</w:t>
      </w:r>
    </w:p>
    <w:p w14:paraId="11DB1CF9" w14:textId="77777777" w:rsidR="009D1D27" w:rsidRDefault="009D1D27">
      <w:pPr>
        <w:pStyle w:val="Corpodeltesto3"/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1DF342EE" w14:textId="77777777" w:rsidR="009D1D27" w:rsidRDefault="00B11FC4">
      <w:pPr>
        <w:pStyle w:val="Corpodeltesto3"/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 I C H I A R A</w:t>
      </w:r>
    </w:p>
    <w:p w14:paraId="185B64B7" w14:textId="77777777" w:rsidR="009D1D27" w:rsidRDefault="009D1D27">
      <w:pPr>
        <w:pStyle w:val="Corpodeltesto3"/>
        <w:spacing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14:paraId="05337DD0" w14:textId="77777777" w:rsidR="009D1D27" w:rsidRDefault="00B11FC4">
      <w:pPr>
        <w:pStyle w:val="Corpodeltesto2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ai sensi e per gli effetti del D.P.R. n. 445 del 28 dicembre 2000 e s.m.i.,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14:paraId="236E4EAC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p w14:paraId="59CCDDDC" w14:textId="77777777" w:rsidR="009D1D27" w:rsidRDefault="00B11FC4">
      <w:pPr>
        <w:pStyle w:val="Corpodeltesto2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che i soggetti titolari di carica sociale nell’associazione capofila e/o componente l’ATS - che non rivestano contestualmente la qualifica di lavoratori subordinati – di cui alla sottostante tabella:</w:t>
      </w:r>
    </w:p>
    <w:p w14:paraId="23681A0D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tbl>
      <w:tblPr>
        <w:tblW w:w="136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8"/>
        <w:gridCol w:w="4439"/>
        <w:gridCol w:w="4726"/>
      </w:tblGrid>
      <w:tr w:rsidR="009D1D27" w14:paraId="6C5B56A9" w14:textId="77777777"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2DB3" w14:textId="77777777" w:rsidR="009D1D27" w:rsidRDefault="00B11FC4">
            <w:pPr>
              <w:pStyle w:val="Corpodeltesto2"/>
              <w:ind w:left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2916" w14:textId="77777777" w:rsidR="009D1D27" w:rsidRDefault="00B11FC4">
            <w:pPr>
              <w:pStyle w:val="Corpodeltesto2"/>
              <w:ind w:left="0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COGNOME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EA9C" w14:textId="77777777" w:rsidR="009D1D27" w:rsidRDefault="00B11FC4">
            <w:pPr>
              <w:pStyle w:val="Corpodeltesto2"/>
              <w:ind w:left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CARICA SOCIALE</w:t>
            </w:r>
          </w:p>
        </w:tc>
      </w:tr>
      <w:tr w:rsidR="009D1D27" w14:paraId="5D957051" w14:textId="77777777">
        <w:trPr>
          <w:trHeight w:val="567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87221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F22A5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0F8CC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26BF6269" w14:textId="77777777"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2B4D5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2E51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9239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4DCF9938" w14:textId="77777777">
        <w:trPr>
          <w:trHeight w:val="567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177C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B283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1037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4997FF39" w14:textId="77777777"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C5C6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FAE6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60559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0D101807" w14:textId="77777777"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0A04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3343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7C30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3A7D4A5A" w14:textId="77777777">
        <w:trPr>
          <w:trHeight w:val="567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68F2C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F6188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4A04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5D2029ED" w14:textId="77777777"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42CC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7FBA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DC089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7878DA86" w14:textId="77777777"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4EDA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CE4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0FE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59FFF5A6" w14:textId="77777777">
        <w:trPr>
          <w:trHeight w:val="541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4484E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BB77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9FC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7FB79F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p w14:paraId="7DB43230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p w14:paraId="04F65D11" w14:textId="77777777" w:rsidR="009D1D27" w:rsidRDefault="00B11FC4">
      <w:pPr>
        <w:pStyle w:val="Corpodeltesto2"/>
        <w:ind w:left="0"/>
      </w:pPr>
      <w:r>
        <w:rPr>
          <w:rFonts w:ascii="Tahoma" w:hAnsi="Tahoma" w:cs="Tahoma"/>
          <w:sz w:val="18"/>
          <w:szCs w:val="18"/>
        </w:rPr>
        <w:t>non hanno svolto incarichi retribuiti direttamente connessi allo svolgimento dell’attività progettuale dall’Amministrazione, ai sensi della circolare n. 2/2009 pubblicata sulla Gazzetta Ufficiale Serie Generale n.117 del 22 maggio 2009. (Si rammenta che l’eventuale incarico, direttamente connesso allo svolgimento dell’attività progettuale, attribuito a persona che riveste una carica sociale dovrà essere preventivamente autorizzato dall’Amministrazione, previa presentazione di formale richiesta accompagnata dai necessari elementi informativi, come indicato dalla circolare n. 2 del 2009, al paragrafo A.9 - Rimborsi e compensi per i titolari di cariche sociali).</w:t>
      </w:r>
    </w:p>
    <w:p w14:paraId="7A5D11F0" w14:textId="77777777" w:rsidR="009D1D27" w:rsidRDefault="00B11FC4">
      <w:pPr>
        <w:pStyle w:val="Corpodeltesto2"/>
        <w:tabs>
          <w:tab w:val="left" w:pos="851"/>
        </w:tabs>
        <w:ind w:left="0"/>
      </w:pPr>
      <w:r>
        <w:rPr>
          <w:rFonts w:ascii="Tahoma" w:hAnsi="Tahoma" w:cs="Tahoma"/>
          <w:sz w:val="18"/>
          <w:szCs w:val="18"/>
        </w:rPr>
        <w:t xml:space="preserve">Inoltre, non possono essere riconosciute le spese per attività di progettazione, antecedenti all’avvio del progetto, </w:t>
      </w:r>
      <w:r>
        <w:rPr>
          <w:rFonts w:ascii="Tahoma" w:hAnsi="Tahoma" w:cs="Tahoma"/>
          <w:b/>
          <w:bCs/>
          <w:sz w:val="18"/>
          <w:szCs w:val="18"/>
        </w:rPr>
        <w:t>qualora svolte da titolari di cariche sociali</w:t>
      </w:r>
      <w:r>
        <w:rPr>
          <w:rFonts w:ascii="Tahoma" w:hAnsi="Tahoma" w:cs="Tahoma"/>
          <w:sz w:val="18"/>
          <w:szCs w:val="18"/>
        </w:rPr>
        <w:t>.</w:t>
      </w:r>
    </w:p>
    <w:p w14:paraId="5F86304D" w14:textId="77777777" w:rsidR="009D1D27" w:rsidRDefault="009D1D27">
      <w:pPr>
        <w:pStyle w:val="Corpodeltesto2"/>
        <w:tabs>
          <w:tab w:val="left" w:pos="851"/>
        </w:tabs>
        <w:ind w:left="0"/>
      </w:pPr>
    </w:p>
    <w:p w14:paraId="39F7ED96" w14:textId="77777777" w:rsidR="009D1D27" w:rsidRDefault="009D1D27">
      <w:pPr>
        <w:pStyle w:val="Corpodeltesto2"/>
        <w:tabs>
          <w:tab w:val="left" w:pos="851"/>
        </w:tabs>
        <w:ind w:left="0"/>
      </w:pPr>
    </w:p>
    <w:p w14:paraId="776277BE" w14:textId="77777777" w:rsidR="009D1D27" w:rsidRDefault="00B11FC4">
      <w:pPr>
        <w:pStyle w:val="Corpodeltesto2"/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che i soggetti titolari di carica sociale nell’associazione capofila e/o componente l’ATS di cui alla sottostante tabella:</w:t>
      </w:r>
    </w:p>
    <w:tbl>
      <w:tblPr>
        <w:tblW w:w="505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8"/>
        <w:gridCol w:w="4441"/>
        <w:gridCol w:w="4724"/>
      </w:tblGrid>
      <w:tr w:rsidR="009D1D27" w14:paraId="06681E47" w14:textId="77777777">
        <w:trPr>
          <w:trHeight w:val="539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B594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A47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53250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15901524" w14:textId="77777777">
        <w:trPr>
          <w:trHeight w:val="539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E3CF8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D242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F17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18D4CB60" w14:textId="77777777">
        <w:trPr>
          <w:trHeight w:val="539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B98E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64E43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135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D1D27" w14:paraId="1B55380F" w14:textId="77777777">
        <w:trPr>
          <w:trHeight w:val="539"/>
        </w:trPr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AEDA1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0578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871D" w14:textId="77777777" w:rsidR="009D1D27" w:rsidRDefault="009D1D27">
            <w:pPr>
              <w:pStyle w:val="Corpodeltesto2"/>
              <w:ind w:left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F5446BB" w14:textId="77777777" w:rsidR="009D1D27" w:rsidRDefault="009D1D27">
      <w:pPr>
        <w:pStyle w:val="Corpodeltesto2"/>
        <w:ind w:left="0"/>
        <w:rPr>
          <w:rFonts w:ascii="Tahoma" w:hAnsi="Tahoma" w:cs="Tahoma"/>
          <w:b/>
          <w:bCs/>
          <w:sz w:val="18"/>
          <w:szCs w:val="18"/>
        </w:rPr>
      </w:pPr>
    </w:p>
    <w:p w14:paraId="4F2A3F03" w14:textId="77777777" w:rsidR="009D1D27" w:rsidRDefault="009D1D27">
      <w:pPr>
        <w:pStyle w:val="Corpodeltesto2"/>
        <w:ind w:left="0"/>
        <w:rPr>
          <w:rFonts w:ascii="Tahoma" w:hAnsi="Tahoma" w:cs="Tahoma"/>
          <w:b/>
          <w:bCs/>
          <w:sz w:val="18"/>
          <w:szCs w:val="18"/>
        </w:rPr>
      </w:pPr>
    </w:p>
    <w:p w14:paraId="22C03015" w14:textId="77777777" w:rsidR="009D1D27" w:rsidRDefault="00B11FC4">
      <w:pPr>
        <w:pStyle w:val="Corpodeltesto2"/>
        <w:ind w:left="0"/>
      </w:pPr>
      <w:r>
        <w:rPr>
          <w:rFonts w:ascii="Tahoma" w:hAnsi="Tahoma" w:cs="Tahoma"/>
          <w:b/>
          <w:bCs/>
          <w:sz w:val="18"/>
          <w:szCs w:val="18"/>
        </w:rPr>
        <w:lastRenderedPageBreak/>
        <w:t>rivestono contestualmente la qualifica di lavoratori subordinati</w:t>
      </w:r>
      <w:r>
        <w:rPr>
          <w:rFonts w:ascii="Tahoma" w:hAnsi="Tahoma" w:cs="Tahoma"/>
          <w:sz w:val="18"/>
          <w:szCs w:val="18"/>
        </w:rPr>
        <w:t xml:space="preserve"> impiegati nello svolgimento delle attività progettuali. Si rammenta che la comunicazione all’Amministrazione, relativa all’incarico conferito a soggetto che ricopre contestualmente la qualifica di lavoratore subordinato, come espressamente previsto dalla Circolare n. 2 del 2009, al paragrafo A.9, deve essere comunque effettuata preventivamente, cioè prima dell’avvio delle attività oggetto del conferimento.</w:t>
      </w:r>
    </w:p>
    <w:p w14:paraId="42014EE0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p w14:paraId="473BB886" w14:textId="77777777" w:rsidR="009D1D27" w:rsidRDefault="009D1D27">
      <w:pPr>
        <w:pStyle w:val="Corpodeltesto2"/>
        <w:ind w:left="0"/>
        <w:rPr>
          <w:rFonts w:ascii="Tahoma" w:hAnsi="Tahoma" w:cs="Tahoma"/>
          <w:sz w:val="18"/>
          <w:szCs w:val="18"/>
        </w:rPr>
      </w:pPr>
    </w:p>
    <w:p w14:paraId="5922BBA7" w14:textId="77777777" w:rsidR="009D1D27" w:rsidRDefault="00B11FC4">
      <w:pPr>
        <w:pStyle w:val="Corpodeltesto2"/>
        <w:ind w:left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Data __________________ </w:t>
      </w:r>
    </w:p>
    <w:p w14:paraId="2485E0BE" w14:textId="77777777" w:rsidR="009D1D27" w:rsidRDefault="00B11FC4">
      <w:pPr>
        <w:pStyle w:val="Corpodeltesto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Firma del dichiarante</w:t>
      </w:r>
    </w:p>
    <w:p w14:paraId="3F0BA227" w14:textId="77777777" w:rsidR="009D1D27" w:rsidRDefault="00B11FC4">
      <w:pPr>
        <w:pStyle w:val="Corpodeltesto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14:paraId="3C5896CC" w14:textId="77777777" w:rsidR="009D1D27" w:rsidRDefault="00B11FC4">
      <w:pPr>
        <w:pStyle w:val="Corpodeltesto2"/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__________________________</w:t>
      </w:r>
    </w:p>
    <w:p w14:paraId="2D9DE7C7" w14:textId="77777777" w:rsidR="009D1D27" w:rsidRDefault="009D1D27">
      <w:pPr>
        <w:pStyle w:val="Corpodeltesto2"/>
        <w:ind w:left="0"/>
        <w:rPr>
          <w:rFonts w:ascii="Tahoma" w:hAnsi="Tahoma" w:cs="Tahoma"/>
          <w:b/>
          <w:i/>
          <w:sz w:val="18"/>
          <w:szCs w:val="18"/>
          <w:u w:val="single"/>
        </w:rPr>
      </w:pPr>
    </w:p>
    <w:p w14:paraId="1DD184B4" w14:textId="77777777" w:rsidR="009D1D27" w:rsidRDefault="00B11FC4">
      <w:pPr>
        <w:pStyle w:val="Corpodeltesto2"/>
        <w:ind w:left="0"/>
      </w:pPr>
      <w:r>
        <w:rPr>
          <w:rFonts w:ascii="Tahoma" w:hAnsi="Tahoma" w:cs="Tahoma"/>
          <w:sz w:val="18"/>
          <w:szCs w:val="18"/>
        </w:rPr>
        <w:t>Alla presente dichiarazione, in assenza di firma digitale, va allegata copia fotostatica non autenticata di un documento di identità del sottoscrittore in corso di validità.</w:t>
      </w:r>
    </w:p>
    <w:sectPr w:rsidR="009D1D27">
      <w:headerReference w:type="default" r:id="rId7"/>
      <w:footerReference w:type="default" r:id="rId8"/>
      <w:headerReference w:type="first" r:id="rId9"/>
      <w:pgSz w:w="16838" w:h="11906" w:orient="landscape"/>
      <w:pgMar w:top="1134" w:right="1979" w:bottom="1134" w:left="1383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985B" w14:textId="77777777" w:rsidR="00FE2E3A" w:rsidRDefault="00FE2E3A">
      <w:r>
        <w:separator/>
      </w:r>
    </w:p>
  </w:endnote>
  <w:endnote w:type="continuationSeparator" w:id="0">
    <w:p w14:paraId="532E5D47" w14:textId="77777777" w:rsidR="00FE2E3A" w:rsidRDefault="00FE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8ED9" w14:textId="77777777" w:rsidR="00B11FC4" w:rsidRDefault="00B11FC4">
    <w:pPr>
      <w:pStyle w:val="Pidipagina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C8F77" w14:textId="77777777" w:rsidR="00FE2E3A" w:rsidRDefault="00FE2E3A">
      <w:r>
        <w:rPr>
          <w:color w:val="000000"/>
        </w:rPr>
        <w:separator/>
      </w:r>
    </w:p>
  </w:footnote>
  <w:footnote w:type="continuationSeparator" w:id="0">
    <w:p w14:paraId="12F06AD6" w14:textId="77777777" w:rsidR="00FE2E3A" w:rsidRDefault="00FE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8694" w14:textId="77777777" w:rsidR="00B11FC4" w:rsidRDefault="00B11FC4">
    <w:pPr>
      <w:pStyle w:val="Intestazione"/>
      <w:jc w:val="both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5E75" w14:textId="77777777" w:rsidR="00F04D81" w:rsidRPr="00F04D81" w:rsidRDefault="00F04D81" w:rsidP="00F04D81">
    <w:pPr>
      <w:pStyle w:val="Intestazione"/>
      <w:rPr>
        <w:b/>
        <w:smallCaps/>
        <w:color w:val="000000"/>
        <w:sz w:val="22"/>
        <w:szCs w:val="22"/>
      </w:rPr>
    </w:pPr>
    <w:r w:rsidRPr="00F04D81">
      <w:rPr>
        <w:b/>
        <w:smallCaps/>
        <w:color w:val="000000"/>
        <w:sz w:val="22"/>
        <w:szCs w:val="22"/>
      </w:rPr>
      <w:t>AVVISO N. 3/2024</w:t>
    </w:r>
  </w:p>
  <w:p w14:paraId="26E1F438" w14:textId="04FD8307" w:rsidR="00B11FC4" w:rsidRDefault="00F04D81" w:rsidP="00F04D81">
    <w:pPr>
      <w:pStyle w:val="Intestazione"/>
      <w:rPr>
        <w:b/>
        <w:smallCaps/>
        <w:color w:val="000000"/>
        <w:sz w:val="22"/>
        <w:szCs w:val="22"/>
      </w:rPr>
    </w:pPr>
    <w:r w:rsidRPr="00F04D81">
      <w:rPr>
        <w:b/>
        <w:smallCaps/>
        <w:color w:val="000000"/>
        <w:sz w:val="22"/>
        <w:szCs w:val="22"/>
      </w:rPr>
      <w:t>PER IL FINANZIAMENTO DI PROGETTI DI RILEVANZA NAZIONALE RIGUARDANTI L’INTELLIGENZA ARTIFICIALE AI SENSI DELL’ARTICOLO 72 DEL DECRETO LEGISLATIVO 3 LUGLIO 2017, N. 117 E S.M.I.- ANNO 2025</w:t>
    </w:r>
  </w:p>
  <w:p w14:paraId="4AAE33BB" w14:textId="77777777" w:rsidR="00F04D81" w:rsidRDefault="00F04D81" w:rsidP="00F04D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86E90"/>
    <w:multiLevelType w:val="multilevel"/>
    <w:tmpl w:val="AEA8CECA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281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7C"/>
    <w:rsid w:val="00475C00"/>
    <w:rsid w:val="005E385F"/>
    <w:rsid w:val="007F74F6"/>
    <w:rsid w:val="009D1D27"/>
    <w:rsid w:val="00AE6AC1"/>
    <w:rsid w:val="00B11FC4"/>
    <w:rsid w:val="00D87B7C"/>
    <w:rsid w:val="00E51FF1"/>
    <w:rsid w:val="00E63D7A"/>
    <w:rsid w:val="00EA7E41"/>
    <w:rsid w:val="00ED4932"/>
    <w:rsid w:val="00F04D81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349A"/>
  <w15:docId w15:val="{2A42BABA-9103-4866-8228-7FE557BF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Arial" w:hAnsi="Arial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pPr>
      <w:spacing w:line="360" w:lineRule="atLeast"/>
      <w:jc w:val="both"/>
    </w:pPr>
    <w:rPr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lang w:val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Testonotaapidipagina">
    <w:name w:val="footnote text"/>
    <w:basedOn w:val="Normale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sche4">
    <w:name w:val="sche_4"/>
    <w:pPr>
      <w:widowControl w:val="0"/>
      <w:suppressAutoHyphens/>
      <w:autoSpaceDN w:val="0"/>
      <w:jc w:val="both"/>
      <w:textAlignment w:val="baseline"/>
    </w:pPr>
    <w:rPr>
      <w:lang w:val="en-US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itolo">
    <w:name w:val="Title"/>
    <w:basedOn w:val="Normale"/>
    <w:uiPriority w:val="10"/>
    <w:qFormat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ndivisa\fondo%20art.%2072%20e%2073\fondo%20artt.%2072%20e%2073\Fondo%20art.%2072%20e%2073%20cts\finanziamento%20progetti%20associazioni\Avviso%202_2024\25.Linee%20operative+allegati\allegati\all-10-autodichiarazione-cariche-social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all-10-autodichiarazione-cariche-sociali</Template>
  <TotalTime>3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 SOSTITUTIVA DI CERTIFICAZIONE</vt:lpstr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DI CERTIFICAZIONE</dc:title>
  <dc:subject/>
  <dc:creator>Amorello Lorena</dc:creator>
  <cp:keywords/>
  <cp:lastModifiedBy>Sardaro Nicola</cp:lastModifiedBy>
  <cp:revision>4</cp:revision>
  <cp:lastPrinted>2017-10-26T10:57:00Z</cp:lastPrinted>
  <dcterms:created xsi:type="dcterms:W3CDTF">2025-03-24T16:45:00Z</dcterms:created>
  <dcterms:modified xsi:type="dcterms:W3CDTF">2026-02-23T08:57:00Z</dcterms:modified>
</cp:coreProperties>
</file>