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8A66A2" w:rsidRPr="002945B1"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 xml:space="preserve">STATUTO “TIPO” PER </w:t>
            </w:r>
          </w:p>
          <w:p w14:paraId="1E856B5C" w14:textId="153BF133"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ASSOCIAZIONI</w:t>
            </w:r>
            <w:r w:rsidR="00E510D3">
              <w:rPr>
                <w:rFonts w:eastAsia="Calibri" w:cs="Calibri"/>
                <w:b/>
                <w:color w:val="auto"/>
              </w:rPr>
              <w:t xml:space="preserve"> “ALTRI ENTI DEL TERZO SETTORE” – SEZ. G) DEL RUNTS</w:t>
            </w:r>
          </w:p>
          <w:p w14:paraId="5A3348A3" w14:textId="77777777" w:rsidR="006F63FB" w:rsidRDefault="008A66A2" w:rsidP="00E510D3">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AFFILIATE ALL’ASI</w:t>
            </w:r>
          </w:p>
          <w:p w14:paraId="678F123F" w14:textId="77777777" w:rsidR="006D6985" w:rsidRDefault="006D6985" w:rsidP="00E510D3">
            <w:pPr>
              <w:pBdr>
                <w:top w:val="nil"/>
                <w:left w:val="nil"/>
                <w:bottom w:val="nil"/>
                <w:right w:val="nil"/>
                <w:between w:val="nil"/>
              </w:pBdr>
              <w:spacing w:after="0" w:line="240" w:lineRule="auto"/>
              <w:jc w:val="center"/>
              <w:rPr>
                <w:rFonts w:eastAsia="Calibri" w:cs="Calibri"/>
                <w:b/>
                <w:color w:val="auto"/>
              </w:rPr>
            </w:pPr>
          </w:p>
          <w:p w14:paraId="7F7458BF" w14:textId="3E2BF9E8" w:rsidR="006D6985" w:rsidRPr="006D6985" w:rsidRDefault="006D6985" w:rsidP="006D6985">
            <w:pPr>
              <w:pBdr>
                <w:top w:val="nil"/>
                <w:left w:val="nil"/>
                <w:bottom w:val="nil"/>
                <w:right w:val="nil"/>
                <w:between w:val="nil"/>
              </w:pBdr>
              <w:spacing w:after="0" w:line="240" w:lineRule="auto"/>
              <w:jc w:val="both"/>
              <w:rPr>
                <w:rFonts w:eastAsia="Calibri" w:cs="Calibri"/>
                <w:bCs/>
                <w:color w:val="auto"/>
              </w:rPr>
            </w:pPr>
            <w:r w:rsidRPr="006D6985">
              <w:rPr>
                <w:rFonts w:eastAsia="Calibri" w:cs="Calibri"/>
                <w:bCs/>
                <w:color w:val="auto"/>
              </w:rPr>
              <w:t>[</w:t>
            </w:r>
            <w:r w:rsidRPr="006D6985">
              <w:rPr>
                <w:rFonts w:eastAsia="Calibri" w:cs="Calibri"/>
                <w:bCs/>
                <w:i/>
                <w:iCs/>
                <w:color w:val="auto"/>
              </w:rPr>
              <w:t>redatto in conformità con il modello di statuto predisposto dalla Rete associativa ASI APS ad uso delle associazioni</w:t>
            </w:r>
            <w:r w:rsidRPr="006D6985">
              <w:rPr>
                <w:rFonts w:eastAsia="Calibri" w:cs="Calibri"/>
                <w:bCs/>
                <w:i/>
                <w:iCs/>
                <w:color w:val="auto"/>
              </w:rPr>
              <w:t xml:space="preserve"> </w:t>
            </w:r>
            <w:r w:rsidRPr="006D6985">
              <w:rPr>
                <w:rFonts w:eastAsia="Calibri" w:cs="Calibri"/>
                <w:bCs/>
                <w:i/>
                <w:iCs/>
                <w:color w:val="auto"/>
              </w:rPr>
              <w:t>d</w:t>
            </w:r>
            <w:r>
              <w:rPr>
                <w:rFonts w:eastAsia="Calibri" w:cs="Calibri"/>
                <w:bCs/>
                <w:i/>
                <w:iCs/>
                <w:color w:val="auto"/>
              </w:rPr>
              <w:t>el terzo settore</w:t>
            </w:r>
            <w:r w:rsidRPr="006D6985">
              <w:rPr>
                <w:rFonts w:eastAsia="Calibri" w:cs="Calibri"/>
                <w:bCs/>
                <w:i/>
                <w:iCs/>
                <w:color w:val="auto"/>
              </w:rPr>
              <w:t xml:space="preserve"> aderenti e approvato con decreto del Direttore Generale del Terzo settore n. 11</w:t>
            </w:r>
            <w:r>
              <w:rPr>
                <w:rFonts w:eastAsia="Calibri" w:cs="Calibri"/>
                <w:bCs/>
                <w:i/>
                <w:iCs/>
                <w:color w:val="auto"/>
              </w:rPr>
              <w:t>4</w:t>
            </w:r>
            <w:r w:rsidRPr="006D6985">
              <w:rPr>
                <w:rFonts w:eastAsia="Calibri" w:cs="Calibri"/>
                <w:bCs/>
                <w:i/>
                <w:iCs/>
                <w:color w:val="auto"/>
              </w:rPr>
              <w:t xml:space="preserve"> del </w:t>
            </w:r>
            <w:r>
              <w:rPr>
                <w:rFonts w:eastAsia="Calibri" w:cs="Calibri"/>
                <w:bCs/>
                <w:i/>
                <w:iCs/>
                <w:color w:val="auto"/>
              </w:rPr>
              <w:t>17 luglio</w:t>
            </w:r>
            <w:r w:rsidRPr="006D6985">
              <w:rPr>
                <w:rFonts w:eastAsia="Calibri" w:cs="Calibri"/>
                <w:bCs/>
                <w:i/>
                <w:iCs/>
                <w:color w:val="auto"/>
              </w:rPr>
              <w:t xml:space="preserve"> </w:t>
            </w:r>
            <w:r w:rsidRPr="006D6985">
              <w:rPr>
                <w:rFonts w:eastAsia="Calibri" w:cs="Calibri"/>
                <w:bCs/>
                <w:i/>
                <w:iCs/>
                <w:color w:val="auto"/>
              </w:rPr>
              <w:t>202</w:t>
            </w:r>
            <w:r>
              <w:rPr>
                <w:rFonts w:eastAsia="Calibri" w:cs="Calibri"/>
                <w:bCs/>
                <w:i/>
                <w:iCs/>
                <w:color w:val="auto"/>
              </w:rPr>
              <w:t>4</w:t>
            </w:r>
            <w:r w:rsidRPr="006D6985">
              <w:rPr>
                <w:rFonts w:eastAsia="Calibri" w:cs="Calibri"/>
                <w:bCs/>
                <w:color w:val="auto"/>
              </w:rPr>
              <w:t>]</w:t>
            </w:r>
          </w:p>
        </w:tc>
      </w:tr>
      <w:tr w:rsidR="008A66A2" w:rsidRPr="002945B1"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STATUTO </w:t>
            </w:r>
          </w:p>
          <w:p w14:paraId="374B8E94" w14:textId="48BD8159" w:rsidR="008A66A2" w:rsidRPr="002945B1" w:rsidRDefault="008A66A2" w:rsidP="00531A6C">
            <w:pPr>
              <w:pBdr>
                <w:top w:val="nil"/>
                <w:left w:val="nil"/>
                <w:bottom w:val="nil"/>
                <w:right w:val="nil"/>
                <w:between w:val="nil"/>
              </w:pBdr>
              <w:spacing w:after="0" w:line="240" w:lineRule="auto"/>
              <w:jc w:val="center"/>
              <w:rPr>
                <w:rFonts w:eastAsia="Calibri" w:cs="Calibri"/>
              </w:rPr>
            </w:pPr>
            <w:r w:rsidRPr="002945B1">
              <w:rPr>
                <w:rFonts w:eastAsia="Calibri" w:cs="Calibri"/>
                <w:b/>
              </w:rPr>
              <w:t xml:space="preserve">_______________________ </w:t>
            </w:r>
            <w:r w:rsidR="00E510D3">
              <w:rPr>
                <w:rFonts w:eastAsia="Calibri" w:cs="Calibri"/>
                <w:b/>
              </w:rPr>
              <w:t>ET</w:t>
            </w:r>
            <w:r w:rsidRPr="002945B1">
              <w:rPr>
                <w:rFonts w:eastAsia="Calibri" w:cs="Calibri"/>
                <w:b/>
              </w:rPr>
              <w:t>S</w:t>
            </w:r>
          </w:p>
        </w:tc>
      </w:tr>
      <w:tr w:rsidR="008A66A2" w:rsidRPr="002945B1"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 xml:space="preserve">Art. 1 </w:t>
            </w:r>
          </w:p>
          <w:p w14:paraId="4B1EF6DD" w14:textId="59AD3AB3" w:rsidR="008A66A2"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COSTITUZIONE, DENOMINAZIONE, NATURA GIURIDICA E SEDE LEGALE, DURATA</w:t>
            </w:r>
          </w:p>
          <w:p w14:paraId="7DF15B3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F4552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1-1 È costituita</w:t>
            </w:r>
            <w:r w:rsidRPr="00770DD9">
              <w:rPr>
                <w:rFonts w:eastAsia="Calibri" w:cs="Calibri"/>
              </w:rPr>
              <w:t xml:space="preserve"> ai sensi del Codice Civile, della Legge 6 giugno 2016 n. 106 e del D.Lgs 3 luglio 2017 n. 117, </w:t>
            </w:r>
            <w:r w:rsidRPr="002945B1">
              <w:rPr>
                <w:rFonts w:eastAsia="Calibri" w:cs="Calibri"/>
              </w:rPr>
              <w:t xml:space="preserve">l’Associazione denominata </w:t>
            </w:r>
          </w:p>
          <w:p w14:paraId="117AECB8" w14:textId="0D83E176" w:rsidR="008A66A2" w:rsidRPr="00770DD9" w:rsidRDefault="008A66A2" w:rsidP="00531A6C">
            <w:pPr>
              <w:pBdr>
                <w:top w:val="nil"/>
                <w:left w:val="nil"/>
                <w:bottom w:val="nil"/>
                <w:right w:val="nil"/>
                <w:between w:val="nil"/>
              </w:pBdr>
              <w:spacing w:after="0" w:line="240" w:lineRule="auto"/>
              <w:jc w:val="center"/>
              <w:rPr>
                <w:rFonts w:eastAsia="Calibri" w:cs="Calibri"/>
              </w:rPr>
            </w:pPr>
            <w:r w:rsidRPr="00770DD9">
              <w:rPr>
                <w:rFonts w:eastAsia="Calibri" w:cs="Calibri"/>
              </w:rPr>
              <w:t xml:space="preserve">“__________________________________ </w:t>
            </w:r>
            <w:r w:rsidR="00E510D3">
              <w:rPr>
                <w:rFonts w:eastAsia="Calibri" w:cs="Calibri"/>
              </w:rPr>
              <w:t>ETS</w:t>
            </w:r>
            <w:r w:rsidRPr="00770DD9">
              <w:rPr>
                <w:rFonts w:eastAsia="Calibri" w:cs="Calibri"/>
              </w:rPr>
              <w:t>”</w:t>
            </w:r>
          </w:p>
          <w:p w14:paraId="33D7F7C1" w14:textId="0BC50756"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(di seguito più brevemente indicata in questo statuto come “Associazione”), con sede legale in _______________________, via __________________, n. ____. Non costituisce modifica statutaria il trasferimento della sede nell’ambito del medesimo Comune, deliberato dal Consiglio Direttivo.</w:t>
            </w:r>
            <w:r w:rsidRPr="00293270">
              <w:rPr>
                <w:rFonts w:eastAsia="Calibri" w:cs="Calibri"/>
              </w:rPr>
              <w:t xml:space="preserve"> Il trasferimento della sede legale in altra città </w:t>
            </w:r>
            <w:r w:rsidR="00F8340A" w:rsidRPr="00293270">
              <w:rPr>
                <w:rFonts w:eastAsia="Calibri" w:cs="Calibri"/>
              </w:rPr>
              <w:t>dovrà invece essere disposto</w:t>
            </w:r>
            <w:r w:rsidRPr="00293270">
              <w:rPr>
                <w:rFonts w:eastAsia="Calibri" w:cs="Calibri"/>
              </w:rPr>
              <w:t xml:space="preserve"> con delibera dell’Assemblea straordinaria di modifica dello statuto.</w:t>
            </w:r>
          </w:p>
          <w:p w14:paraId="7F4887B1" w14:textId="4B973E31"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 L’acronimo “</w:t>
            </w:r>
            <w:r w:rsidR="00E510D3">
              <w:rPr>
                <w:rFonts w:eastAsia="Calibri" w:cs="Calibri"/>
              </w:rPr>
              <w:t>ETS</w:t>
            </w:r>
            <w:r w:rsidRPr="002945B1">
              <w:rPr>
                <w:rFonts w:eastAsia="Calibri" w:cs="Calibri"/>
              </w:rPr>
              <w:t xml:space="preserve">” potrà </w:t>
            </w:r>
            <w:r>
              <w:rPr>
                <w:rFonts w:eastAsia="Calibri" w:cs="Calibri"/>
              </w:rPr>
              <w:t xml:space="preserve">e dovrà </w:t>
            </w:r>
            <w:r w:rsidRPr="002945B1">
              <w:rPr>
                <w:rFonts w:eastAsia="Calibri" w:cs="Calibri"/>
              </w:rPr>
              <w:t xml:space="preserve">essere utilizzato dall’Associazione soltanto dal momento della sua iscrizione nella sezione </w:t>
            </w:r>
            <w:r w:rsidR="00E510D3">
              <w:rPr>
                <w:rFonts w:eastAsia="Calibri" w:cs="Calibri"/>
              </w:rPr>
              <w:t xml:space="preserve">“Altri Enti del terzo settore” </w:t>
            </w:r>
            <w:r w:rsidRPr="002945B1">
              <w:rPr>
                <w:rFonts w:eastAsia="Calibri" w:cs="Calibri"/>
              </w:rPr>
              <w:t>del Registro unico nazionale del Terzo settore (RUNTS).</w:t>
            </w:r>
          </w:p>
          <w:p w14:paraId="1C8A96AD"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propria dell’Associazione</w:t>
            </w:r>
            <w:r w:rsidRPr="00293270">
              <w:rPr>
                <w:rFonts w:eastAsia="Calibri" w:cs="Calibri"/>
              </w:rPr>
              <w:t>, quale autonomo e distinto soggetto giuridico,</w:t>
            </w:r>
            <w:r w:rsidRPr="002945B1">
              <w:rPr>
                <w:rFonts w:eastAsia="Calibri" w:cs="Calibri"/>
              </w:rPr>
              <w:t xml:space="preserve"> per l’attuazione e l’organizzazione dei detti fini e progetti. </w:t>
            </w:r>
          </w:p>
          <w:p w14:paraId="0BC32A9D" w14:textId="77777777" w:rsidR="008A66A2" w:rsidRPr="00770DD9" w:rsidRDefault="008A66A2" w:rsidP="00531A6C">
            <w:pPr>
              <w:pBdr>
                <w:top w:val="nil"/>
                <w:left w:val="nil"/>
                <w:bottom w:val="nil"/>
                <w:right w:val="nil"/>
                <w:between w:val="nil"/>
              </w:pBdr>
              <w:spacing w:after="0" w:line="240" w:lineRule="auto"/>
              <w:jc w:val="both"/>
              <w:rPr>
                <w:rFonts w:eastAsia="Calibri" w:cs="Calibri"/>
              </w:rPr>
            </w:pPr>
            <w:r w:rsidRPr="00293270">
              <w:rPr>
                <w:rFonts w:eastAsia="Calibri" w:cs="Calibri"/>
              </w:rPr>
              <w:t>1-4 La durata dell'Associazione è a tempo indeterminato.</w:t>
            </w:r>
          </w:p>
        </w:tc>
      </w:tr>
      <w:tr w:rsidR="008A66A2" w:rsidRPr="002945B1"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31A6C" w:rsidRDefault="008A66A2" w:rsidP="00531A6C">
            <w:pPr>
              <w:pBdr>
                <w:top w:val="nil"/>
                <w:left w:val="nil"/>
                <w:bottom w:val="nil"/>
                <w:right w:val="nil"/>
                <w:between w:val="nil"/>
              </w:pBdr>
              <w:spacing w:after="0" w:line="240" w:lineRule="auto"/>
              <w:jc w:val="center"/>
              <w:rPr>
                <w:rFonts w:eastAsia="Calibri" w:cs="Calibri"/>
                <w:b/>
                <w:color w:val="FF0000"/>
              </w:rPr>
            </w:pPr>
            <w:r w:rsidRPr="002945B1">
              <w:rPr>
                <w:rFonts w:eastAsia="Calibri" w:cs="Calibri"/>
                <w:b/>
              </w:rPr>
              <w:lastRenderedPageBreak/>
              <w:t xml:space="preserve">Art. 2 </w:t>
            </w:r>
          </w:p>
          <w:p w14:paraId="7FFA0C79"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SCOPO ED OGGETTO SOCIALE</w:t>
            </w:r>
          </w:p>
          <w:p w14:paraId="36BD6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C30D894" w14:textId="746428C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2-1</w:t>
            </w:r>
            <w:r w:rsidRPr="00531A6C">
              <w:rPr>
                <w:rFonts w:eastAsia="Calibri" w:cs="Calibri"/>
                <w:color w:val="FF0000"/>
              </w:rPr>
              <w:t xml:space="preserve"> </w:t>
            </w:r>
            <w:r w:rsidRPr="002945B1">
              <w:rPr>
                <w:rFonts w:eastAsia="Calibri" w:cs="Calibri"/>
              </w:rPr>
              <w:t xml:space="preserve">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2945B1">
              <w:rPr>
                <w:rFonts w:eastAsia="Calibri" w:cs="Calibri"/>
              </w:rPr>
              <w:t>socioeconomiche</w:t>
            </w:r>
            <w:r w:rsidRPr="002945B1">
              <w:rPr>
                <w:rFonts w:eastAsia="Calibri" w:cs="Calibri"/>
              </w:rPr>
              <w:t xml:space="preserve">. </w:t>
            </w:r>
          </w:p>
          <w:p w14:paraId="18F1678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2-2</w:t>
            </w:r>
            <w:r w:rsidRPr="00531A6C">
              <w:rPr>
                <w:rFonts w:eastAsia="Calibri" w:cs="Calibri"/>
                <w:color w:val="FF0000"/>
              </w:rPr>
              <w:t xml:space="preserve"> </w:t>
            </w:r>
            <w:r w:rsidRPr="002945B1">
              <w:rPr>
                <w:rFonts w:eastAsia="Calibri" w:cs="Calibri"/>
              </w:rPr>
              <w:t xml:space="preserve">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8FE6766" w:rsidR="003326A5" w:rsidRPr="00F70E36" w:rsidRDefault="00DB5A8B" w:rsidP="00DB5A8B">
            <w:pPr>
              <w:pBdr>
                <w:top w:val="nil"/>
                <w:left w:val="nil"/>
                <w:bottom w:val="nil"/>
                <w:right w:val="nil"/>
                <w:between w:val="nil"/>
              </w:pBdr>
              <w:spacing w:after="0" w:line="240" w:lineRule="auto"/>
              <w:ind w:left="22"/>
              <w:jc w:val="both"/>
              <w:rPr>
                <w:rFonts w:eastAsia="Calibri" w:cs="Calibri"/>
              </w:rPr>
            </w:pPr>
            <w:r w:rsidRPr="00F70E36">
              <w:rPr>
                <w:rFonts w:eastAsia="Calibri" w:cs="Calibri"/>
              </w:rPr>
              <w:t>2-</w:t>
            </w:r>
            <w:r w:rsidR="00B13E09">
              <w:rPr>
                <w:rFonts w:eastAsia="Calibri" w:cs="Calibri"/>
              </w:rPr>
              <w:t>3</w:t>
            </w:r>
            <w:r w:rsidRPr="00F70E36">
              <w:rPr>
                <w:rFonts w:eastAsia="Calibri" w:cs="Calibri"/>
              </w:rPr>
              <w:t xml:space="preserve"> </w:t>
            </w:r>
            <w:r w:rsidR="008A66A2" w:rsidRPr="00F70E36">
              <w:rPr>
                <w:rFonts w:eastAsia="Calibri" w:cs="Calibri"/>
              </w:rPr>
              <w:t>Ai sensi della normativa vigente in materia di Terzo settore, l’Associazione è costituita per lo</w:t>
            </w:r>
            <w:r w:rsidRPr="00F70E36">
              <w:rPr>
                <w:rFonts w:eastAsia="Calibri" w:cs="Calibri"/>
              </w:rPr>
              <w:t xml:space="preserve"> </w:t>
            </w:r>
            <w:r w:rsidR="008A66A2" w:rsidRPr="00F70E36">
              <w:rPr>
                <w:rFonts w:eastAsia="Calibri" w:cs="Calibri"/>
              </w:rPr>
              <w:t xml:space="preserve">svolgimento, in via esclusiva o quanto meno principale, delle </w:t>
            </w:r>
            <w:r w:rsidR="004D56A8" w:rsidRPr="00F70E36">
              <w:rPr>
                <w:rFonts w:eastAsia="Calibri" w:cs="Calibri"/>
              </w:rPr>
              <w:t xml:space="preserve">seguenti </w:t>
            </w:r>
            <w:r w:rsidR="008A66A2" w:rsidRPr="00F70E36">
              <w:rPr>
                <w:rFonts w:eastAsia="Calibri" w:cs="Calibri"/>
              </w:rPr>
              <w:t xml:space="preserve">attività di interesse generale </w:t>
            </w:r>
            <w:r w:rsidR="004D56A8" w:rsidRPr="00F70E36">
              <w:rPr>
                <w:rFonts w:eastAsia="Calibri" w:cs="Calibri"/>
              </w:rPr>
              <w:t>di cui a</w:t>
            </w:r>
            <w:r w:rsidR="008A66A2" w:rsidRPr="00F70E36">
              <w:rPr>
                <w:rFonts w:eastAsia="Calibri" w:cs="Calibri"/>
              </w:rPr>
              <w:t>ll’articolo 5, comma 1, del Codice del terzo settore:</w:t>
            </w:r>
          </w:p>
          <w:p w14:paraId="1ECB0153" w14:textId="77777777" w:rsidR="004D56A8" w:rsidRPr="00F70E36" w:rsidRDefault="008F5946" w:rsidP="00A449D6">
            <w:pPr>
              <w:pStyle w:val="Paragrafoelenco"/>
              <w:numPr>
                <w:ilvl w:val="0"/>
                <w:numId w:val="5"/>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F70E36">
              <w:rPr>
                <w:rFonts w:eastAsia="Calibri" w:cs="Calibri"/>
              </w:rPr>
              <w:t> </w:t>
            </w:r>
            <w:r w:rsidR="004D56A8" w:rsidRPr="00F70E36">
              <w:rPr>
                <w:rFonts w:eastAsia="Calibri" w:cs="Calibri"/>
              </w:rPr>
              <w:t>(lett. a);</w:t>
            </w:r>
          </w:p>
          <w:p w14:paraId="6D46F51A"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prestazioni socio-sanitarie di cui al decreto del Presidente del Consiglio dei ministri 14 febbraio 2001, pubblicato nella Gazzetta Ufficiale n. 129 del 6 giugno 2001, e successive modificazioni</w:t>
            </w:r>
            <w:r w:rsidR="004D56A8" w:rsidRPr="00F70E36">
              <w:t xml:space="preserve"> </w:t>
            </w:r>
            <w:r w:rsidR="004D56A8" w:rsidRPr="00F70E36">
              <w:rPr>
                <w:rFonts w:eastAsia="Calibri" w:cs="Calibri"/>
              </w:rPr>
              <w:t>(lett. c);</w:t>
            </w:r>
          </w:p>
          <w:p w14:paraId="3F2CD30E"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w:t>
            </w:r>
            <w:r w:rsidR="004D56A8" w:rsidRPr="00F70E36">
              <w:t xml:space="preserve"> (lett. d)</w:t>
            </w:r>
            <w:r w:rsidRPr="00F70E36">
              <w:t>;</w:t>
            </w:r>
          </w:p>
          <w:p w14:paraId="371816F5" w14:textId="77777777" w:rsidR="004D56A8" w:rsidRPr="00F70E36" w:rsidRDefault="008F5946" w:rsidP="0067235F">
            <w:pPr>
              <w:pStyle w:val="Paragrafoelenco"/>
              <w:numPr>
                <w:ilvl w:val="0"/>
                <w:numId w:val="5"/>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F70E36">
              <w:t xml:space="preserve"> (lett. e)</w:t>
            </w:r>
            <w:r w:rsidRPr="00F70E36">
              <w:t>;</w:t>
            </w:r>
          </w:p>
          <w:p w14:paraId="32006F59" w14:textId="77777777" w:rsidR="004D56A8" w:rsidRPr="00F70E36" w:rsidRDefault="008F5946" w:rsidP="005A2446">
            <w:pPr>
              <w:pStyle w:val="Paragrafoelenco"/>
              <w:numPr>
                <w:ilvl w:val="0"/>
                <w:numId w:val="5"/>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w:t>
            </w:r>
            <w:r w:rsidR="004D56A8" w:rsidRPr="00F70E36">
              <w:t xml:space="preserve"> (lett. f)</w:t>
            </w:r>
          </w:p>
          <w:p w14:paraId="2D99017D" w14:textId="77777777" w:rsidR="004D56A8" w:rsidRPr="00F70E36" w:rsidRDefault="008F5946" w:rsidP="00312314">
            <w:pPr>
              <w:pStyle w:val="Paragrafoelenco"/>
              <w:numPr>
                <w:ilvl w:val="0"/>
                <w:numId w:val="5"/>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F70E36">
              <w:t xml:space="preserve"> (lett. i)</w:t>
            </w:r>
          </w:p>
          <w:p w14:paraId="5F93DE40" w14:textId="77777777" w:rsidR="00002BCC" w:rsidRPr="00F70E36" w:rsidRDefault="008F5946" w:rsidP="00C70798">
            <w:pPr>
              <w:pStyle w:val="Paragrafoelenco"/>
              <w:numPr>
                <w:ilvl w:val="0"/>
                <w:numId w:val="5"/>
              </w:numPr>
              <w:spacing w:after="0" w:line="240" w:lineRule="auto"/>
              <w:ind w:left="360"/>
              <w:jc w:val="both"/>
              <w:rPr>
                <w:rFonts w:eastAsia="Calibri" w:cs="Calibri"/>
              </w:rPr>
            </w:pPr>
            <w:r w:rsidRPr="00F70E36">
              <w:t>organizzazione e gestione di attività turistiche di interesse sociale, culturale o religioso</w:t>
            </w:r>
            <w:r w:rsidR="00002BCC" w:rsidRPr="00F70E36">
              <w:t xml:space="preserve"> (lett. k)</w:t>
            </w:r>
          </w:p>
          <w:p w14:paraId="0BA5225B" w14:textId="77777777" w:rsidR="00002BCC" w:rsidRPr="00F70E36" w:rsidRDefault="008F5946" w:rsidP="00B55C36">
            <w:pPr>
              <w:pStyle w:val="Paragrafoelenco"/>
              <w:numPr>
                <w:ilvl w:val="0"/>
                <w:numId w:val="5"/>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w:t>
            </w:r>
            <w:r w:rsidR="00002BCC" w:rsidRPr="00F70E36">
              <w:t xml:space="preserve"> (lett. l)</w:t>
            </w:r>
          </w:p>
          <w:p w14:paraId="4D3E0685" w14:textId="77777777" w:rsidR="00002BCC" w:rsidRPr="00F70E36" w:rsidRDefault="008F5946" w:rsidP="00CA106D">
            <w:pPr>
              <w:pStyle w:val="Paragrafoelenco"/>
              <w:numPr>
                <w:ilvl w:val="0"/>
                <w:numId w:val="5"/>
              </w:numPr>
              <w:spacing w:after="0" w:line="240" w:lineRule="auto"/>
              <w:ind w:left="360"/>
              <w:jc w:val="both"/>
              <w:rPr>
                <w:rFonts w:eastAsia="Calibri" w:cs="Calibri"/>
              </w:rPr>
            </w:pPr>
            <w:r w:rsidRPr="00F70E36">
              <w:t>accoglienza umanitaria ed integrazione sociale dei migranti</w:t>
            </w:r>
            <w:r w:rsidR="00002BCC" w:rsidRPr="00F70E36">
              <w:t xml:space="preserve"> (lett. r)</w:t>
            </w:r>
          </w:p>
          <w:p w14:paraId="7477BFD7" w14:textId="77777777" w:rsidR="00002BCC" w:rsidRPr="00F70E36" w:rsidRDefault="008F5946" w:rsidP="007212BF">
            <w:pPr>
              <w:pStyle w:val="Paragrafoelenco"/>
              <w:numPr>
                <w:ilvl w:val="0"/>
                <w:numId w:val="5"/>
              </w:numPr>
              <w:spacing w:after="0" w:line="240" w:lineRule="auto"/>
              <w:ind w:left="360"/>
              <w:jc w:val="both"/>
              <w:rPr>
                <w:rFonts w:eastAsia="Calibri" w:cs="Calibri"/>
              </w:rPr>
            </w:pPr>
            <w:r w:rsidRPr="00F70E36">
              <w:t>agricoltura sociale, ai sensi dell’articolo 2 della legge 18 agosto 2015, n. 141, e successive modificazioni</w:t>
            </w:r>
            <w:r w:rsidR="00002BCC" w:rsidRPr="00F70E36">
              <w:t xml:space="preserve"> (lett. s)</w:t>
            </w:r>
          </w:p>
          <w:p w14:paraId="1100FC2E" w14:textId="77777777" w:rsidR="001333F1" w:rsidRPr="00F70E36" w:rsidRDefault="008F5946" w:rsidP="00B17142">
            <w:pPr>
              <w:pStyle w:val="Paragrafoelenco"/>
              <w:numPr>
                <w:ilvl w:val="0"/>
                <w:numId w:val="5"/>
              </w:numPr>
              <w:spacing w:after="0" w:line="240" w:lineRule="auto"/>
              <w:ind w:left="360"/>
              <w:jc w:val="both"/>
              <w:rPr>
                <w:rFonts w:eastAsia="Calibri" w:cs="Calibri"/>
              </w:rPr>
            </w:pPr>
            <w:r w:rsidRPr="00F70E36">
              <w:t>organizzazione e gestione di attività sportive dilettantistiche</w:t>
            </w:r>
            <w:r w:rsidR="00002BCC" w:rsidRPr="00F70E36">
              <w:t xml:space="preserve"> (lett. t)</w:t>
            </w:r>
          </w:p>
          <w:p w14:paraId="1282A760" w14:textId="1D478615" w:rsidR="00A51CCE" w:rsidRPr="00F70E36" w:rsidRDefault="009573A7" w:rsidP="00B17142">
            <w:pPr>
              <w:pStyle w:val="Paragrafoelenco"/>
              <w:numPr>
                <w:ilvl w:val="0"/>
                <w:numId w:val="5"/>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w:t>
            </w:r>
            <w:r w:rsidR="001333F1" w:rsidRPr="00F70E36">
              <w:rPr>
                <w:rFonts w:eastAsia="Calibri" w:cs="Calibri"/>
              </w:rPr>
              <w:t xml:space="preserve"> (lett. z)</w:t>
            </w:r>
          </w:p>
          <w:p w14:paraId="0D0BA6A9" w14:textId="130550E7" w:rsidR="00392AB6" w:rsidRDefault="00392AB6" w:rsidP="00392AB6">
            <w:pPr>
              <w:pBdr>
                <w:top w:val="nil"/>
                <w:left w:val="nil"/>
                <w:bottom w:val="nil"/>
                <w:right w:val="nil"/>
                <w:between w:val="nil"/>
              </w:pBdr>
              <w:spacing w:after="0" w:line="240" w:lineRule="auto"/>
              <w:ind w:left="360"/>
              <w:rPr>
                <w:rFonts w:eastAsia="Calibri" w:cs="Calibri"/>
                <w:i/>
                <w:iCs/>
                <w:sz w:val="20"/>
                <w:szCs w:val="20"/>
                <w:highlight w:val="yellow"/>
              </w:rPr>
            </w:pPr>
          </w:p>
          <w:p w14:paraId="46392E65" w14:textId="7CE9D583" w:rsidR="00A51CCE" w:rsidRPr="00392AB6" w:rsidRDefault="00CC6FEF" w:rsidP="006F63FB">
            <w:pPr>
              <w:pBdr>
                <w:top w:val="nil"/>
                <w:left w:val="nil"/>
                <w:bottom w:val="nil"/>
                <w:right w:val="nil"/>
                <w:between w:val="nil"/>
              </w:pBdr>
              <w:spacing w:after="0" w:line="240" w:lineRule="auto"/>
              <w:rPr>
                <w:rFonts w:eastAsia="Calibri" w:cs="Calibri"/>
                <w:i/>
                <w:iCs/>
                <w:sz w:val="20"/>
                <w:szCs w:val="20"/>
              </w:rPr>
            </w:pPr>
            <w:r w:rsidRPr="00392AB6">
              <w:rPr>
                <w:rFonts w:eastAsia="Calibri" w:cs="Calibri"/>
                <w:i/>
                <w:iCs/>
                <w:sz w:val="20"/>
                <w:szCs w:val="20"/>
              </w:rPr>
              <w:t>[</w:t>
            </w:r>
            <w:r w:rsidR="00392AB6" w:rsidRPr="00392AB6">
              <w:rPr>
                <w:rFonts w:eastAsia="Calibri" w:cs="Calibri"/>
                <w:i/>
                <w:iCs/>
                <w:sz w:val="20"/>
                <w:szCs w:val="20"/>
              </w:rPr>
              <w:t>N.B.: Inserire solo le attività che l’associazione si propone di svolgere</w:t>
            </w:r>
            <w:r w:rsidRPr="00392AB6">
              <w:rPr>
                <w:rFonts w:eastAsia="Calibri" w:cs="Calibri"/>
                <w:i/>
                <w:iCs/>
                <w:sz w:val="20"/>
                <w:szCs w:val="20"/>
              </w:rPr>
              <w:t>]</w:t>
            </w:r>
          </w:p>
          <w:p w14:paraId="79720D0E" w14:textId="77777777" w:rsidR="00CC6FEF" w:rsidRDefault="00CC6FEF" w:rsidP="00531A6C">
            <w:pPr>
              <w:pBdr>
                <w:top w:val="nil"/>
                <w:left w:val="nil"/>
                <w:bottom w:val="nil"/>
                <w:right w:val="nil"/>
                <w:between w:val="nil"/>
              </w:pBdr>
              <w:spacing w:after="0" w:line="240" w:lineRule="auto"/>
              <w:jc w:val="both"/>
              <w:rPr>
                <w:rFonts w:eastAsia="Calibri" w:cs="Calibri"/>
              </w:rPr>
            </w:pPr>
          </w:p>
          <w:p w14:paraId="1EECEDB4" w14:textId="5BF24C9D"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2-5 L’Associazione può esercitare attività di raccolta fondi in conformità alle disposizioni di cui all’articolo 7 del Codice del Terzo settore, e successive modificazioni ed integrazioni.</w:t>
            </w:r>
          </w:p>
          <w:p w14:paraId="6F9F2EA6" w14:textId="45313AFD" w:rsidR="008A66A2" w:rsidRPr="002945B1" w:rsidRDefault="008A66A2" w:rsidP="00E510D3">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2-6 L’Associazione </w:t>
            </w:r>
            <w:r w:rsidR="00E510D3">
              <w:rPr>
                <w:rFonts w:eastAsia="Calibri" w:cs="Calibri"/>
              </w:rPr>
              <w:t>può avvalersi di volontari, ovvero di persone che prestano,</w:t>
            </w:r>
            <w:r w:rsidRPr="002945B1">
              <w:rPr>
                <w:rFonts w:eastAsia="Calibri" w:cs="Calibri"/>
              </w:rPr>
              <w:t xml:space="preserve">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r w:rsidR="00A762F6" w:rsidRPr="002945B1">
              <w:rPr>
                <w:rFonts w:eastAsia="Calibri" w:cs="Calibri"/>
              </w:rPr>
              <w:t>D.lgs.</w:t>
            </w:r>
            <w:r w:rsidRPr="002945B1">
              <w:rPr>
                <w:rFonts w:eastAsia="Calibri" w:cs="Calibri"/>
              </w:rPr>
              <w:t xml:space="preserve"> 117/2017.</w:t>
            </w:r>
          </w:p>
          <w:p w14:paraId="1078BD65" w14:textId="74531775" w:rsidR="008A66A2" w:rsidRPr="002945B1" w:rsidRDefault="008A66A2" w:rsidP="00F973F8">
            <w:pPr>
              <w:pBdr>
                <w:top w:val="nil"/>
                <w:left w:val="nil"/>
                <w:bottom w:val="nil"/>
                <w:right w:val="nil"/>
                <w:between w:val="nil"/>
              </w:pBdr>
              <w:spacing w:after="0" w:line="240" w:lineRule="auto"/>
              <w:jc w:val="both"/>
              <w:rPr>
                <w:rFonts w:ascii="Calibri Light" w:hAnsi="Calibri Light" w:cs="Calibri Light"/>
                <w:color w:val="000000" w:themeColor="text1"/>
              </w:rPr>
            </w:pPr>
            <w:r w:rsidRPr="002945B1">
              <w:rPr>
                <w:rFonts w:eastAsia="Calibri" w:cs="Calibri"/>
              </w:rPr>
              <w:t>2-</w:t>
            </w:r>
            <w:r w:rsidR="00E510D3">
              <w:rPr>
                <w:rFonts w:eastAsia="Calibri" w:cs="Calibri"/>
              </w:rPr>
              <w:t>7</w:t>
            </w:r>
            <w:r w:rsidRPr="002945B1">
              <w:rPr>
                <w:rFonts w:eastAsia="Calibri" w:cs="Calibri"/>
              </w:rPr>
              <w:t xml:space="preserve"> L’Associazione tiene, a cura del Consiglio Direttivo ed in conformità alla normativa applicabile, un registro dei volontari che svolgono la loro attività in modo non occasionale.</w:t>
            </w:r>
            <w:r w:rsidRPr="002945B1">
              <w:rPr>
                <w:rFonts w:ascii="Calibri Light" w:hAnsi="Calibri Light" w:cs="Calibri Light"/>
                <w:color w:val="000000" w:themeColor="text1"/>
              </w:rPr>
              <w:t xml:space="preserve"> </w:t>
            </w:r>
          </w:p>
          <w:p w14:paraId="2D4BEF25" w14:textId="706173C3" w:rsidR="008A66A2" w:rsidRPr="00531A6C" w:rsidRDefault="008A66A2" w:rsidP="00F973F8">
            <w:pPr>
              <w:jc w:val="both"/>
              <w:rPr>
                <w:rFonts w:eastAsia="Calibri" w:cs="Calibri"/>
                <w:color w:val="FF0000"/>
              </w:rPr>
            </w:pPr>
            <w:r w:rsidRPr="002945B1">
              <w:rPr>
                <w:rFonts w:ascii="Calibri Light" w:hAnsi="Calibri Light" w:cs="Calibri Light"/>
                <w:color w:val="000000" w:themeColor="text1"/>
              </w:rPr>
              <w:t xml:space="preserve"> </w:t>
            </w:r>
          </w:p>
        </w:tc>
      </w:tr>
      <w:tr w:rsidR="008A66A2" w:rsidRPr="002945B1"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3 </w:t>
            </w:r>
          </w:p>
          <w:p w14:paraId="1B747ABE" w14:textId="31B10F75" w:rsidR="008A66A2" w:rsidRPr="00531A6C"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PATRIMONIO ED ENTRATE</w:t>
            </w:r>
          </w:p>
          <w:p w14:paraId="5E957D26" w14:textId="77777777" w:rsidR="008A66A2" w:rsidRPr="00531A6C" w:rsidRDefault="008A66A2" w:rsidP="00531A6C">
            <w:pPr>
              <w:pBdr>
                <w:top w:val="nil"/>
                <w:left w:val="nil"/>
                <w:bottom w:val="nil"/>
                <w:right w:val="nil"/>
                <w:between w:val="nil"/>
              </w:pBdr>
              <w:spacing w:after="0" w:line="240" w:lineRule="auto"/>
              <w:jc w:val="center"/>
              <w:rPr>
                <w:rFonts w:eastAsia="Calibri" w:cs="Calibri"/>
                <w:bCs/>
              </w:rPr>
            </w:pPr>
          </w:p>
          <w:p w14:paraId="1825ED58" w14:textId="3E3B144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3-1 Il patrimonio dell’Associazione è costituito dai beni mobili ed immobili che pervengono ad essa a qualsiasi titolo, da elargizioni e contributi da parte di enti pubblici e privati o persone fisiche, dagli avanzi netti </w:t>
            </w:r>
            <w:r w:rsidRPr="00E511AF">
              <w:rPr>
                <w:rFonts w:eastAsia="Calibri" w:cs="Calibri"/>
              </w:rPr>
              <w:t>di gestione.</w:t>
            </w:r>
            <w:r w:rsidRPr="002945B1">
              <w:rPr>
                <w:rFonts w:eastAsia="Calibri" w:cs="Calibri"/>
              </w:rPr>
              <w:t xml:space="preserve"> </w:t>
            </w:r>
          </w:p>
          <w:p w14:paraId="020F107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3-2 Per il perseguimento dei propri obiettivi e lo svolgimento delle proprie attività l’Associazione potrà avvalersi delle seguenti entrate:</w:t>
            </w:r>
          </w:p>
          <w:p w14:paraId="16F6F08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quote di iscrizione e corrispettivi per servizi istituzionali versati dai soci;</w:t>
            </w:r>
          </w:p>
          <w:p w14:paraId="1A775D3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contributi e liberalità dei soci e di enti privati o pubblici, </w:t>
            </w:r>
          </w:p>
          <w:p w14:paraId="703EF6F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sottoscrizioni, raccolte pubbliche, donazioni, contributi e lasciti di enti pubblici, privati, associazioni e soci;</w:t>
            </w:r>
          </w:p>
          <w:p w14:paraId="3A955D9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proventi derivanti da attività commerciali svolte nei limiti consentiti dalla normativa vigente.</w:t>
            </w:r>
          </w:p>
          <w:p w14:paraId="0F34271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3-5 Il Consiglio Direttivo annualmente stabilisce la quota di iscrizione da versarsi da parte dei soci sia all’atto dell’adesione iniziale che negli esercizi successivi.</w:t>
            </w:r>
          </w:p>
        </w:tc>
      </w:tr>
      <w:tr w:rsidR="008A66A2" w:rsidRPr="002945B1"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4 </w:t>
            </w:r>
          </w:p>
          <w:p w14:paraId="2C7AD210" w14:textId="61D084C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SOCI: REQUISITI E PROCEDURA DI AMMISSIONE</w:t>
            </w:r>
          </w:p>
          <w:p w14:paraId="7ED9828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7971899F" w14:textId="154DF64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4-1 Possono far parte dell’Associazione tutti coloro che ne condividano le finalità e i principi ispiratori e ne accettino lo statuto.  </w:t>
            </w:r>
          </w:p>
          <w:p w14:paraId="13B9A07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4-2 L’adesione all’Associazione è a tempo indeterminato e non può essere disposta per un periodo temporaneo. L’Associazione tiene un libro dei soci a cura del Consiglio Direttivo.</w:t>
            </w:r>
          </w:p>
          <w:p w14:paraId="534D808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w:t>
            </w:r>
            <w:r w:rsidRPr="002E77D7">
              <w:rPr>
                <w:rFonts w:eastAsia="Calibri" w:cs="Calibri"/>
              </w:rPr>
              <w:t xml:space="preserve"> comunicato e </w:t>
            </w:r>
            <w:r w:rsidRPr="002945B1">
              <w:rPr>
                <w:rFonts w:eastAsia="Calibri" w:cs="Calibri"/>
              </w:rPr>
              <w:t>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4-5 La qualifica di socio è personale e non è trasmissibile per nessun motivo e titolo.</w:t>
            </w:r>
          </w:p>
          <w:p w14:paraId="43E60274" w14:textId="282709FA" w:rsidR="008A66A2" w:rsidRPr="00E511AF"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4-6 Tutti i soci sono effettivi e hanno i medesimi diritti, che esercitano nel rispetto delle norme statutarie e </w:t>
            </w:r>
            <w:r w:rsidRPr="00F83AE1">
              <w:rPr>
                <w:rFonts w:eastAsia="Calibri" w:cs="Calibri"/>
              </w:rPr>
              <w:t>regolamentari</w:t>
            </w:r>
            <w:r w:rsidRPr="00E511AF">
              <w:rPr>
                <w:rFonts w:eastAsia="Calibri" w:cs="Calibri"/>
              </w:rPr>
              <w:t xml:space="preserve">. In particolare, </w:t>
            </w:r>
            <w:r w:rsidR="00F973F8" w:rsidRPr="00E511AF">
              <w:rPr>
                <w:rFonts w:eastAsia="Calibri" w:cs="Calibri"/>
              </w:rPr>
              <w:t xml:space="preserve">oltre a quanto previsto dalla legge e dal presente statuto, </w:t>
            </w:r>
            <w:r w:rsidRPr="00E511AF">
              <w:rPr>
                <w:rFonts w:eastAsia="Calibri" w:cs="Calibri"/>
              </w:rPr>
              <w:t>i soci hanno</w:t>
            </w:r>
            <w:r w:rsidR="004A5656" w:rsidRPr="00E511AF">
              <w:rPr>
                <w:rFonts w:eastAsia="Calibri" w:cs="Calibri"/>
              </w:rPr>
              <w:t xml:space="preserve"> </w:t>
            </w:r>
            <w:r w:rsidR="00F973F8" w:rsidRPr="00E511AF">
              <w:rPr>
                <w:rFonts w:eastAsia="Calibri" w:cs="Calibri"/>
              </w:rPr>
              <w:t>i seguenti diritti</w:t>
            </w:r>
            <w:r w:rsidRPr="00E511AF">
              <w:rPr>
                <w:rFonts w:eastAsia="Calibri" w:cs="Calibri"/>
              </w:rPr>
              <w:t>:</w:t>
            </w:r>
          </w:p>
          <w:p w14:paraId="69F8EFAF"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il diritto a partecipare alle attività associative;</w:t>
            </w:r>
          </w:p>
          <w:p w14:paraId="0E0FFAB9" w14:textId="132CDD13"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il diritto di voto </w:t>
            </w:r>
            <w:r w:rsidR="00F83AE1" w:rsidRPr="00E511AF">
              <w:rPr>
                <w:rFonts w:eastAsia="Calibri" w:cs="Calibri"/>
              </w:rPr>
              <w:t>in Assemblea</w:t>
            </w:r>
            <w:r w:rsidRPr="00E511AF">
              <w:rPr>
                <w:rFonts w:eastAsia="Calibri" w:cs="Calibri"/>
              </w:rPr>
              <w:t>;</w:t>
            </w:r>
          </w:p>
          <w:p w14:paraId="550CD078" w14:textId="6202DF64"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w:t>
            </w:r>
            <w:r w:rsidR="008A66A2" w:rsidRPr="00E511AF">
              <w:rPr>
                <w:rFonts w:eastAsia="Calibri" w:cs="Calibri"/>
              </w:rPr>
              <w:t>) il diritto di candidarsi, se maggiorenni, alle cariche sociali;</w:t>
            </w:r>
          </w:p>
          <w:p w14:paraId="67A6729E" w14:textId="0CB23773"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d</w:t>
            </w:r>
            <w:r w:rsidR="008A66A2" w:rsidRPr="00E511AF">
              <w:rPr>
                <w:rFonts w:eastAsia="Calibri" w:cs="Calibri"/>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4-7 Tutti i soci hanno i medesimi obblighi, così come fissati dallo statuto e dalla normativa vigenti. In particolare, essi sono tenuti ad osservare lo statuto, a rispettare le</w:t>
            </w:r>
            <w:r w:rsidRPr="002945B1">
              <w:rPr>
                <w:rFonts w:eastAsia="Calibri" w:cs="Calibri"/>
              </w:rPr>
              <w:t xml:space="preserve"> decisioni degli organi sociali e</w:t>
            </w:r>
            <w:r w:rsidRPr="002E77D7">
              <w:rPr>
                <w:rFonts w:eastAsia="Calibri" w:cs="Calibri"/>
              </w:rPr>
              <w:t xml:space="preserve"> </w:t>
            </w:r>
            <w:r w:rsidRPr="002945B1">
              <w:rPr>
                <w:rFonts w:eastAsia="Calibri" w:cs="Calibri"/>
              </w:rPr>
              <w:t>a versare le quote associative</w:t>
            </w:r>
            <w:r>
              <w:rPr>
                <w:rFonts w:eastAsia="Calibri" w:cs="Calibri"/>
              </w:rPr>
              <w:t>.</w:t>
            </w:r>
          </w:p>
          <w:p w14:paraId="3996F0C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4-8 Le quote associative </w:t>
            </w:r>
            <w:r w:rsidRPr="002E77D7">
              <w:rPr>
                <w:rFonts w:eastAsia="Calibri" w:cs="Calibri"/>
              </w:rPr>
              <w:t xml:space="preserve">ed ogni altro contributo versato all’Associazione, </w:t>
            </w:r>
            <w:r w:rsidRPr="002945B1">
              <w:rPr>
                <w:rFonts w:eastAsia="Calibri" w:cs="Calibri"/>
              </w:rPr>
              <w:t>non sono trasferibili</w:t>
            </w:r>
            <w:r>
              <w:rPr>
                <w:rFonts w:eastAsia="Calibri" w:cs="Calibri"/>
              </w:rPr>
              <w:t xml:space="preserve"> a nessun titolo</w:t>
            </w:r>
            <w:r w:rsidRPr="002945B1">
              <w:rPr>
                <w:rFonts w:eastAsia="Calibri" w:cs="Calibri"/>
              </w:rPr>
              <w:t>, rivalutabili né restituibili ai soci.</w:t>
            </w:r>
          </w:p>
          <w:p w14:paraId="6EA0128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4-9 I soci minori di età formulano la domanda di ammissione, esercitano i propri diritti, incluso il diritto di voto in assemblea, ed adempiono i propri obblighi mediante i loro rappresentanti legali.</w:t>
            </w:r>
          </w:p>
        </w:tc>
      </w:tr>
      <w:tr w:rsidR="008A66A2" w:rsidRPr="002945B1"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5 </w:t>
            </w:r>
          </w:p>
          <w:p w14:paraId="59EBCA30" w14:textId="110B308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PERDITA DELLA QUALIFICA DI SOCIO</w:t>
            </w:r>
          </w:p>
          <w:p w14:paraId="45B88B7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53CB7A5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5-1 Oltre che per morte, la qualifica di socio si perde per recesso, per decadenza o per esclusione.</w:t>
            </w:r>
          </w:p>
          <w:p w14:paraId="4021768F" w14:textId="1EEE84E8"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5-2 Il socio può in qualsiasi momento notificare al Consiglio Direttivo la sua volontà di recedere dall’Associazione. </w:t>
            </w:r>
            <w:r>
              <w:rPr>
                <w:rFonts w:eastAsia="Calibri" w:cs="Calibri"/>
              </w:rPr>
              <w:t>Fermo restan</w:t>
            </w:r>
            <w:r w:rsidR="002E77D7">
              <w:rPr>
                <w:rFonts w:eastAsia="Calibri" w:cs="Calibri"/>
              </w:rPr>
              <w:t>d</w:t>
            </w:r>
            <w:r>
              <w:rPr>
                <w:rFonts w:eastAsia="Calibri" w:cs="Calibri"/>
              </w:rPr>
              <w:t>o l’obbligo di versamento della quota sociale dovuta per l’anno in corso, i</w:t>
            </w:r>
            <w:r w:rsidRPr="002945B1">
              <w:rPr>
                <w:rFonts w:eastAsia="Calibri" w:cs="Calibri"/>
              </w:rPr>
              <w:t>l recesso ha efficacia dal trentesimo giorno successivo a quello nel quale la relativa comunicazione è ricevuta dal Consiglio Direttivo, salvo che lo stesso Consiglio Direttivo nell’esaminare la richiesta non accordi un termine minore.</w:t>
            </w:r>
            <w:r w:rsidRPr="002945B1">
              <w:rPr>
                <w:rFonts w:ascii="Calibri Light" w:hAnsi="Calibri Light" w:cs="Calibri Light"/>
                <w:color w:val="000000" w:themeColor="text1"/>
              </w:rPr>
              <w:t xml:space="preserve"> </w:t>
            </w:r>
          </w:p>
          <w:p w14:paraId="5ECE17B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5-3 I soci decadono automaticamente dalla qualifica di socio qualora non provvedano al versamento delle quote associative annuali entro il ____________ di ogni anno.</w:t>
            </w:r>
          </w:p>
          <w:p w14:paraId="2370205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5-5 In qualsiasi caso di perdita della qualifica di socio, il socio è senza indugio cancellato dal libro dei soci.</w:t>
            </w:r>
          </w:p>
          <w:p w14:paraId="6F2CE26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5-6 La perdita per qualsiasi causa della qualifica di socio non attribuisce a quest’ultimo alcun diritto alla restituzione delle quote e dei contributi versati all’Associazione. </w:t>
            </w:r>
          </w:p>
        </w:tc>
      </w:tr>
      <w:tr w:rsidR="008A66A2" w:rsidRPr="002945B1"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6 </w:t>
            </w:r>
          </w:p>
          <w:p w14:paraId="542826AD" w14:textId="5723B89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OBBLIGHI ASSICURATIVI</w:t>
            </w:r>
          </w:p>
          <w:p w14:paraId="23609BC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C46095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A66A2" w:rsidRPr="002945B1"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7 </w:t>
            </w:r>
          </w:p>
          <w:p w14:paraId="41B06E71" w14:textId="3C6C07B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ORGANI DELL’ASSOCIAZIONE</w:t>
            </w:r>
          </w:p>
          <w:p w14:paraId="2889B00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533E79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7-1 L'ordinamento interno dell’Associazione si basa sui principi di democrazia e di uguaglianza dei diritti di tutti i soci. Le cariche sociali sono elettive.</w:t>
            </w:r>
          </w:p>
          <w:p w14:paraId="7347A7C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7-2 Sono organi dell’Associazione:</w:t>
            </w:r>
          </w:p>
          <w:p w14:paraId="1EFB572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l’Assemblea;</w:t>
            </w:r>
          </w:p>
          <w:p w14:paraId="2B4C3E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il Presidente;</w:t>
            </w:r>
          </w:p>
          <w:p w14:paraId="2714F5F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il Consiglio Direttivo;</w:t>
            </w:r>
          </w:p>
          <w:p w14:paraId="6A2BB481"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l’Organo di controllo, nei casi in cui la sua nomina sia per legge obbligatoria.</w:t>
            </w:r>
          </w:p>
          <w:p w14:paraId="29B89B2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A25A67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7-3 Tutti gli organi dell’Associazione possono riunirsi in modalità “a distanza”, </w:t>
            </w:r>
            <w:r w:rsidRPr="002945B1">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7-4 L’Associazione deve tenere i seguenti libri sociali:</w:t>
            </w:r>
          </w:p>
          <w:p w14:paraId="287020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libro dei soci;</w:t>
            </w:r>
          </w:p>
          <w:p w14:paraId="7089905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registro dei volontari;</w:t>
            </w:r>
          </w:p>
          <w:p w14:paraId="687389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libro delle adunanze e delle deliberazioni delle assemblee, in cui devono essere trascritti anche i verbali redatti per atto pubblico;</w:t>
            </w:r>
          </w:p>
          <w:p w14:paraId="3371A98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libro delle adunanze e delle deliberazioni del Consiglio direttivo e di eventuali altri organi sociali.</w:t>
            </w:r>
          </w:p>
        </w:tc>
      </w:tr>
      <w:tr w:rsidR="008A66A2" w:rsidRPr="002945B1"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8 </w:t>
            </w:r>
          </w:p>
          <w:p w14:paraId="54280CBE" w14:textId="00713CF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ASSEMBLEA</w:t>
            </w:r>
          </w:p>
          <w:p w14:paraId="1F7DB3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3464FD8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 L’Assemblea dei soci è l’organo sovrano dell’Associazione.</w:t>
            </w:r>
          </w:p>
          <w:p w14:paraId="215FE44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8-2 Essa è composta da tutti i soci iscritti nel libro dei soci da almeno tre mesi ed in regola con il versamento delle quote associative.</w:t>
            </w:r>
          </w:p>
          <w:p w14:paraId="76C5AB18" w14:textId="7B26C3E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8-3 L’Assemblea è convocata dal Presidente dell’Associazione o, in caso di suo impedimento, dal Vice</w:t>
            </w:r>
            <w:r w:rsidR="002E77D7">
              <w:rPr>
                <w:rFonts w:eastAsia="Calibri" w:cs="Calibri"/>
              </w:rPr>
              <w:t>p</w:t>
            </w:r>
            <w:r w:rsidRPr="002945B1">
              <w:rPr>
                <w:rFonts w:eastAsia="Calibri" w:cs="Calibri"/>
              </w:rPr>
              <w:t>residente oppure, in subordine, dal Consigliere più anziano.</w:t>
            </w:r>
          </w:p>
          <w:p w14:paraId="1841AB1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8-6 I componenti del Consiglio Direttivo non hanno diritto di voto nelle deliberazioni di approvazione del bilancio e in quelle che riguardano la loro responsabilità.</w:t>
            </w:r>
          </w:p>
          <w:p w14:paraId="1AB0A08A" w14:textId="6352696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8-7 L’Assemblea è presieduta dal Presidente del Consiglio Direttivo o, in caso di suo impedimento, dal Vice</w:t>
            </w:r>
            <w:r w:rsidR="008323E8">
              <w:rPr>
                <w:rFonts w:eastAsia="Calibri" w:cs="Calibri"/>
              </w:rPr>
              <w:t>p</w:t>
            </w:r>
            <w:r w:rsidRPr="002945B1">
              <w:rPr>
                <w:rFonts w:eastAsia="Calibri" w:cs="Calibri"/>
              </w:rPr>
              <w:t>residente oppure, in subordine, dal Consigliere più anziano ovvero, in ultima istanza, dalla persona di volta in volta designata dagli intervenuti.</w:t>
            </w:r>
          </w:p>
          <w:p w14:paraId="050B8E4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8-8 Il Presidente nomina tra i soci il Segretario verbalizzante.</w:t>
            </w:r>
          </w:p>
          <w:p w14:paraId="275DD97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8-9 Spetta al Presidente constatare il diritto dei presenti a partecipare alla Assemblea e la validità della costituzione dell’Assemblea stessa.</w:t>
            </w:r>
          </w:p>
          <w:p w14:paraId="566D63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w:t>
            </w:r>
            <w:r>
              <w:rPr>
                <w:rFonts w:eastAsia="Calibri" w:cs="Calibri"/>
              </w:rPr>
              <w:t>ventiquattro</w:t>
            </w:r>
            <w:r w:rsidRPr="002945B1">
              <w:rPr>
                <w:rFonts w:eastAsia="Calibri" w:cs="Calibri"/>
              </w:rPr>
              <w:t xml:space="preserve"> ore dalla prima convocazione.</w:t>
            </w:r>
          </w:p>
          <w:p w14:paraId="3D9D95E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8-11 L’assemblea ordinaria delibera a maggioranza assoluta dei soci presenti o rappresentati. </w:t>
            </w:r>
            <w:r w:rsidRPr="00531A6C">
              <w:rPr>
                <w:rFonts w:eastAsia="Calibri" w:cs="Calibri"/>
              </w:rPr>
              <w:t xml:space="preserve">                                       </w:t>
            </w:r>
          </w:p>
          <w:p w14:paraId="618D106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8-14 L’Assemblea, sia ordinaria che straordinaria, viene convocata mediante affissione di apposito “Avviso di convocazione” in bacheca, presso la sede associativa, con almeno </w:t>
            </w:r>
            <w:r>
              <w:rPr>
                <w:rFonts w:eastAsia="Calibri" w:cs="Calibri"/>
              </w:rPr>
              <w:t>15</w:t>
            </w:r>
            <w:r w:rsidRPr="002945B1">
              <w:rPr>
                <w:rFonts w:eastAsia="Calibri" w:cs="Calibri"/>
              </w:rPr>
              <w:t xml:space="preserve">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8-15 L’Assemblea ordinaria: </w:t>
            </w:r>
          </w:p>
          <w:p w14:paraId="58385B1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nomina e revoca il Presidente e i componenti del Consiglio Direttivo previa definizione del loro numero;</w:t>
            </w:r>
          </w:p>
          <w:p w14:paraId="050C0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approva il bilancio consuntivo di esercizio; </w:t>
            </w:r>
          </w:p>
          <w:p w14:paraId="3A80EA4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determina gli indirizzi secondo i quali deve svolgersi l’attività dell’Associazione e delibera sulle proposte di adozione e modifica di eventuali regolamenti;</w:t>
            </w:r>
          </w:p>
          <w:p w14:paraId="7EA8004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nomina e revoca, quando ciò è obbligatorio per legge, i componenti dell’Organo di controllo;</w:t>
            </w:r>
          </w:p>
          <w:p w14:paraId="0E1E976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delibera sulla responsabilità dei componenti degli organi sociali e promuove azione di responsabilità nei loro confronti;</w:t>
            </w:r>
          </w:p>
          <w:p w14:paraId="46A22F1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f) individua le attività diverse da quelle di interesse generale che, nei limiti consentiti dalla legge, possono essere svolte dall’Associazione; </w:t>
            </w:r>
          </w:p>
          <w:p w14:paraId="56F570C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g) delibera su ogni altra materia ad essa riservata dalla legge e sugli altri argomenti iscritti all’ordine del giorno. </w:t>
            </w:r>
          </w:p>
          <w:p w14:paraId="20F5547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8-16 L’Assemblea straordinaria:</w:t>
            </w:r>
          </w:p>
          <w:p w14:paraId="7EB5696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delibera sulle proposte di modifica dello statuto;</w:t>
            </w:r>
          </w:p>
          <w:p w14:paraId="109AC7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delibera sulla trasformazione, la fusione e lo scioglimento dell’Associazione e sulla devoluzione del suo patrimonio;</w:t>
            </w:r>
          </w:p>
          <w:p w14:paraId="3E6EC251" w14:textId="651BE5A7" w:rsidR="008A66A2" w:rsidRPr="002945B1" w:rsidRDefault="008A66A2" w:rsidP="00293270">
            <w:pPr>
              <w:pBdr>
                <w:top w:val="nil"/>
                <w:left w:val="nil"/>
                <w:bottom w:val="nil"/>
                <w:right w:val="nil"/>
                <w:between w:val="nil"/>
              </w:pBdr>
              <w:spacing w:after="0" w:line="240" w:lineRule="auto"/>
              <w:jc w:val="both"/>
              <w:rPr>
                <w:rFonts w:eastAsia="Calibri" w:cs="Calibri"/>
              </w:rPr>
            </w:pPr>
            <w:r w:rsidRPr="002945B1">
              <w:rPr>
                <w:rFonts w:eastAsia="Calibri" w:cs="Calibri"/>
              </w:rPr>
              <w:t>c) delibera sugli altri argomenti posti all’ordine del giorno.</w:t>
            </w:r>
          </w:p>
        </w:tc>
      </w:tr>
      <w:tr w:rsidR="008A66A2" w:rsidRPr="002945B1"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9 </w:t>
            </w:r>
          </w:p>
          <w:p w14:paraId="30FA7C9A" w14:textId="33156E4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CONSIGLIO DIRETTIVO E PRESIDENTE</w:t>
            </w:r>
          </w:p>
          <w:p w14:paraId="148AE0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ED7912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 Il Consiglio Direttivo è l’organo responsabile della gestione dell’Associazione e cura collegialmente tutta l’attività associativa.</w:t>
            </w:r>
          </w:p>
          <w:p w14:paraId="1EE815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9-2 Il Consiglio Direttivo è composto da un minimo di</w:t>
            </w:r>
            <w:r w:rsidRPr="00531A6C">
              <w:rPr>
                <w:rFonts w:eastAsia="Calibri" w:cs="Calibri"/>
              </w:rPr>
              <w:t xml:space="preserve"> </w:t>
            </w:r>
            <w:r>
              <w:rPr>
                <w:rFonts w:eastAsia="Calibri" w:cs="Calibri"/>
              </w:rPr>
              <w:t>3</w:t>
            </w:r>
            <w:r w:rsidRPr="002945B1">
              <w:rPr>
                <w:rFonts w:eastAsia="Calibri" w:cs="Calibri"/>
              </w:rPr>
              <w:t xml:space="preserve"> ad un massimo di ___ membri eletti dall’Assemblea, ivi compreso il Presidente che ne è membro di diritto. In conformità all’art. 26, comma 2, D.Lgs. 117/2017, almeno la maggioranza dei membri del Consiglio Direttivo deve essere costituita da soci dell’Associazione. </w:t>
            </w:r>
            <w:r w:rsidRPr="002945B1">
              <w:t>Agli amministratori si applicano le cause di ineleggibilità e decadenza previste dall’art. 2382 cod. civ.</w:t>
            </w:r>
          </w:p>
          <w:p w14:paraId="488AE065" w14:textId="58A5F4A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9-3 Il Consiglio Direttivo dura in carica </w:t>
            </w:r>
            <w:r w:rsidRPr="00392AB6">
              <w:rPr>
                <w:rFonts w:eastAsia="Calibri" w:cs="Calibri"/>
                <w:i/>
                <w:iCs/>
              </w:rPr>
              <w:t>(scegliere tra 3 e 4</w:t>
            </w:r>
            <w:r>
              <w:rPr>
                <w:rFonts w:eastAsia="Calibri" w:cs="Calibri"/>
              </w:rPr>
              <w:t>)</w:t>
            </w:r>
            <w:r w:rsidR="00392AB6">
              <w:rPr>
                <w:rFonts w:eastAsia="Calibri" w:cs="Calibri"/>
              </w:rPr>
              <w:t xml:space="preserve"> __ </w:t>
            </w:r>
            <w:r w:rsidRPr="002945B1">
              <w:rPr>
                <w:rFonts w:eastAsia="Calibri" w:cs="Calibri"/>
              </w:rPr>
              <w:t>anni e i suoi componenti sono rieleggibili.</w:t>
            </w:r>
          </w:p>
          <w:p w14:paraId="12CF6ED1" w14:textId="19C1829C"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9-4 Il Consiglio Direttivo si riunisce entro</w:t>
            </w:r>
            <w:r w:rsidRPr="00531A6C">
              <w:rPr>
                <w:rFonts w:eastAsia="Calibri" w:cs="Calibri"/>
              </w:rPr>
              <w:t xml:space="preserve"> </w:t>
            </w:r>
            <w:r>
              <w:rPr>
                <w:rFonts w:eastAsia="Calibri" w:cs="Calibri"/>
              </w:rPr>
              <w:t>15</w:t>
            </w:r>
            <w:r w:rsidRPr="002945B1">
              <w:rPr>
                <w:rFonts w:eastAsia="Calibri" w:cs="Calibri"/>
              </w:rPr>
              <w:t xml:space="preserve"> giorni dalla elezione assembleare, convocato e presieduto dal Presidente; in questa prima riunione nomina tra i propri componenti uno o più Vice</w:t>
            </w:r>
            <w:r w:rsidR="004971B0">
              <w:rPr>
                <w:rFonts w:eastAsia="Calibri" w:cs="Calibri"/>
              </w:rPr>
              <w:t>p</w:t>
            </w:r>
            <w:r w:rsidRPr="002945B1">
              <w:rPr>
                <w:rFonts w:eastAsia="Calibri" w:cs="Calibri"/>
              </w:rPr>
              <w:t>residenti, il Tesoriere ed un Segretario.</w:t>
            </w:r>
          </w:p>
          <w:p w14:paraId="3ADAFF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9-6 Il Consiglio Direttivo si riunisce ordinariamente almeno una volta ogni </w:t>
            </w:r>
            <w:r>
              <w:rPr>
                <w:rFonts w:eastAsia="Calibri" w:cs="Calibri"/>
              </w:rPr>
              <w:t>3</w:t>
            </w:r>
            <w:r w:rsidRPr="00531A6C">
              <w:rPr>
                <w:rFonts w:eastAsia="Calibri" w:cs="Calibri"/>
                <w:color w:val="FF0000"/>
              </w:rPr>
              <w:t xml:space="preserve"> </w:t>
            </w:r>
            <w:r w:rsidRPr="002945B1">
              <w:rPr>
                <w:rFonts w:eastAsia="Calibri" w:cs="Calibri"/>
              </w:rPr>
              <w:t xml:space="preserve">mesi e straordinariamente quando il Presidente o la maggioranza dei Consiglieri ne chiedono la convocazione. </w:t>
            </w:r>
          </w:p>
          <w:p w14:paraId="7D58BBB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9-7 Le riunioni sono valide se è presente la maggioranza assoluta dei componenti, e le deliberazioni sono approvate a maggioranza dei presenti. In caso di parità prevale il voto di chi presiede.</w:t>
            </w:r>
          </w:p>
          <w:p w14:paraId="5026D7C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9-8 Il Consiglio Direttivo è dotato dei più ampi poteri per la gestione ordinaria e straordinaria dell’Associazione. Ad esso competono in particolare:</w:t>
            </w:r>
          </w:p>
          <w:p w14:paraId="7D30442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 redazione annuale e la presentazione in Assemblea, entro il mese di aprile, del bilancio consuntivo dell’attività svolta nel corso dell’anno solare precedente;</w:t>
            </w:r>
          </w:p>
          <w:p w14:paraId="3FB3971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la fissazione delle quote associative;</w:t>
            </w:r>
          </w:p>
          <w:p w14:paraId="67B7F7D6" w14:textId="39A1BE0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le decisioni inerenti spese ordinarie e straordinarie, di esercizio e in c</w:t>
            </w:r>
            <w:r w:rsidR="00392AB6">
              <w:rPr>
                <w:rFonts w:eastAsia="Calibri" w:cs="Calibri"/>
              </w:rPr>
              <w:t xml:space="preserve">onto </w:t>
            </w:r>
            <w:r w:rsidRPr="002945B1">
              <w:rPr>
                <w:rFonts w:eastAsia="Calibri" w:cs="Calibri"/>
              </w:rPr>
              <w:t>capitale, per la gestione dell’Associazione;</w:t>
            </w:r>
          </w:p>
          <w:p w14:paraId="17ABCC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le decisioni relative alle attività e ai servizi istituzionali, complementari e commerciali da intraprendere per il migliore conseguimento delle finalità istituzionali dell’Associazione;</w:t>
            </w:r>
          </w:p>
          <w:p w14:paraId="34D3D23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le decisioni inerenti direzione del personale dipendente e coordinamento dei collaboratori e dei professionisti di cui si avvale l’Associazione;</w:t>
            </w:r>
          </w:p>
          <w:p w14:paraId="3D350F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f) la presentazione di un piano programmatico relativo alle attività da svolgere nel nuovo anno sociale; </w:t>
            </w:r>
          </w:p>
          <w:p w14:paraId="379DBB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g) l’elaborazione di proposte di modifica dello Statuto, o di emanazione e modifica dei regolamenti sociali;</w:t>
            </w:r>
          </w:p>
          <w:p w14:paraId="3927C9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h) l’istituzione di commissioni e la nomina di rappresentanti in organismi pubblici e privati, federazioni ed altri enti;</w:t>
            </w:r>
          </w:p>
          <w:p w14:paraId="46671A83" w14:textId="77777777" w:rsidR="008A66A2"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i) la facoltà di nominare tra i soci, soggetti esterni all’ambito consigliare, delegati a svolgere particolari funzioni stabilite di volta in volta dal Consiglio Direttivo stesso;</w:t>
            </w:r>
          </w:p>
          <w:p w14:paraId="7C70EB1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l) le decisioni in materia di ammissione di nuovi soci;</w:t>
            </w:r>
          </w:p>
          <w:p w14:paraId="12F84AA5"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m</w:t>
            </w:r>
            <w:r w:rsidRPr="002945B1">
              <w:rPr>
                <w:rFonts w:eastAsia="Calibri" w:cs="Calibri"/>
              </w:rPr>
              <w:t xml:space="preserve">) ogni </w:t>
            </w:r>
            <w:r>
              <w:rPr>
                <w:rFonts w:eastAsia="Calibri" w:cs="Calibri"/>
              </w:rPr>
              <w:t xml:space="preserve">altra </w:t>
            </w:r>
            <w:r w:rsidRPr="002945B1">
              <w:rPr>
                <w:rFonts w:eastAsia="Calibri" w:cs="Calibri"/>
              </w:rPr>
              <w:t>funzione che lo statuto o le leggi non attribuiscano ad altri organi.</w:t>
            </w:r>
          </w:p>
          <w:p w14:paraId="714EF85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9-10 Il Consiglio Direttivo tiene, a sua cura, un libro delle proprie adunanze e deliberazioni.</w:t>
            </w:r>
          </w:p>
        </w:tc>
      </w:tr>
      <w:tr w:rsidR="008A66A2" w:rsidRPr="002945B1"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lastRenderedPageBreak/>
              <w:t xml:space="preserve">Art. 10 </w:t>
            </w:r>
          </w:p>
          <w:p w14:paraId="350A0A84" w14:textId="0D03AA99"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DECADENZA DEL CONSIGLIO DIRETTIVO E DEL PRESIDENTE</w:t>
            </w:r>
          </w:p>
          <w:p w14:paraId="5D42357B"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p>
          <w:p w14:paraId="500A8D1E"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10-1 Il Consiglio Direttivo decade:</w:t>
            </w:r>
          </w:p>
          <w:p w14:paraId="3FD4A52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 contemporanee della metà più uno dei suoi componenti;</w:t>
            </w:r>
          </w:p>
          <w:p w14:paraId="5BD04FD6"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 per mancata approvazione del bilancio consuntivo di esercizio da parte dell’Assemblea.</w:t>
            </w:r>
          </w:p>
          <w:p w14:paraId="782BE0CE" w14:textId="235840B8"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10-2 In queste ipotesi il Presidente del Consiglio Direttivo o, in caso di suo impedimento o vacanza, il Vice</w:t>
            </w:r>
            <w:r w:rsidR="00C73B9C" w:rsidRPr="00E511AF">
              <w:rPr>
                <w:rFonts w:eastAsia="Calibri" w:cs="Calibri"/>
              </w:rPr>
              <w:t>p</w:t>
            </w:r>
            <w:r w:rsidRPr="00E511AF">
              <w:rPr>
                <w:rFonts w:eastAsia="Calibri" w:cs="Calibri"/>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10-3 Oltre che nei casi di decadenza del Consiglio Direttivo, il Presidente decade:</w:t>
            </w:r>
          </w:p>
          <w:p w14:paraId="5B195DE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w:t>
            </w:r>
          </w:p>
          <w:p w14:paraId="7733FB72" w14:textId="50030C7E"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per </w:t>
            </w:r>
            <w:r w:rsidR="004A5656" w:rsidRPr="00E511AF">
              <w:rPr>
                <w:rFonts w:eastAsia="Calibri" w:cs="Calibri"/>
              </w:rPr>
              <w:t xml:space="preserve">morte o sopravvenuta </w:t>
            </w:r>
            <w:r w:rsidR="009D373B" w:rsidRPr="00E511AF">
              <w:rPr>
                <w:rFonts w:eastAsia="Calibri" w:cs="Calibri"/>
              </w:rPr>
              <w:t>incapacità, a</w:t>
            </w:r>
            <w:r w:rsidRPr="00E511AF">
              <w:rPr>
                <w:rFonts w:eastAsia="Calibri" w:cs="Calibri"/>
              </w:rPr>
              <w:t xml:space="preserve"> qualsivoglia causa dovuta.</w:t>
            </w:r>
          </w:p>
          <w:p w14:paraId="20423BC7" w14:textId="03160F8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10-4 In queste ultime ipotesi, il Vice</w:t>
            </w:r>
            <w:r w:rsidR="00C73B9C" w:rsidRPr="00E511AF">
              <w:rPr>
                <w:rFonts w:eastAsia="Calibri" w:cs="Calibri"/>
              </w:rPr>
              <w:t>p</w:t>
            </w:r>
            <w:r w:rsidRPr="00E511AF">
              <w:rPr>
                <w:rFonts w:eastAsia="Calibri" w:cs="Calibri"/>
              </w:rPr>
              <w:t xml:space="preserve">residente o, in subordine, il Consigliere più anziano, dovrà entro 15 giorni provvedere alla convocazione dell’Assemblea, da celebrarsi nei successivi 15 giorni, curando nel frattempo l’ordinaria amministrazione. </w:t>
            </w:r>
          </w:p>
        </w:tc>
      </w:tr>
      <w:tr w:rsidR="008A66A2" w:rsidRPr="002945B1"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 xml:space="preserve">Art. 11 </w:t>
            </w:r>
          </w:p>
          <w:p w14:paraId="09F523B4" w14:textId="050C53D2"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SEGRETARIO E TESORIERE</w:t>
            </w:r>
          </w:p>
          <w:p w14:paraId="1C6774A7" w14:textId="77777777" w:rsidR="008A66A2" w:rsidRPr="00E511AF" w:rsidRDefault="008A66A2" w:rsidP="00531A6C">
            <w:pPr>
              <w:pBdr>
                <w:top w:val="nil"/>
                <w:left w:val="nil"/>
                <w:bottom w:val="nil"/>
                <w:right w:val="nil"/>
                <w:between w:val="nil"/>
              </w:pBdr>
              <w:spacing w:after="0" w:line="240" w:lineRule="auto"/>
              <w:jc w:val="center"/>
              <w:rPr>
                <w:rFonts w:eastAsia="Calibri" w:cs="Calibri"/>
              </w:rPr>
            </w:pPr>
          </w:p>
          <w:p w14:paraId="47F2F05A" w14:textId="58EF8122"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11-1 Il Segretario</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9 comma 4</w:t>
            </w:r>
            <w:r w:rsidR="00962A14" w:rsidRPr="00E511AF">
              <w:rPr>
                <w:rFonts w:eastAsia="Calibri" w:cs="Calibri"/>
              </w:rPr>
              <w:t xml:space="preserve"> del presente Statuto</w:t>
            </w:r>
            <w:r w:rsidR="004A5656" w:rsidRPr="00E511AF">
              <w:rPr>
                <w:rFonts w:eastAsia="Calibri" w:cs="Calibri"/>
              </w:rPr>
              <w:t xml:space="preserve">, </w:t>
            </w:r>
            <w:r w:rsidRPr="00E511AF">
              <w:rPr>
                <w:rFonts w:eastAsia="Calibri" w:cs="Calibri"/>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11-2 Il Tesoriere</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 xml:space="preserve">9 comma </w:t>
            </w:r>
            <w:r w:rsidR="00962A14" w:rsidRPr="00E511AF">
              <w:rPr>
                <w:rFonts w:eastAsia="Calibri" w:cs="Calibri"/>
              </w:rPr>
              <w:t>4 del presente Statuto</w:t>
            </w:r>
            <w:r w:rsidR="004A5656" w:rsidRPr="00E511AF">
              <w:rPr>
                <w:rFonts w:eastAsia="Calibri" w:cs="Calibri"/>
              </w:rPr>
              <w:t>,</w:t>
            </w:r>
            <w:r w:rsidRPr="00E511AF">
              <w:rPr>
                <w:rFonts w:eastAsia="Calibri"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E511AF">
              <w:rPr>
                <w:rFonts w:eastAsia="Calibri" w:cs="Calibri"/>
              </w:rPr>
              <w:t>Vicepresidente</w:t>
            </w:r>
            <w:r w:rsidRPr="00E511AF">
              <w:rPr>
                <w:rFonts w:eastAsia="Calibri" w:cs="Calibri"/>
              </w:rPr>
              <w:t>. Il Segretario, temporaneamente impedito, ovvero dimissionario o revocato, è sostituito con le stesse modalità dal Tesoriere o dal Vicepresidente.</w:t>
            </w:r>
          </w:p>
        </w:tc>
      </w:tr>
      <w:tr w:rsidR="008A66A2" w:rsidRPr="002945B1"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12 </w:t>
            </w:r>
          </w:p>
          <w:p w14:paraId="2EC8FC92" w14:textId="6703B63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ESERCIZIO SOCIALE E BILANCIO</w:t>
            </w:r>
          </w:p>
          <w:p w14:paraId="6F8E4BA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0F9EF2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12-1 L’anno sociale e l’esercizio finanziario coincidono con l’anno solare e si chiudono il 31 dicembre di ogni anno.</w:t>
            </w:r>
          </w:p>
          <w:p w14:paraId="4F57C9B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24F997A6" w14:textId="2BBBAB4E" w:rsidR="008A66A2" w:rsidRPr="002945B1" w:rsidRDefault="008A66A2" w:rsidP="00BE392F">
            <w:pPr>
              <w:pBdr>
                <w:top w:val="nil"/>
                <w:left w:val="nil"/>
                <w:bottom w:val="nil"/>
                <w:right w:val="nil"/>
                <w:between w:val="nil"/>
              </w:pBdr>
              <w:spacing w:after="0" w:line="240" w:lineRule="auto"/>
              <w:jc w:val="both"/>
              <w:rPr>
                <w:rFonts w:eastAsia="Calibri" w:cs="Calibri"/>
              </w:rPr>
            </w:pPr>
            <w:r w:rsidRPr="002945B1">
              <w:rPr>
                <w:rFonts w:eastAsia="Calibri" w:cs="Calibri"/>
              </w:rPr>
              <w:t>12-3 Il bilancio di esercizio dovrà essere redatto nel rispetto di quanto previsto dall’articolo 13 del Codice del terzo settore</w:t>
            </w:r>
            <w:r w:rsidR="00BE392F">
              <w:rPr>
                <w:rFonts w:eastAsia="Calibri" w:cs="Calibri"/>
              </w:rPr>
              <w:t xml:space="preserve">. L’Organo Amministrativo </w:t>
            </w:r>
            <w:r w:rsidRPr="002945B1">
              <w:rPr>
                <w:rFonts w:eastAsia="Calibri"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498BE7AF"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12-6 Il bilancio di esercizio, nonché i rendiconti delle raccolte fondi svolte nell’esercizio precedente, dovranno altresì essere depositati entro </w:t>
            </w:r>
            <w:r w:rsidR="00405EE1">
              <w:rPr>
                <w:rFonts w:eastAsia="Calibri" w:cs="Calibri"/>
              </w:rPr>
              <w:t xml:space="preserve">il </w:t>
            </w:r>
            <w:r w:rsidR="00BE392F">
              <w:rPr>
                <w:rFonts w:eastAsia="Calibri" w:cs="Calibri"/>
              </w:rPr>
              <w:t>termine previsto dal Codice del terzo settore.</w:t>
            </w:r>
          </w:p>
        </w:tc>
      </w:tr>
      <w:tr w:rsidR="008A66A2" w:rsidRPr="002945B1"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13 </w:t>
            </w:r>
          </w:p>
          <w:p w14:paraId="4F014F3A" w14:textId="6A6AFB90"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ORGANO DI CONTROLLO E REVISIONE LEGALE DEI CONTI</w:t>
            </w:r>
          </w:p>
          <w:p w14:paraId="0049539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8179FF2"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13-3 Ove istituito, l’Organo di controllo tiene, a propria cura, un libro delle sue adunanze e deliberazioni.</w:t>
            </w:r>
          </w:p>
          <w:p w14:paraId="5B62E9C8" w14:textId="499174E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F70E36">
              <w:rPr>
                <w:rFonts w:eastAsia="Calibri" w:cs="Calibri"/>
              </w:rPr>
              <w:t xml:space="preserve">d un </w:t>
            </w:r>
            <w:r w:rsidRPr="00F70E36">
              <w:rPr>
                <w:rFonts w:eastAsia="Calibri" w:cs="Calibri"/>
              </w:rPr>
              <w:t>Organo</w:t>
            </w:r>
            <w:r w:rsidR="00AB7B9F" w:rsidRPr="00F70E36">
              <w:rPr>
                <w:rFonts w:eastAsia="Calibri" w:cs="Calibri"/>
              </w:rPr>
              <w:t xml:space="preserve"> </w:t>
            </w:r>
            <w:r w:rsidR="006C7F84" w:rsidRPr="00F70E36">
              <w:rPr>
                <w:rFonts w:eastAsia="Calibri" w:cs="Calibri"/>
              </w:rPr>
              <w:t xml:space="preserve">di controllo </w:t>
            </w:r>
            <w:r w:rsidR="00AB7B9F" w:rsidRPr="00F70E36">
              <w:rPr>
                <w:rFonts w:eastAsia="Calibri" w:cs="Calibri"/>
              </w:rPr>
              <w:t xml:space="preserve">collegiale </w:t>
            </w:r>
            <w:r w:rsidRPr="00F70E36">
              <w:rPr>
                <w:rFonts w:eastAsia="Calibri" w:cs="Calibri"/>
              </w:rPr>
              <w:t xml:space="preserve">che dovrà in tal caso essere composto da </w:t>
            </w:r>
            <w:r w:rsidR="00AB7B9F" w:rsidRPr="00F70E36">
              <w:rPr>
                <w:rFonts w:eastAsia="Calibri" w:cs="Calibri"/>
              </w:rPr>
              <w:t>3 componenti, tutti revisori legali iscritti</w:t>
            </w:r>
            <w:r w:rsidRPr="00F70E36">
              <w:rPr>
                <w:rFonts w:eastAsia="Calibri" w:cs="Calibri"/>
              </w:rPr>
              <w:t>.</w:t>
            </w:r>
          </w:p>
        </w:tc>
      </w:tr>
      <w:tr w:rsidR="008A66A2" w:rsidRPr="002945B1"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14 </w:t>
            </w:r>
          </w:p>
          <w:p w14:paraId="71BBFDFD" w14:textId="62B501A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SCIOGLIMENTO</w:t>
            </w:r>
          </w:p>
          <w:p w14:paraId="540BC4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627B6AA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14-1 L’Associazione ha durata illimitata.</w:t>
            </w:r>
          </w:p>
          <w:p w14:paraId="33B684F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14-2 Il suo scioglimento deve essere approvato dall’Assemblea straordinaria secondo le modalità e con le maggioranze previste nei precedenti articoli.</w:t>
            </w:r>
          </w:p>
          <w:p w14:paraId="7C1705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14-3 Con le stesse regole devono essere nominati i liquidatori.</w:t>
            </w:r>
          </w:p>
          <w:p w14:paraId="1A33C041" w14:textId="08BC14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14-4 In caso di scioglimento per qualsiasi causa esso intervenga, la devoluzione del patrimonio sarà effettuata, previo parere positivo dell’Ufficio del Registro unico nazionale del Terzo settore competente, ad un</w:t>
            </w:r>
            <w:r w:rsidR="005E1105">
              <w:rPr>
                <w:rFonts w:eastAsia="Calibri" w:cs="Calibri"/>
              </w:rPr>
              <w:t xml:space="preserve"> </w:t>
            </w:r>
            <w:r w:rsidRPr="002945B1">
              <w:rPr>
                <w:rFonts w:eastAsia="Calibri" w:cs="Calibri"/>
              </w:rPr>
              <w:t>altr</w:t>
            </w:r>
            <w:r w:rsidR="005E1105">
              <w:rPr>
                <w:rFonts w:eastAsia="Calibri" w:cs="Calibri"/>
              </w:rPr>
              <w:t>o</w:t>
            </w:r>
            <w:r w:rsidRPr="002945B1">
              <w:rPr>
                <w:rFonts w:eastAsia="Calibri" w:cs="Calibri"/>
              </w:rPr>
              <w:t xml:space="preserve"> </w:t>
            </w:r>
            <w:r w:rsidR="005E1105">
              <w:rPr>
                <w:rFonts w:eastAsia="Calibri" w:cs="Calibri"/>
              </w:rPr>
              <w:t>ente del terzo settore</w:t>
            </w:r>
            <w:r w:rsidRPr="002945B1">
              <w:rPr>
                <w:rFonts w:eastAsia="Calibri" w:cs="Calibri"/>
              </w:rPr>
              <w:t xml:space="preserve"> affiliat</w:t>
            </w:r>
            <w:r w:rsidR="005E1105">
              <w:rPr>
                <w:rFonts w:eastAsia="Calibri" w:cs="Calibri"/>
              </w:rPr>
              <w:t>o</w:t>
            </w:r>
            <w:r w:rsidRPr="002945B1">
              <w:rPr>
                <w:rFonts w:eastAsia="Calibri" w:cs="Calibri"/>
              </w:rPr>
              <w:t xml:space="preserve"> all’ASI o alla medesima ASI in quanto ente del terzo settore, salva diversa destinazione imposta dalla legge.</w:t>
            </w:r>
          </w:p>
        </w:tc>
      </w:tr>
      <w:tr w:rsidR="008A66A2" w:rsidRPr="002945B1"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15 </w:t>
            </w:r>
          </w:p>
          <w:p w14:paraId="53165AB6" w14:textId="6506705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CLAUSOLA COMPROMISSORIA</w:t>
            </w:r>
          </w:p>
          <w:p w14:paraId="1BA2CD0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F9FBE3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2945B1"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16 </w:t>
            </w:r>
          </w:p>
          <w:p w14:paraId="43A51001" w14:textId="5F25D8AA"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NORME APPLICABILI</w:t>
            </w:r>
          </w:p>
          <w:p w14:paraId="2E63C45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47100F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16-1 Per quanto non espressamente previsto dal presente statuto, si deve far riferimento alle norme del Codice del terzo settore e in subordine, ed in quanto compatibili con le prime, alle norme in materia di associazioni contenute nel libro I del Codice Civile e relative disposizioni di attuazione.</w:t>
            </w:r>
          </w:p>
          <w:p w14:paraId="3E400EFA" w14:textId="569BCCE9" w:rsidR="008A66A2" w:rsidRPr="00097991" w:rsidRDefault="008A66A2" w:rsidP="00531A6C">
            <w:pPr>
              <w:pBdr>
                <w:top w:val="nil"/>
                <w:left w:val="nil"/>
                <w:bottom w:val="nil"/>
                <w:right w:val="nil"/>
                <w:between w:val="nil"/>
              </w:pBdr>
              <w:spacing w:after="0" w:line="240" w:lineRule="auto"/>
              <w:jc w:val="both"/>
              <w:rPr>
                <w:rFonts w:eastAsia="Calibri" w:cs="Calibri"/>
                <w:i/>
                <w:iCs/>
              </w:rPr>
            </w:pPr>
            <w:r w:rsidRPr="002945B1">
              <w:rPr>
                <w:rFonts w:eastAsia="Calibri" w:cs="Calibri"/>
              </w:rPr>
              <w:t xml:space="preserve">16-2 Tutti gli organi sociali in carica al momento dell’entrata in vigore del presente statuto resteranno in carica sino alla naturale scadenza del mandato così come prevista nello </w:t>
            </w:r>
            <w:r w:rsidRPr="00097991">
              <w:rPr>
                <w:rFonts w:eastAsia="Calibri" w:cs="Calibri"/>
              </w:rPr>
              <w:t xml:space="preserve">statuto abrogato, salvo che la loro composizione si ponga in contrasto con le disposizioni di legge applicabili. </w:t>
            </w:r>
            <w:r w:rsidR="00097991" w:rsidRPr="00097991">
              <w:rPr>
                <w:rFonts w:eastAsia="Calibri" w:cs="Calibri"/>
              </w:rPr>
              <w:t xml:space="preserve"> </w:t>
            </w:r>
            <w:r w:rsidR="00392AB6" w:rsidRPr="00097991">
              <w:rPr>
                <w:rFonts w:eastAsia="Calibri" w:cs="Calibri"/>
                <w:i/>
                <w:iCs/>
              </w:rPr>
              <w:t>(Norma da inserire solo nel caso in cui lo statuto-tipo sia adottato da un’associazione già costituita con un altro statuto)</w:t>
            </w:r>
          </w:p>
          <w:p w14:paraId="3A8B6C94" w14:textId="41E1DD4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97991">
              <w:rPr>
                <w:rFonts w:eastAsia="Calibri" w:cs="Calibri"/>
              </w:rPr>
              <w:t xml:space="preserve">16-3 Il presente statuto sostituisce integralmente ed annulla a tutti gli effetti ogni altro precedente testo di statuto, nonché qualsiasi norma regolamentare dell’Associazione che con esso si ponga in contrasto. </w:t>
            </w:r>
            <w:r w:rsidR="00097991" w:rsidRPr="00097991">
              <w:rPr>
                <w:rFonts w:eastAsia="Calibri" w:cs="Calibri"/>
              </w:rPr>
              <w:t>(</w:t>
            </w:r>
            <w:r w:rsidR="00097991" w:rsidRPr="00097991">
              <w:rPr>
                <w:rFonts w:eastAsia="Calibri" w:cs="Calibri"/>
                <w:i/>
                <w:iCs/>
              </w:rPr>
              <w:t>Norma da inserire solo nel caso in cui lo statuto-tipo sia adottato da un’associazione già costituita con un altro statuto)</w:t>
            </w:r>
          </w:p>
        </w:tc>
      </w:tr>
    </w:tbl>
    <w:p w14:paraId="1E77D0A5" w14:textId="77777777" w:rsidR="009815F4" w:rsidRDefault="009815F4"/>
    <w:sectPr w:rsidR="009815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16854"/>
    <w:rsid w:val="0009648B"/>
    <w:rsid w:val="00097991"/>
    <w:rsid w:val="000A4CCB"/>
    <w:rsid w:val="000B34F5"/>
    <w:rsid w:val="00123003"/>
    <w:rsid w:val="001275BA"/>
    <w:rsid w:val="001333F1"/>
    <w:rsid w:val="001B5401"/>
    <w:rsid w:val="001F4160"/>
    <w:rsid w:val="002430FF"/>
    <w:rsid w:val="00293270"/>
    <w:rsid w:val="002E77D7"/>
    <w:rsid w:val="003326A5"/>
    <w:rsid w:val="00392AB6"/>
    <w:rsid w:val="00405EE1"/>
    <w:rsid w:val="004121D7"/>
    <w:rsid w:val="00431EA3"/>
    <w:rsid w:val="004971B0"/>
    <w:rsid w:val="004A5656"/>
    <w:rsid w:val="004D56A8"/>
    <w:rsid w:val="00577E7B"/>
    <w:rsid w:val="005B196E"/>
    <w:rsid w:val="005D3CB5"/>
    <w:rsid w:val="005E1105"/>
    <w:rsid w:val="0065644B"/>
    <w:rsid w:val="006C7F84"/>
    <w:rsid w:val="006D6985"/>
    <w:rsid w:val="006F63FB"/>
    <w:rsid w:val="00770DD9"/>
    <w:rsid w:val="008323E8"/>
    <w:rsid w:val="008741DC"/>
    <w:rsid w:val="00891EAC"/>
    <w:rsid w:val="008A66A2"/>
    <w:rsid w:val="008F5006"/>
    <w:rsid w:val="008F5946"/>
    <w:rsid w:val="0092320E"/>
    <w:rsid w:val="009573A7"/>
    <w:rsid w:val="00962A14"/>
    <w:rsid w:val="009815F4"/>
    <w:rsid w:val="009D373B"/>
    <w:rsid w:val="00A51CCE"/>
    <w:rsid w:val="00A762F6"/>
    <w:rsid w:val="00AB5402"/>
    <w:rsid w:val="00AB7B9F"/>
    <w:rsid w:val="00B13E09"/>
    <w:rsid w:val="00B67AB1"/>
    <w:rsid w:val="00BE392F"/>
    <w:rsid w:val="00C73B9C"/>
    <w:rsid w:val="00CA77CF"/>
    <w:rsid w:val="00CC6FEF"/>
    <w:rsid w:val="00D82987"/>
    <w:rsid w:val="00DA1933"/>
    <w:rsid w:val="00DB4A32"/>
    <w:rsid w:val="00DB5A8B"/>
    <w:rsid w:val="00E41C3B"/>
    <w:rsid w:val="00E44EFB"/>
    <w:rsid w:val="00E510D3"/>
    <w:rsid w:val="00E511AF"/>
    <w:rsid w:val="00F0156E"/>
    <w:rsid w:val="00F45B97"/>
    <w:rsid w:val="00F70E36"/>
    <w:rsid w:val="00F82E18"/>
    <w:rsid w:val="00F8340A"/>
    <w:rsid w:val="00F83AE1"/>
    <w:rsid w:val="00F973F8"/>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4640</Words>
  <Characters>26454</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Ruggiero Mariangela</cp:lastModifiedBy>
  <cp:revision>7</cp:revision>
  <cp:lastPrinted>2024-07-17T14:45:00Z</cp:lastPrinted>
  <dcterms:created xsi:type="dcterms:W3CDTF">2024-06-19T12:52:00Z</dcterms:created>
  <dcterms:modified xsi:type="dcterms:W3CDTF">2024-07-17T14:45:00Z</dcterms:modified>
</cp:coreProperties>
</file>