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8E61" w14:textId="26055B18" w:rsidR="00C64CAF" w:rsidRPr="00276ECF" w:rsidRDefault="00C64CAF" w:rsidP="006821D5">
      <w:pPr>
        <w:pStyle w:val="Titolo"/>
        <w:rPr>
          <w:rFonts w:ascii="Calibri" w:hAnsi="Calibri" w:cs="Calibri"/>
          <w:b/>
          <w:sz w:val="23"/>
          <w:szCs w:val="23"/>
        </w:rPr>
      </w:pPr>
      <w:r w:rsidRPr="00276ECF">
        <w:rPr>
          <w:rFonts w:ascii="Calibri" w:hAnsi="Calibri" w:cs="Calibri"/>
          <w:b/>
          <w:sz w:val="23"/>
          <w:szCs w:val="23"/>
        </w:rPr>
        <w:t xml:space="preserve">Modello Statuto per </w:t>
      </w:r>
      <w:r w:rsidR="006F002B" w:rsidRPr="00276ECF">
        <w:rPr>
          <w:rFonts w:ascii="Calibri" w:hAnsi="Calibri" w:cs="Calibri"/>
          <w:b/>
          <w:sz w:val="23"/>
          <w:szCs w:val="23"/>
        </w:rPr>
        <w:t xml:space="preserve">associazioni </w:t>
      </w:r>
      <w:r w:rsidR="00DF26D3" w:rsidRPr="00276ECF">
        <w:rPr>
          <w:rFonts w:ascii="Calibri" w:hAnsi="Calibri" w:cs="Calibri"/>
          <w:b/>
          <w:sz w:val="23"/>
          <w:szCs w:val="23"/>
        </w:rPr>
        <w:t xml:space="preserve">di promozione sociale </w:t>
      </w:r>
      <w:r w:rsidR="006F002B" w:rsidRPr="00276ECF">
        <w:rPr>
          <w:rFonts w:ascii="Calibri" w:hAnsi="Calibri" w:cs="Calibri"/>
          <w:b/>
          <w:sz w:val="23"/>
          <w:szCs w:val="23"/>
        </w:rPr>
        <w:t xml:space="preserve">dotate della qualifica </w:t>
      </w:r>
      <w:r w:rsidR="00350280" w:rsidRPr="00276ECF">
        <w:rPr>
          <w:rFonts w:ascii="Calibri" w:hAnsi="Calibri" w:cs="Calibri"/>
          <w:b/>
          <w:sz w:val="23"/>
          <w:szCs w:val="23"/>
        </w:rPr>
        <w:t>di</w:t>
      </w:r>
      <w:r w:rsidR="006F002B" w:rsidRPr="00276ECF">
        <w:rPr>
          <w:rFonts w:ascii="Calibri" w:hAnsi="Calibri" w:cs="Calibri"/>
          <w:b/>
          <w:sz w:val="23"/>
          <w:szCs w:val="23"/>
        </w:rPr>
        <w:t xml:space="preserve"> </w:t>
      </w:r>
      <w:r w:rsidRPr="00276ECF">
        <w:rPr>
          <w:rFonts w:ascii="Calibri" w:hAnsi="Calibri" w:cs="Calibri"/>
          <w:b/>
          <w:sz w:val="23"/>
          <w:szCs w:val="23"/>
        </w:rPr>
        <w:t xml:space="preserve">ASD affiliate a </w:t>
      </w:r>
      <w:r w:rsidR="0015058F" w:rsidRPr="00276ECF">
        <w:rPr>
          <w:rFonts w:ascii="Calibri" w:hAnsi="Calibri" w:cs="Calibri"/>
          <w:b/>
          <w:sz w:val="23"/>
          <w:szCs w:val="23"/>
        </w:rPr>
        <w:t>CSEN</w:t>
      </w:r>
      <w:r w:rsidRPr="00276ECF">
        <w:rPr>
          <w:rFonts w:ascii="Calibri" w:hAnsi="Calibri" w:cs="Calibri"/>
          <w:b/>
          <w:sz w:val="23"/>
          <w:szCs w:val="23"/>
        </w:rPr>
        <w:t xml:space="preserve"> APS</w:t>
      </w:r>
    </w:p>
    <w:p w14:paraId="4FB927EF" w14:textId="77777777" w:rsidR="00C64CAF" w:rsidRPr="00276ECF" w:rsidRDefault="00C64CAF" w:rsidP="00360506">
      <w:pPr>
        <w:pStyle w:val="Titolo"/>
        <w:jc w:val="both"/>
        <w:rPr>
          <w:rFonts w:ascii="Calibri" w:hAnsi="Calibri" w:cs="Calibri"/>
          <w:b/>
          <w:sz w:val="23"/>
          <w:szCs w:val="23"/>
        </w:rPr>
      </w:pPr>
    </w:p>
    <w:p w14:paraId="0E5B2344" w14:textId="71BEF687" w:rsidR="00263794" w:rsidRPr="00276ECF" w:rsidRDefault="00263794" w:rsidP="00360506">
      <w:pPr>
        <w:pStyle w:val="Titolo"/>
        <w:rPr>
          <w:rFonts w:ascii="Calibri" w:hAnsi="Calibri" w:cs="Calibri"/>
          <w:b/>
          <w:sz w:val="23"/>
          <w:szCs w:val="23"/>
        </w:rPr>
      </w:pPr>
      <w:r w:rsidRPr="00276ECF">
        <w:rPr>
          <w:rFonts w:ascii="Calibri" w:hAnsi="Calibri" w:cs="Calibri"/>
          <w:b/>
          <w:sz w:val="23"/>
          <w:szCs w:val="23"/>
        </w:rPr>
        <w:t>STATUTO</w:t>
      </w:r>
    </w:p>
    <w:p w14:paraId="59649748" w14:textId="77777777" w:rsidR="00263794" w:rsidRPr="00276ECF" w:rsidRDefault="00263794" w:rsidP="00360506">
      <w:pPr>
        <w:jc w:val="center"/>
        <w:rPr>
          <w:rFonts w:ascii="Calibri" w:hAnsi="Calibri" w:cs="Calibri"/>
          <w:b/>
          <w:sz w:val="23"/>
          <w:szCs w:val="23"/>
        </w:rPr>
      </w:pPr>
    </w:p>
    <w:p w14:paraId="030C8C1D" w14:textId="7A687B49" w:rsidR="00263794" w:rsidRPr="00276ECF" w:rsidRDefault="00263794" w:rsidP="00360506">
      <w:pPr>
        <w:pStyle w:val="Titolo"/>
        <w:rPr>
          <w:rFonts w:ascii="Calibri" w:hAnsi="Calibri" w:cs="Calibri"/>
          <w:b/>
          <w:bCs/>
          <w:sz w:val="23"/>
          <w:szCs w:val="23"/>
        </w:rPr>
      </w:pPr>
      <w:r w:rsidRPr="00276ECF">
        <w:rPr>
          <w:rFonts w:ascii="Calibri" w:hAnsi="Calibri" w:cs="Calibri"/>
          <w:b/>
          <w:sz w:val="23"/>
          <w:szCs w:val="23"/>
        </w:rPr>
        <w:t>“</w:t>
      </w:r>
      <w:bookmarkStart w:id="0" w:name="_Hlk32224951"/>
      <w:r w:rsidR="00DF26D3" w:rsidRPr="00276ECF">
        <w:rPr>
          <w:rFonts w:ascii="Calibri" w:hAnsi="Calibri" w:cs="Calibri"/>
          <w:b/>
          <w:sz w:val="23"/>
          <w:szCs w:val="23"/>
        </w:rPr>
        <w:t>______________________</w:t>
      </w:r>
      <w:r w:rsidRPr="00276ECF">
        <w:rPr>
          <w:rFonts w:ascii="Calibri" w:hAnsi="Calibri" w:cs="Calibri"/>
          <w:b/>
          <w:sz w:val="23"/>
          <w:szCs w:val="23"/>
        </w:rPr>
        <w:t>Associazione Sportiva Dilettantistica</w:t>
      </w:r>
      <w:r w:rsidR="0068740A" w:rsidRPr="00276ECF">
        <w:rPr>
          <w:rFonts w:ascii="Calibri" w:hAnsi="Calibri" w:cs="Calibri"/>
          <w:b/>
          <w:sz w:val="23"/>
          <w:szCs w:val="23"/>
        </w:rPr>
        <w:t xml:space="preserve"> APS</w:t>
      </w:r>
      <w:r w:rsidRPr="00276ECF">
        <w:rPr>
          <w:rFonts w:ascii="Calibri" w:hAnsi="Calibri" w:cs="Calibri"/>
          <w:b/>
          <w:bCs/>
          <w:sz w:val="23"/>
          <w:szCs w:val="23"/>
        </w:rPr>
        <w:t>”</w:t>
      </w:r>
      <w:bookmarkEnd w:id="0"/>
    </w:p>
    <w:p w14:paraId="2FAFA1C8" w14:textId="77777777" w:rsidR="00C23B75" w:rsidRPr="00276ECF" w:rsidRDefault="00C23B75" w:rsidP="00360506">
      <w:pPr>
        <w:pStyle w:val="Titolo"/>
        <w:rPr>
          <w:rFonts w:ascii="Calibri" w:hAnsi="Calibri" w:cs="Calibri"/>
          <w:b/>
          <w:bCs/>
          <w:sz w:val="23"/>
          <w:szCs w:val="23"/>
        </w:rPr>
      </w:pPr>
    </w:p>
    <w:p w14:paraId="22457D8F" w14:textId="530C641C" w:rsidR="00646884" w:rsidRPr="00276ECF" w:rsidRDefault="00646884" w:rsidP="00646884">
      <w:pPr>
        <w:jc w:val="center"/>
        <w:rPr>
          <w:rFonts w:ascii="Calibri" w:hAnsi="Calibri" w:cs="Calibri"/>
          <w:bCs/>
          <w:i/>
          <w:iCs/>
          <w:sz w:val="23"/>
          <w:szCs w:val="23"/>
        </w:rPr>
      </w:pPr>
      <w:r w:rsidRPr="00276ECF">
        <w:rPr>
          <w:rFonts w:ascii="Calibri" w:hAnsi="Calibri" w:cs="Calibri"/>
          <w:bCs/>
          <w:i/>
          <w:iCs/>
          <w:sz w:val="23"/>
          <w:szCs w:val="23"/>
        </w:rPr>
        <w:t>[Il presente statuto è redatto in conformità con il modello standard tipizzato predisposto dalla Rete associativa ad uso delle associazioni di promozione sociale e sportivo dilettantistiche ad essa aderenti e approvato con decreto del Ministero del lavoro e delle politiche sociali n.</w:t>
      </w:r>
      <w:r w:rsidR="00E56252">
        <w:rPr>
          <w:rFonts w:ascii="Calibri" w:hAnsi="Calibri" w:cs="Calibri"/>
          <w:bCs/>
          <w:i/>
          <w:iCs/>
          <w:sz w:val="23"/>
          <w:szCs w:val="23"/>
        </w:rPr>
        <w:t xml:space="preserve"> 7 </w:t>
      </w:r>
      <w:r w:rsidRPr="00276ECF">
        <w:rPr>
          <w:rFonts w:ascii="Calibri" w:hAnsi="Calibri" w:cs="Calibri"/>
          <w:bCs/>
          <w:i/>
          <w:iCs/>
          <w:sz w:val="23"/>
          <w:szCs w:val="23"/>
        </w:rPr>
        <w:t>del</w:t>
      </w:r>
      <w:r w:rsidR="00E56252">
        <w:rPr>
          <w:rFonts w:ascii="Calibri" w:hAnsi="Calibri" w:cs="Calibri"/>
          <w:bCs/>
          <w:i/>
          <w:iCs/>
          <w:sz w:val="23"/>
          <w:szCs w:val="23"/>
        </w:rPr>
        <w:t xml:space="preserve"> 21 febbraio 2025</w:t>
      </w:r>
      <w:r w:rsidRPr="00276ECF">
        <w:rPr>
          <w:rFonts w:ascii="Calibri" w:hAnsi="Calibri" w:cs="Calibri"/>
          <w:bCs/>
          <w:i/>
          <w:iCs/>
          <w:sz w:val="23"/>
          <w:szCs w:val="23"/>
        </w:rPr>
        <w:t>]</w:t>
      </w:r>
    </w:p>
    <w:p w14:paraId="161C5C9C" w14:textId="77777777" w:rsidR="004D1F37" w:rsidRPr="00276ECF" w:rsidRDefault="004D1F37" w:rsidP="00360506">
      <w:pPr>
        <w:jc w:val="both"/>
        <w:rPr>
          <w:rFonts w:ascii="Calibri" w:hAnsi="Calibri" w:cs="Calibri"/>
          <w:b/>
          <w:sz w:val="23"/>
          <w:szCs w:val="23"/>
        </w:rPr>
      </w:pPr>
    </w:p>
    <w:p w14:paraId="11C9E8F6" w14:textId="09261C67"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ART. 1</w:t>
      </w:r>
    </w:p>
    <w:p w14:paraId="09FAD912" w14:textId="2C670401"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Denominazione</w:t>
      </w:r>
      <w:r w:rsidR="004D1F37" w:rsidRPr="00276ECF">
        <w:rPr>
          <w:rFonts w:ascii="Calibri" w:hAnsi="Calibri" w:cs="Calibri"/>
          <w:b/>
          <w:sz w:val="23"/>
          <w:szCs w:val="23"/>
        </w:rPr>
        <w:t>,</w:t>
      </w:r>
      <w:r w:rsidRPr="00276ECF">
        <w:rPr>
          <w:rFonts w:ascii="Calibri" w:hAnsi="Calibri" w:cs="Calibri"/>
          <w:b/>
          <w:sz w:val="23"/>
          <w:szCs w:val="23"/>
        </w:rPr>
        <w:t xml:space="preserve"> sede</w:t>
      </w:r>
      <w:r w:rsidR="004D1F37" w:rsidRPr="00276ECF">
        <w:rPr>
          <w:rFonts w:ascii="Calibri" w:hAnsi="Calibri" w:cs="Calibri"/>
          <w:b/>
          <w:sz w:val="23"/>
          <w:szCs w:val="23"/>
        </w:rPr>
        <w:t xml:space="preserve"> e durata</w:t>
      </w:r>
    </w:p>
    <w:p w14:paraId="776647C0" w14:textId="77777777" w:rsidR="00263794" w:rsidRPr="00276ECF" w:rsidRDefault="00263794" w:rsidP="00360506">
      <w:pPr>
        <w:jc w:val="both"/>
        <w:rPr>
          <w:rFonts w:ascii="Calibri" w:hAnsi="Calibri" w:cs="Calibri"/>
          <w:sz w:val="23"/>
          <w:szCs w:val="23"/>
        </w:rPr>
      </w:pPr>
    </w:p>
    <w:p w14:paraId="3761FE99" w14:textId="139E22B6" w:rsidR="00646884" w:rsidRPr="00276ECF" w:rsidRDefault="00646884" w:rsidP="00646884">
      <w:pPr>
        <w:numPr>
          <w:ilvl w:val="0"/>
          <w:numId w:val="1"/>
        </w:numPr>
        <w:spacing w:after="100" w:afterAutospacing="1"/>
        <w:jc w:val="both"/>
        <w:rPr>
          <w:rFonts w:ascii="Calibri" w:hAnsi="Calibri" w:cs="Calibri"/>
          <w:bCs/>
          <w:sz w:val="23"/>
          <w:szCs w:val="23"/>
        </w:rPr>
      </w:pPr>
      <w:r w:rsidRPr="00276ECF">
        <w:rPr>
          <w:rFonts w:ascii="Calibri" w:hAnsi="Calibri" w:cs="Calibri"/>
          <w:bCs/>
          <w:sz w:val="23"/>
          <w:szCs w:val="23"/>
        </w:rPr>
        <w:t xml:space="preserve">E’ costituita, ai sensi del Decreto Legislativo 3 luglio 2017, n. 117 e </w:t>
      </w:r>
      <w:proofErr w:type="spellStart"/>
      <w:r w:rsidRPr="00276ECF">
        <w:rPr>
          <w:rFonts w:ascii="Calibri" w:hAnsi="Calibri" w:cs="Calibri"/>
          <w:bCs/>
          <w:sz w:val="23"/>
          <w:szCs w:val="23"/>
        </w:rPr>
        <w:t>ss.mm.ii</w:t>
      </w:r>
      <w:proofErr w:type="spellEnd"/>
      <w:r w:rsidRPr="00276ECF">
        <w:rPr>
          <w:rFonts w:ascii="Calibri" w:hAnsi="Calibri" w:cs="Calibri"/>
          <w:bCs/>
          <w:sz w:val="23"/>
          <w:szCs w:val="23"/>
        </w:rPr>
        <w:t xml:space="preserve">,  del Decreto Legislativo 28 febbraio 2021, n. 36 e </w:t>
      </w:r>
      <w:proofErr w:type="spellStart"/>
      <w:r w:rsidRPr="00276ECF">
        <w:rPr>
          <w:rFonts w:ascii="Calibri" w:hAnsi="Calibri" w:cs="Calibri"/>
          <w:bCs/>
          <w:sz w:val="23"/>
          <w:szCs w:val="23"/>
        </w:rPr>
        <w:t>ss.mm.ii</w:t>
      </w:r>
      <w:proofErr w:type="spellEnd"/>
      <w:r w:rsidRPr="00276ECF">
        <w:rPr>
          <w:rFonts w:ascii="Calibri" w:hAnsi="Calibri" w:cs="Calibri"/>
          <w:bCs/>
          <w:sz w:val="23"/>
          <w:szCs w:val="23"/>
        </w:rPr>
        <w:t xml:space="preserve"> </w:t>
      </w:r>
      <w:r w:rsidRPr="00096652">
        <w:rPr>
          <w:rFonts w:ascii="Calibri" w:hAnsi="Calibri" w:cs="Calibri"/>
          <w:bCs/>
          <w:sz w:val="23"/>
          <w:szCs w:val="23"/>
        </w:rPr>
        <w:t xml:space="preserve">e del Codice Civile </w:t>
      </w:r>
      <w:r w:rsidRPr="00276ECF">
        <w:rPr>
          <w:rFonts w:ascii="Calibri" w:hAnsi="Calibri" w:cs="Calibri"/>
          <w:bCs/>
          <w:sz w:val="23"/>
          <w:szCs w:val="23"/>
        </w:rPr>
        <w:t>l’Associazione di Promozione Sociale e Sportiva dilettantistica, denominata “________________</w:t>
      </w:r>
      <w:r w:rsidRPr="00276ECF">
        <w:rPr>
          <w:rFonts w:ascii="Calibri" w:hAnsi="Calibri" w:cs="Calibri"/>
          <w:b/>
          <w:bCs/>
          <w:sz w:val="23"/>
          <w:szCs w:val="23"/>
        </w:rPr>
        <w:t>Associazione Sportiva Dilettantistica APS</w:t>
      </w:r>
      <w:r w:rsidRPr="00276ECF">
        <w:rPr>
          <w:rFonts w:ascii="Calibri" w:hAnsi="Calibri" w:cs="Calibri"/>
          <w:bCs/>
          <w:sz w:val="23"/>
          <w:szCs w:val="23"/>
        </w:rPr>
        <w:t xml:space="preserve">” e in forma abbreviata “_____________ ASD APS” (di seguito “Associazione”). </w:t>
      </w:r>
    </w:p>
    <w:p w14:paraId="46F8A0EB" w14:textId="436D9375" w:rsidR="00DC695D" w:rsidRPr="00276ECF" w:rsidRDefault="00DC695D" w:rsidP="00360506">
      <w:pPr>
        <w:pStyle w:val="Paragrafoelenco"/>
        <w:numPr>
          <w:ilvl w:val="0"/>
          <w:numId w:val="1"/>
        </w:numPr>
        <w:spacing w:after="120"/>
        <w:jc w:val="both"/>
        <w:rPr>
          <w:rFonts w:ascii="Calibri" w:hAnsi="Calibri" w:cs="Calibri"/>
          <w:sz w:val="23"/>
          <w:szCs w:val="23"/>
        </w:rPr>
      </w:pPr>
      <w:r w:rsidRPr="00276ECF">
        <w:rPr>
          <w:rFonts w:ascii="Calibri" w:hAnsi="Calibri" w:cs="Calibri"/>
          <w:sz w:val="23"/>
          <w:szCs w:val="23"/>
        </w:rPr>
        <w:t>L’</w:t>
      </w:r>
      <w:r w:rsidR="009100F7" w:rsidRPr="00276ECF">
        <w:rPr>
          <w:rFonts w:ascii="Calibri" w:hAnsi="Calibri" w:cs="Calibri"/>
          <w:sz w:val="23"/>
          <w:szCs w:val="23"/>
        </w:rPr>
        <w:t>A</w:t>
      </w:r>
      <w:r w:rsidRPr="00276ECF">
        <w:rPr>
          <w:rFonts w:ascii="Calibri" w:hAnsi="Calibri" w:cs="Calibri"/>
          <w:sz w:val="23"/>
          <w:szCs w:val="23"/>
        </w:rPr>
        <w:t>ssociazione ha sede legale nel Comune di _____________ e</w:t>
      </w:r>
      <w:r w:rsidR="00360506" w:rsidRPr="00276ECF">
        <w:rPr>
          <w:rFonts w:ascii="Calibri" w:hAnsi="Calibri" w:cs="Calibri"/>
          <w:sz w:val="23"/>
          <w:szCs w:val="23"/>
        </w:rPr>
        <w:t xml:space="preserve">d ha </w:t>
      </w:r>
      <w:r w:rsidRPr="00276ECF">
        <w:rPr>
          <w:rFonts w:ascii="Calibri" w:hAnsi="Calibri" w:cs="Calibri"/>
          <w:sz w:val="23"/>
          <w:szCs w:val="23"/>
        </w:rPr>
        <w:t>durata illimitata. Il trasferimento dell’indirizzo della sede legale nel medesimo comune può essere stabilito con delibera dell’assemblea e non comporta modifica statutaria, salvo l’obbligo di comunicazione agli uffici competenti.</w:t>
      </w:r>
    </w:p>
    <w:p w14:paraId="571C7455" w14:textId="6575D5C8" w:rsidR="009100F7" w:rsidRPr="00276ECF" w:rsidRDefault="009100F7" w:rsidP="0009290D">
      <w:pPr>
        <w:pStyle w:val="Paragrafoelenco"/>
        <w:numPr>
          <w:ilvl w:val="0"/>
          <w:numId w:val="1"/>
        </w:numPr>
        <w:jc w:val="both"/>
        <w:rPr>
          <w:rFonts w:ascii="Calibri" w:hAnsi="Calibri" w:cs="Calibri"/>
          <w:sz w:val="23"/>
          <w:szCs w:val="23"/>
        </w:rPr>
      </w:pPr>
      <w:r w:rsidRPr="00276ECF">
        <w:rPr>
          <w:rFonts w:ascii="Calibri" w:hAnsi="Calibri" w:cs="Calibri"/>
          <w:sz w:val="23"/>
          <w:szCs w:val="23"/>
        </w:rPr>
        <w:t xml:space="preserve">L’Associazione farà uso dell’indicazione di “Associazione Sportiva Dilettantistica” </w:t>
      </w:r>
      <w:r w:rsidR="00380BC7" w:rsidRPr="00276ECF">
        <w:rPr>
          <w:rFonts w:ascii="Calibri" w:hAnsi="Calibri" w:cs="Calibri"/>
          <w:sz w:val="23"/>
          <w:szCs w:val="23"/>
        </w:rPr>
        <w:t>e del</w:t>
      </w:r>
      <w:r w:rsidRPr="00276ECF">
        <w:rPr>
          <w:rFonts w:ascii="Calibri" w:hAnsi="Calibri" w:cs="Calibri"/>
          <w:sz w:val="23"/>
          <w:szCs w:val="23"/>
        </w:rPr>
        <w:t xml:space="preserve"> relativ</w:t>
      </w:r>
      <w:r w:rsidR="00380BC7" w:rsidRPr="00276ECF">
        <w:rPr>
          <w:rFonts w:ascii="Calibri" w:hAnsi="Calibri" w:cs="Calibri"/>
          <w:sz w:val="23"/>
          <w:szCs w:val="23"/>
        </w:rPr>
        <w:t>o</w:t>
      </w:r>
      <w:r w:rsidRPr="00276ECF">
        <w:rPr>
          <w:rFonts w:ascii="Calibri" w:hAnsi="Calibri" w:cs="Calibri"/>
          <w:sz w:val="23"/>
          <w:szCs w:val="23"/>
        </w:rPr>
        <w:t xml:space="preserve"> acronim</w:t>
      </w:r>
      <w:r w:rsidR="00380BC7" w:rsidRPr="00276ECF">
        <w:rPr>
          <w:rFonts w:ascii="Calibri" w:hAnsi="Calibri" w:cs="Calibri"/>
          <w:sz w:val="23"/>
          <w:szCs w:val="23"/>
        </w:rPr>
        <w:t>o</w:t>
      </w:r>
      <w:r w:rsidRPr="00276ECF">
        <w:rPr>
          <w:rFonts w:ascii="Calibri" w:hAnsi="Calibri" w:cs="Calibri"/>
          <w:sz w:val="23"/>
          <w:szCs w:val="23"/>
        </w:rPr>
        <w:t xml:space="preserve"> di “ASD” nei rapporti con i terzi, negli atti, nella corrispondenza e nelle comunicazioni con il pubblico s</w:t>
      </w:r>
      <w:r w:rsidR="00B33E66" w:rsidRPr="00276ECF">
        <w:rPr>
          <w:rFonts w:ascii="Calibri" w:hAnsi="Calibri" w:cs="Calibri"/>
          <w:sz w:val="23"/>
          <w:szCs w:val="23"/>
        </w:rPr>
        <w:t>e iscritta</w:t>
      </w:r>
      <w:r w:rsidR="00380BC7" w:rsidRPr="00276ECF">
        <w:rPr>
          <w:rFonts w:ascii="Calibri" w:hAnsi="Calibri" w:cs="Calibri"/>
          <w:sz w:val="23"/>
          <w:szCs w:val="23"/>
        </w:rPr>
        <w:t xml:space="preserve"> </w:t>
      </w:r>
      <w:r w:rsidRPr="00276ECF">
        <w:rPr>
          <w:rFonts w:ascii="Calibri" w:hAnsi="Calibri" w:cs="Calibri"/>
          <w:sz w:val="23"/>
          <w:szCs w:val="23"/>
        </w:rPr>
        <w:t>nel Registro nazionale delle attività sportive dilettantistiche.</w:t>
      </w:r>
      <w:r w:rsidR="00624CA1" w:rsidRPr="00276ECF">
        <w:rPr>
          <w:rFonts w:ascii="Calibri" w:hAnsi="Calibri" w:cs="Calibri"/>
          <w:sz w:val="23"/>
          <w:szCs w:val="23"/>
        </w:rPr>
        <w:t xml:space="preserve"> </w:t>
      </w:r>
      <w:r w:rsidR="00115E38" w:rsidRPr="00276ECF">
        <w:rPr>
          <w:rFonts w:ascii="Calibri" w:hAnsi="Calibri" w:cs="Calibri"/>
          <w:sz w:val="23"/>
          <w:szCs w:val="23"/>
        </w:rPr>
        <w:t>L’Associazione farà uso dell’indicazione di “Associazione di promozione sociale” e dell’acronimo APS nei rapporti con i terzi, negli atti, nella corrispondenza e nelle comunicazioni con il pubblico se iscritta nella relativa sezione del Registro unico nazionale del Terzo settore.</w:t>
      </w:r>
    </w:p>
    <w:p w14:paraId="62A9B6A5" w14:textId="69FA8747" w:rsidR="00263794" w:rsidRPr="00276ECF" w:rsidRDefault="00646884" w:rsidP="00646884">
      <w:pPr>
        <w:pStyle w:val="Paragrafoelenco"/>
        <w:numPr>
          <w:ilvl w:val="0"/>
          <w:numId w:val="1"/>
        </w:numPr>
        <w:jc w:val="both"/>
        <w:rPr>
          <w:rFonts w:ascii="Calibri" w:hAnsi="Calibri" w:cs="Calibri"/>
          <w:sz w:val="23"/>
          <w:szCs w:val="23"/>
        </w:rPr>
      </w:pPr>
      <w:r w:rsidRPr="00276ECF">
        <w:rPr>
          <w:rFonts w:ascii="Calibri" w:hAnsi="Calibri" w:cs="Calibri"/>
          <w:sz w:val="23"/>
          <w:szCs w:val="23"/>
        </w:rPr>
        <w:t>L’Associazione</w:t>
      </w:r>
      <w:r w:rsidRPr="00096652">
        <w:rPr>
          <w:rFonts w:ascii="Calibri" w:hAnsi="Calibri" w:cs="Calibri"/>
          <w:sz w:val="23"/>
          <w:szCs w:val="23"/>
        </w:rPr>
        <w:t xml:space="preserve"> si obbliga a conformarsi alle norme e alle direttive del Comitato Internazionale Olimpico (CIO), del Comitato Olimpico Nazionale Italiano (CONI), nonché agli statuti e ai regolamenti del Centro Sportivo Educativo Nazionale (CSEN) APS quale Ente di Promozione Sportiva cui l’Associazione medesima si affilia e dei quali riconosce la giurisdizione sportiva e disciplinare</w:t>
      </w:r>
      <w:r w:rsidR="00096652" w:rsidRPr="00096652">
        <w:rPr>
          <w:rFonts w:ascii="Calibri" w:hAnsi="Calibri" w:cs="Calibri"/>
          <w:sz w:val="23"/>
          <w:szCs w:val="23"/>
        </w:rPr>
        <w:t xml:space="preserve">. </w:t>
      </w:r>
      <w:r w:rsidRPr="00096652">
        <w:rPr>
          <w:rFonts w:ascii="Calibri" w:hAnsi="Calibri" w:cs="Calibri"/>
          <w:sz w:val="23"/>
          <w:szCs w:val="23"/>
        </w:rPr>
        <w:t>Previo riconoscimento</w:t>
      </w:r>
      <w:r w:rsidRPr="00276ECF">
        <w:rPr>
          <w:rFonts w:ascii="Calibri" w:hAnsi="Calibri" w:cs="Calibri"/>
          <w:bCs/>
          <w:sz w:val="23"/>
          <w:szCs w:val="23"/>
        </w:rPr>
        <w:t xml:space="preserve"> ai fini sportivi da parte di CSEN APS, quale Ente di Promozione Sportiva al quale è affiliata, l’associazione è tenuta a risultare iscritta al Registro nazionale delle attività sportive dilettantistiche.</w:t>
      </w:r>
    </w:p>
    <w:p w14:paraId="3BEDDEE7" w14:textId="77777777" w:rsidR="00C64CAF"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ART. </w:t>
      </w:r>
      <w:r w:rsidR="00856118" w:rsidRPr="00276ECF">
        <w:rPr>
          <w:rFonts w:ascii="Calibri" w:hAnsi="Calibri" w:cs="Calibri"/>
          <w:b/>
          <w:sz w:val="23"/>
          <w:szCs w:val="23"/>
        </w:rPr>
        <w:t>2</w:t>
      </w:r>
    </w:p>
    <w:p w14:paraId="58CB8442" w14:textId="7AE0E65C" w:rsidR="00263794" w:rsidRPr="00276ECF" w:rsidRDefault="004D1F37" w:rsidP="00360506">
      <w:pPr>
        <w:jc w:val="center"/>
        <w:rPr>
          <w:rFonts w:ascii="Calibri" w:hAnsi="Calibri" w:cs="Calibri"/>
          <w:b/>
          <w:sz w:val="23"/>
          <w:szCs w:val="23"/>
        </w:rPr>
      </w:pPr>
      <w:r w:rsidRPr="00276ECF">
        <w:rPr>
          <w:rFonts w:ascii="Calibri" w:hAnsi="Calibri" w:cs="Calibri"/>
          <w:b/>
          <w:sz w:val="23"/>
          <w:szCs w:val="23"/>
        </w:rPr>
        <w:t>Finalità</w:t>
      </w:r>
      <w:r w:rsidR="00263794" w:rsidRPr="00276ECF">
        <w:rPr>
          <w:rFonts w:ascii="Calibri" w:hAnsi="Calibri" w:cs="Calibri"/>
          <w:b/>
          <w:sz w:val="23"/>
          <w:szCs w:val="23"/>
        </w:rPr>
        <w:t xml:space="preserve"> e </w:t>
      </w:r>
      <w:r w:rsidR="007B2378" w:rsidRPr="00276ECF">
        <w:rPr>
          <w:rFonts w:ascii="Calibri" w:hAnsi="Calibri" w:cs="Calibri"/>
          <w:b/>
          <w:sz w:val="23"/>
          <w:szCs w:val="23"/>
        </w:rPr>
        <w:t>a</w:t>
      </w:r>
      <w:r w:rsidR="00263794" w:rsidRPr="00276ECF">
        <w:rPr>
          <w:rFonts w:ascii="Calibri" w:hAnsi="Calibri" w:cs="Calibri"/>
          <w:b/>
          <w:sz w:val="23"/>
          <w:szCs w:val="23"/>
        </w:rPr>
        <w:t>ttività</w:t>
      </w:r>
    </w:p>
    <w:p w14:paraId="129DCDD8" w14:textId="77777777" w:rsidR="00263794" w:rsidRPr="00276ECF" w:rsidRDefault="00263794" w:rsidP="00360506">
      <w:pPr>
        <w:jc w:val="both"/>
        <w:rPr>
          <w:rFonts w:ascii="Calibri" w:hAnsi="Calibri" w:cs="Calibri"/>
          <w:b/>
          <w:sz w:val="23"/>
          <w:szCs w:val="23"/>
        </w:rPr>
      </w:pPr>
    </w:p>
    <w:p w14:paraId="10A04CD5" w14:textId="48AEF1EE" w:rsidR="0056220C" w:rsidRPr="00276ECF" w:rsidRDefault="00263794" w:rsidP="00360506">
      <w:pPr>
        <w:pStyle w:val="Paragrafoelenco"/>
        <w:numPr>
          <w:ilvl w:val="0"/>
          <w:numId w:val="69"/>
        </w:numPr>
        <w:jc w:val="both"/>
        <w:rPr>
          <w:rFonts w:ascii="Calibri" w:hAnsi="Calibri" w:cs="Calibri"/>
          <w:sz w:val="23"/>
          <w:szCs w:val="23"/>
        </w:rPr>
      </w:pPr>
      <w:r w:rsidRPr="00276ECF">
        <w:rPr>
          <w:rFonts w:ascii="Calibri" w:hAnsi="Calibri" w:cs="Calibri"/>
          <w:bCs/>
          <w:sz w:val="23"/>
          <w:szCs w:val="23"/>
        </w:rPr>
        <w:t>L’Associazione</w:t>
      </w:r>
      <w:r w:rsidRPr="00276ECF">
        <w:rPr>
          <w:rFonts w:ascii="Calibri" w:hAnsi="Calibri" w:cs="Calibri"/>
          <w:sz w:val="23"/>
          <w:szCs w:val="23"/>
        </w:rPr>
        <w:t xml:space="preserve"> </w:t>
      </w:r>
      <w:r w:rsidR="00B33E66" w:rsidRPr="00276ECF">
        <w:rPr>
          <w:rFonts w:ascii="Calibri" w:hAnsi="Calibri" w:cs="Calibri"/>
          <w:sz w:val="23"/>
          <w:szCs w:val="23"/>
        </w:rPr>
        <w:t>non ha</w:t>
      </w:r>
      <w:r w:rsidRPr="00276ECF">
        <w:rPr>
          <w:rFonts w:ascii="Calibri" w:hAnsi="Calibri" w:cs="Calibri"/>
          <w:sz w:val="23"/>
          <w:szCs w:val="23"/>
        </w:rPr>
        <w:t xml:space="preserve"> scopo di lucro</w:t>
      </w:r>
      <w:r w:rsidR="00B33E66" w:rsidRPr="00276ECF">
        <w:rPr>
          <w:rFonts w:ascii="Calibri" w:hAnsi="Calibri" w:cs="Calibri"/>
          <w:sz w:val="23"/>
          <w:szCs w:val="23"/>
        </w:rPr>
        <w:t xml:space="preserve"> e persegue le seguenti</w:t>
      </w:r>
      <w:r w:rsidRPr="00276ECF">
        <w:rPr>
          <w:rFonts w:ascii="Calibri" w:hAnsi="Calibri" w:cs="Calibri"/>
          <w:sz w:val="23"/>
          <w:szCs w:val="23"/>
        </w:rPr>
        <w:t xml:space="preserve"> finalità civiche, solidaristiche e di utilità sociale</w:t>
      </w:r>
      <w:r w:rsidR="0056220C" w:rsidRPr="00276ECF">
        <w:rPr>
          <w:rFonts w:ascii="Calibri" w:hAnsi="Calibri" w:cs="Calibri"/>
          <w:sz w:val="23"/>
          <w:szCs w:val="23"/>
        </w:rPr>
        <w:t xml:space="preserve">: </w:t>
      </w:r>
    </w:p>
    <w:p w14:paraId="731B8232" w14:textId="255330C9" w:rsidR="0064289A" w:rsidRPr="00040E6E" w:rsidRDefault="0064289A" w:rsidP="0009290D">
      <w:pPr>
        <w:pStyle w:val="Paragrafoelenco"/>
        <w:numPr>
          <w:ilvl w:val="0"/>
          <w:numId w:val="93"/>
        </w:numPr>
        <w:ind w:left="1134"/>
        <w:jc w:val="both"/>
        <w:rPr>
          <w:rFonts w:ascii="Calibri" w:hAnsi="Calibri" w:cs="Calibri"/>
          <w:bCs/>
          <w:sz w:val="23"/>
          <w:szCs w:val="23"/>
        </w:rPr>
      </w:pPr>
      <w:r w:rsidRPr="00276ECF">
        <w:rPr>
          <w:rFonts w:ascii="Calibri" w:hAnsi="Calibri" w:cs="Calibri"/>
          <w:bCs/>
          <w:sz w:val="23"/>
          <w:szCs w:val="23"/>
        </w:rPr>
        <w:t xml:space="preserve">valorizzare lo sport come esercizio di partecipazione alla vita del territorio e concorrere alla formazione integrale e sociale di ragazzi/e </w:t>
      </w:r>
      <w:proofErr w:type="spellStart"/>
      <w:r w:rsidRPr="00276ECF">
        <w:rPr>
          <w:rFonts w:ascii="Calibri" w:hAnsi="Calibri" w:cs="Calibri"/>
          <w:bCs/>
          <w:sz w:val="23"/>
          <w:szCs w:val="23"/>
        </w:rPr>
        <w:t>e</w:t>
      </w:r>
      <w:proofErr w:type="spellEnd"/>
      <w:r w:rsidRPr="00276ECF">
        <w:rPr>
          <w:rFonts w:ascii="Calibri" w:hAnsi="Calibri" w:cs="Calibri"/>
          <w:bCs/>
          <w:sz w:val="23"/>
          <w:szCs w:val="23"/>
        </w:rPr>
        <w:t xml:space="preserve"> dei giovani, valorizzando la loro domanda educativa e la promozione dello sport;</w:t>
      </w:r>
    </w:p>
    <w:p w14:paraId="2B7B99D6" w14:textId="77777777" w:rsidR="00646884" w:rsidRPr="00040E6E" w:rsidRDefault="00646884" w:rsidP="00646884">
      <w:pPr>
        <w:pStyle w:val="Paragrafoelenco"/>
        <w:numPr>
          <w:ilvl w:val="0"/>
          <w:numId w:val="93"/>
        </w:numPr>
        <w:ind w:left="1134"/>
        <w:jc w:val="both"/>
        <w:rPr>
          <w:rFonts w:ascii="Calibri" w:hAnsi="Calibri" w:cs="Calibri"/>
          <w:bCs/>
          <w:sz w:val="23"/>
          <w:szCs w:val="23"/>
        </w:rPr>
      </w:pPr>
      <w:r w:rsidRPr="00040E6E">
        <w:rPr>
          <w:rFonts w:ascii="Calibri" w:hAnsi="Calibri" w:cs="Calibri"/>
          <w:bCs/>
          <w:sz w:val="23"/>
          <w:szCs w:val="23"/>
        </w:rPr>
        <w:t xml:space="preserve">incentivare i giovani alla pratica dello sport e promuovere l’esercizio di attività sportive dilettantistiche, mediante iniziative finalizzate al miglioramento fisico e psichico della persona, anche in collaborazione con altre organizzazioni; </w:t>
      </w:r>
    </w:p>
    <w:p w14:paraId="57DA8E7B" w14:textId="39AD9142" w:rsidR="007164EB" w:rsidRPr="00276ECF" w:rsidRDefault="007164EB" w:rsidP="0009290D">
      <w:pPr>
        <w:pStyle w:val="Paragrafoelenco"/>
        <w:numPr>
          <w:ilvl w:val="0"/>
          <w:numId w:val="93"/>
        </w:numPr>
        <w:ind w:left="1134"/>
        <w:jc w:val="both"/>
        <w:rPr>
          <w:rFonts w:ascii="Calibri" w:hAnsi="Calibri" w:cs="Calibri"/>
          <w:bCs/>
          <w:sz w:val="23"/>
          <w:szCs w:val="23"/>
        </w:rPr>
      </w:pPr>
      <w:r w:rsidRPr="00276ECF">
        <w:rPr>
          <w:rFonts w:ascii="Calibri" w:hAnsi="Calibri" w:cs="Calibri"/>
          <w:bCs/>
          <w:sz w:val="23"/>
          <w:szCs w:val="23"/>
        </w:rPr>
        <w:t>favorire forme di aggregazione sociale per contrastare l’emarginazione sociale e combattere il disagio economico;</w:t>
      </w:r>
    </w:p>
    <w:p w14:paraId="7698E7E3" w14:textId="13F36EC8" w:rsidR="007164EB" w:rsidRPr="00276ECF" w:rsidRDefault="007164EB" w:rsidP="0009290D">
      <w:pPr>
        <w:pStyle w:val="Paragrafoelenco"/>
        <w:numPr>
          <w:ilvl w:val="0"/>
          <w:numId w:val="93"/>
        </w:numPr>
        <w:ind w:left="1134"/>
        <w:jc w:val="both"/>
        <w:rPr>
          <w:rFonts w:ascii="Calibri" w:hAnsi="Calibri" w:cs="Calibri"/>
          <w:bCs/>
          <w:sz w:val="23"/>
          <w:szCs w:val="23"/>
        </w:rPr>
      </w:pPr>
      <w:r w:rsidRPr="00276ECF">
        <w:rPr>
          <w:rFonts w:ascii="Calibri" w:hAnsi="Calibri" w:cs="Calibri"/>
          <w:bCs/>
          <w:sz w:val="23"/>
          <w:szCs w:val="23"/>
        </w:rPr>
        <w:lastRenderedPageBreak/>
        <w:t xml:space="preserve">concorrere alla creazione di momenti e spazi ricreativi e di socializzazione per favorire la </w:t>
      </w:r>
      <w:r w:rsidR="008A6F80" w:rsidRPr="00276ECF">
        <w:rPr>
          <w:rFonts w:ascii="Calibri" w:hAnsi="Calibri" w:cs="Calibri"/>
          <w:bCs/>
          <w:sz w:val="23"/>
          <w:szCs w:val="23"/>
        </w:rPr>
        <w:t xml:space="preserve">pratica sportiva </w:t>
      </w:r>
      <w:r w:rsidRPr="00276ECF">
        <w:rPr>
          <w:rFonts w:ascii="Calibri" w:hAnsi="Calibri" w:cs="Calibri"/>
          <w:bCs/>
          <w:sz w:val="23"/>
          <w:szCs w:val="23"/>
        </w:rPr>
        <w:t>in tutte le sue esplicazioni</w:t>
      </w:r>
      <w:r w:rsidR="0009290D" w:rsidRPr="00276ECF">
        <w:rPr>
          <w:rFonts w:ascii="Calibri" w:hAnsi="Calibri" w:cs="Calibri"/>
          <w:bCs/>
          <w:sz w:val="23"/>
          <w:szCs w:val="23"/>
        </w:rPr>
        <w:t xml:space="preserve">, nonché per la </w:t>
      </w:r>
      <w:r w:rsidR="0009290D" w:rsidRPr="00276ECF">
        <w:rPr>
          <w:rFonts w:ascii="Calibri" w:hAnsi="Calibri" w:cs="Calibri"/>
          <w:sz w:val="23"/>
          <w:szCs w:val="23"/>
        </w:rPr>
        <w:t>diffusione dell’arte e della cultura italiana e straniera in tutte le sue esplicazioni, anche tramite il turismo sociale;</w:t>
      </w:r>
    </w:p>
    <w:p w14:paraId="1B740EB7" w14:textId="77777777" w:rsidR="0009290D" w:rsidRPr="00276ECF" w:rsidRDefault="0009290D" w:rsidP="0009290D">
      <w:pPr>
        <w:pStyle w:val="Paragrafoelenco"/>
        <w:numPr>
          <w:ilvl w:val="0"/>
          <w:numId w:val="93"/>
        </w:numPr>
        <w:ind w:left="1134"/>
        <w:jc w:val="both"/>
        <w:rPr>
          <w:rFonts w:ascii="Calibri" w:hAnsi="Calibri" w:cs="Calibri"/>
          <w:bCs/>
          <w:sz w:val="23"/>
          <w:szCs w:val="23"/>
        </w:rPr>
      </w:pPr>
      <w:r w:rsidRPr="00276ECF">
        <w:rPr>
          <w:rFonts w:ascii="Calibri" w:hAnsi="Calibri" w:cs="Calibri"/>
          <w:bCs/>
          <w:sz w:val="23"/>
          <w:szCs w:val="23"/>
        </w:rPr>
        <w:t>indirizzare i giovani al fine di favorirne l’inserimento nelle attività occupazionali e di lavoro, sviluppando occasioni ed opportunità di volontariato e di inclusione sociale;</w:t>
      </w:r>
    </w:p>
    <w:p w14:paraId="765D3A89" w14:textId="77777777" w:rsidR="0009290D" w:rsidRPr="00276ECF" w:rsidRDefault="0009290D" w:rsidP="0009290D">
      <w:pPr>
        <w:pStyle w:val="Paragrafoelenco"/>
        <w:numPr>
          <w:ilvl w:val="0"/>
          <w:numId w:val="93"/>
        </w:numPr>
        <w:ind w:left="1134"/>
        <w:jc w:val="both"/>
        <w:rPr>
          <w:rFonts w:ascii="Calibri" w:hAnsi="Calibri" w:cs="Calibri"/>
          <w:bCs/>
          <w:sz w:val="23"/>
          <w:szCs w:val="23"/>
        </w:rPr>
      </w:pPr>
      <w:r w:rsidRPr="00276ECF">
        <w:rPr>
          <w:rFonts w:ascii="Calibri" w:hAnsi="Calibri" w:cs="Calibri"/>
          <w:sz w:val="23"/>
          <w:szCs w:val="23"/>
        </w:rPr>
        <w:t>promuovere attività culturali, sociali, ricreative, salutistiche, del tempo libero, ambientalistiche e del turismo sociale, che possono contribuire all’arricchimento della persona umana;</w:t>
      </w:r>
    </w:p>
    <w:p w14:paraId="0E6181C9" w14:textId="77777777" w:rsidR="00D8356A" w:rsidRPr="00276ECF" w:rsidRDefault="0009290D" w:rsidP="00D8356A">
      <w:pPr>
        <w:pStyle w:val="Paragrafoelenco"/>
        <w:numPr>
          <w:ilvl w:val="0"/>
          <w:numId w:val="93"/>
        </w:numPr>
        <w:ind w:left="1134"/>
        <w:jc w:val="both"/>
        <w:rPr>
          <w:rFonts w:ascii="Calibri" w:hAnsi="Calibri" w:cs="Calibri"/>
          <w:bCs/>
          <w:sz w:val="23"/>
          <w:szCs w:val="23"/>
        </w:rPr>
      </w:pPr>
      <w:r w:rsidRPr="00276ECF">
        <w:rPr>
          <w:rFonts w:ascii="Calibri" w:hAnsi="Calibri" w:cs="Calibri"/>
          <w:sz w:val="23"/>
          <w:szCs w:val="23"/>
        </w:rPr>
        <w:t>perseguire, inoltre, finalità assistenziali, di promozione sociale e del benessere psico-fisico in genere, nonché di contrasto alla povertà, all’esclusione sociale ed alle marginalità, anche a favore di soggetti disabili</w:t>
      </w:r>
    </w:p>
    <w:p w14:paraId="04C322F6" w14:textId="77777777" w:rsidR="00646884" w:rsidRPr="00276ECF" w:rsidRDefault="00646884" w:rsidP="00646884">
      <w:pPr>
        <w:numPr>
          <w:ilvl w:val="0"/>
          <w:numId w:val="69"/>
        </w:numPr>
        <w:jc w:val="both"/>
        <w:rPr>
          <w:rFonts w:ascii="Calibri" w:hAnsi="Calibri" w:cs="Calibri"/>
          <w:bCs/>
          <w:sz w:val="23"/>
          <w:szCs w:val="23"/>
        </w:rPr>
      </w:pPr>
      <w:r w:rsidRPr="00276ECF">
        <w:rPr>
          <w:rFonts w:ascii="Calibri" w:hAnsi="Calibri" w:cs="Calibri"/>
          <w:bCs/>
          <w:sz w:val="23"/>
          <w:szCs w:val="23"/>
        </w:rPr>
        <w:t>In qualità di ASD, l’Associazione</w:t>
      </w:r>
      <w:r w:rsidRPr="00D43ED2">
        <w:rPr>
          <w:rFonts w:ascii="Calibri" w:hAnsi="Calibri" w:cs="Calibri"/>
          <w:bCs/>
          <w:sz w:val="23"/>
          <w:szCs w:val="23"/>
        </w:rPr>
        <w:t>, nel perseguimento delle proprie finalità, organizza e gestisce attività sportive dilettantistiche, ivi comprese</w:t>
      </w:r>
      <w:r w:rsidRPr="00276ECF">
        <w:rPr>
          <w:rFonts w:ascii="Calibri" w:hAnsi="Calibri" w:cs="Calibri"/>
          <w:bCs/>
          <w:sz w:val="23"/>
          <w:szCs w:val="23"/>
        </w:rPr>
        <w:t xml:space="preserve"> la formazione, la didattica, la preparazione e l’assistenza all’attività sportiva dilettantistica, con particolare riferimento alle discipline di __________________________. Tale elenco di sport e discipline potrà essere ampliato o ristretto in base alle attività sportive dilettantistiche effettuate nell’anno sportivo con delibera del Consiglio Direttivo, fermi restando gli obblighi di comunicazione agli Uffici competenti.</w:t>
      </w:r>
    </w:p>
    <w:p w14:paraId="4D20E2B6" w14:textId="77777777" w:rsidR="00646884" w:rsidRPr="00276ECF" w:rsidRDefault="00646884" w:rsidP="00207946">
      <w:pPr>
        <w:jc w:val="both"/>
        <w:rPr>
          <w:rFonts w:ascii="Calibri" w:hAnsi="Calibri" w:cs="Calibri"/>
          <w:bCs/>
          <w:sz w:val="23"/>
          <w:szCs w:val="23"/>
        </w:rPr>
      </w:pPr>
    </w:p>
    <w:p w14:paraId="01A6392F" w14:textId="4F3AB5E6" w:rsidR="00646884" w:rsidRPr="00276ECF" w:rsidRDefault="00646884" w:rsidP="00646884">
      <w:pPr>
        <w:numPr>
          <w:ilvl w:val="0"/>
          <w:numId w:val="69"/>
        </w:numPr>
        <w:jc w:val="both"/>
        <w:rPr>
          <w:rFonts w:ascii="Calibri" w:hAnsi="Calibri" w:cs="Calibri"/>
          <w:bCs/>
          <w:sz w:val="23"/>
          <w:szCs w:val="23"/>
        </w:rPr>
      </w:pPr>
      <w:r w:rsidRPr="00D43ED2">
        <w:rPr>
          <w:rFonts w:ascii="Calibri" w:hAnsi="Calibri" w:cs="Calibri"/>
          <w:bCs/>
          <w:sz w:val="23"/>
          <w:szCs w:val="23"/>
        </w:rPr>
        <w:t xml:space="preserve">In qualità di Associazione di Promozione Sociale del Terzo settore, </w:t>
      </w:r>
      <w:r w:rsidRPr="00276ECF">
        <w:rPr>
          <w:rFonts w:ascii="Calibri" w:hAnsi="Calibri" w:cs="Calibri"/>
          <w:bCs/>
          <w:sz w:val="23"/>
          <w:szCs w:val="23"/>
        </w:rPr>
        <w:t xml:space="preserve">l’Associazione può esercitare, in via principale, </w:t>
      </w:r>
      <w:r w:rsidRPr="00D43ED2">
        <w:rPr>
          <w:rFonts w:ascii="Calibri" w:hAnsi="Calibri" w:cs="Calibri"/>
          <w:bCs/>
          <w:sz w:val="23"/>
          <w:szCs w:val="23"/>
        </w:rPr>
        <w:t>oltre all’attività sportiva dilettantistica (ai sensi dell’art. 5, comma 1, lett. t) del Decreto Legislativo 3 luglio 2017, n. 117</w:t>
      </w:r>
      <w:r w:rsidRPr="00276ECF">
        <w:rPr>
          <w:rFonts w:ascii="Calibri" w:hAnsi="Calibri" w:cs="Calibri"/>
          <w:bCs/>
          <w:sz w:val="23"/>
          <w:szCs w:val="23"/>
        </w:rPr>
        <w:t>),</w:t>
      </w:r>
      <w:r w:rsidR="00D43ED2">
        <w:rPr>
          <w:rFonts w:ascii="Calibri" w:hAnsi="Calibri" w:cs="Calibri"/>
          <w:bCs/>
          <w:sz w:val="23"/>
          <w:szCs w:val="23"/>
        </w:rPr>
        <w:t xml:space="preserve"> </w:t>
      </w:r>
      <w:r w:rsidRPr="00276ECF">
        <w:rPr>
          <w:rFonts w:ascii="Calibri" w:hAnsi="Calibri" w:cs="Calibri"/>
          <w:bCs/>
          <w:sz w:val="23"/>
          <w:szCs w:val="23"/>
        </w:rPr>
        <w:t xml:space="preserve">anche le seguenti attività di interesse generale di cui all’art. 5, comma 1, del Decreto Legislativo 3 luglio 2017, n. 117: </w:t>
      </w:r>
    </w:p>
    <w:p w14:paraId="60EC6B02" w14:textId="77777777" w:rsidR="00646884" w:rsidRPr="00276ECF" w:rsidRDefault="00646884" w:rsidP="00646884">
      <w:pPr>
        <w:numPr>
          <w:ilvl w:val="0"/>
          <w:numId w:val="90"/>
        </w:numPr>
        <w:jc w:val="both"/>
        <w:rPr>
          <w:rFonts w:ascii="Calibri" w:hAnsi="Calibri" w:cs="Calibri"/>
          <w:bCs/>
          <w:sz w:val="23"/>
          <w:szCs w:val="23"/>
        </w:rPr>
      </w:pPr>
      <w:r w:rsidRPr="00276ECF">
        <w:rPr>
          <w:rFonts w:ascii="Calibri" w:hAnsi="Calibri" w:cs="Calibri"/>
          <w:bCs/>
          <w:sz w:val="23"/>
          <w:szCs w:val="23"/>
          <w:u w:val="single"/>
        </w:rPr>
        <w:t xml:space="preserve">                                                                         </w:t>
      </w:r>
      <w:r w:rsidRPr="00276ECF">
        <w:rPr>
          <w:rFonts w:ascii="Calibri" w:hAnsi="Calibri" w:cs="Calibri"/>
          <w:bCs/>
          <w:sz w:val="23"/>
          <w:szCs w:val="23"/>
        </w:rPr>
        <w:t xml:space="preserve">; </w:t>
      </w:r>
    </w:p>
    <w:p w14:paraId="68D208A3" w14:textId="77777777" w:rsidR="00646884" w:rsidRPr="00276ECF" w:rsidRDefault="00646884" w:rsidP="00646884">
      <w:pPr>
        <w:numPr>
          <w:ilvl w:val="0"/>
          <w:numId w:val="90"/>
        </w:numPr>
        <w:jc w:val="both"/>
        <w:rPr>
          <w:rFonts w:ascii="Calibri" w:hAnsi="Calibri" w:cs="Calibri"/>
          <w:bCs/>
          <w:sz w:val="23"/>
          <w:szCs w:val="23"/>
        </w:rPr>
      </w:pPr>
      <w:r w:rsidRPr="00276ECF">
        <w:rPr>
          <w:rFonts w:ascii="Calibri" w:hAnsi="Calibri" w:cs="Calibri"/>
          <w:bCs/>
          <w:sz w:val="23"/>
          <w:szCs w:val="23"/>
          <w:u w:val="single"/>
        </w:rPr>
        <w:t xml:space="preserve">                                                                        </w:t>
      </w:r>
      <w:r w:rsidRPr="00276ECF">
        <w:rPr>
          <w:rFonts w:ascii="Calibri" w:hAnsi="Calibri" w:cs="Calibri"/>
          <w:bCs/>
          <w:sz w:val="23"/>
          <w:szCs w:val="23"/>
        </w:rPr>
        <w:t xml:space="preserve"> ; </w:t>
      </w:r>
    </w:p>
    <w:p w14:paraId="5CA24382" w14:textId="77777777" w:rsidR="00646884" w:rsidRPr="00276ECF" w:rsidRDefault="00646884" w:rsidP="00646884">
      <w:pPr>
        <w:numPr>
          <w:ilvl w:val="0"/>
          <w:numId w:val="90"/>
        </w:numPr>
        <w:jc w:val="both"/>
        <w:rPr>
          <w:rFonts w:ascii="Calibri" w:hAnsi="Calibri" w:cs="Calibri"/>
          <w:bCs/>
          <w:sz w:val="23"/>
          <w:szCs w:val="23"/>
        </w:rPr>
      </w:pPr>
      <w:r w:rsidRPr="00276ECF">
        <w:rPr>
          <w:rFonts w:ascii="Calibri" w:hAnsi="Calibri" w:cs="Calibri"/>
          <w:bCs/>
          <w:sz w:val="23"/>
          <w:szCs w:val="23"/>
          <w:u w:val="single"/>
        </w:rPr>
        <w:t xml:space="preserve">                                                                         </w:t>
      </w:r>
      <w:r w:rsidRPr="00276ECF">
        <w:rPr>
          <w:rFonts w:ascii="Calibri" w:hAnsi="Calibri" w:cs="Calibri"/>
          <w:bCs/>
          <w:sz w:val="23"/>
          <w:szCs w:val="23"/>
        </w:rPr>
        <w:t>;</w:t>
      </w:r>
    </w:p>
    <w:p w14:paraId="5804BA73" w14:textId="77777777" w:rsidR="00646884" w:rsidRPr="00276ECF" w:rsidRDefault="00646884" w:rsidP="00646884">
      <w:pPr>
        <w:numPr>
          <w:ilvl w:val="0"/>
          <w:numId w:val="90"/>
        </w:numPr>
        <w:jc w:val="both"/>
        <w:rPr>
          <w:rFonts w:ascii="Calibri" w:hAnsi="Calibri" w:cs="Calibri"/>
          <w:bCs/>
          <w:sz w:val="23"/>
          <w:szCs w:val="23"/>
        </w:rPr>
      </w:pPr>
      <w:r w:rsidRPr="00276ECF">
        <w:rPr>
          <w:rFonts w:ascii="Calibri" w:hAnsi="Calibri" w:cs="Calibri"/>
          <w:bCs/>
          <w:sz w:val="23"/>
          <w:szCs w:val="23"/>
          <w:u w:val="single"/>
        </w:rPr>
        <w:t xml:space="preserve">                                                                         </w:t>
      </w:r>
      <w:r w:rsidRPr="00276ECF">
        <w:rPr>
          <w:rFonts w:ascii="Calibri" w:hAnsi="Calibri" w:cs="Calibri"/>
          <w:bCs/>
          <w:sz w:val="23"/>
          <w:szCs w:val="23"/>
        </w:rPr>
        <w:t xml:space="preserve">; </w:t>
      </w:r>
    </w:p>
    <w:p w14:paraId="7A713585" w14:textId="77777777" w:rsidR="00CD2302" w:rsidRPr="00276ECF" w:rsidRDefault="00CD2302" w:rsidP="00CD2302">
      <w:pPr>
        <w:pStyle w:val="Paragrafoelenco"/>
        <w:ind w:left="1080"/>
        <w:jc w:val="both"/>
        <w:rPr>
          <w:rFonts w:ascii="Calibri" w:hAnsi="Calibri" w:cs="Calibri"/>
          <w:sz w:val="23"/>
          <w:szCs w:val="23"/>
        </w:rPr>
      </w:pPr>
    </w:p>
    <w:p w14:paraId="3EC6A81E" w14:textId="3A0C409E" w:rsidR="006F6D87" w:rsidRPr="00276ECF" w:rsidRDefault="006F6D87" w:rsidP="00A34B10">
      <w:pPr>
        <w:pStyle w:val="Paragrafoelenco"/>
        <w:numPr>
          <w:ilvl w:val="0"/>
          <w:numId w:val="69"/>
        </w:numPr>
        <w:jc w:val="both"/>
        <w:rPr>
          <w:rFonts w:ascii="Calibri" w:hAnsi="Calibri" w:cs="Calibri"/>
          <w:sz w:val="23"/>
          <w:szCs w:val="23"/>
        </w:rPr>
      </w:pPr>
      <w:r w:rsidRPr="00276ECF">
        <w:rPr>
          <w:rFonts w:ascii="Calibri" w:hAnsi="Calibri" w:cs="Calibri"/>
          <w:sz w:val="23"/>
          <w:szCs w:val="23"/>
        </w:rPr>
        <w:t xml:space="preserve">L’Associazione persegue le finalità di cui ai commi precedenti mediante lo svolgimento delle predette attività di interesse generale a favore dei propri associati, dei loro familiari o di terzi, avvalendosi in modo prevalente dell’attività di volontariato dei propri associati. </w:t>
      </w:r>
    </w:p>
    <w:p w14:paraId="0AF18D78" w14:textId="2EC01D89" w:rsidR="00263794" w:rsidRPr="00276ECF" w:rsidRDefault="00263794" w:rsidP="00360506">
      <w:pPr>
        <w:pStyle w:val="Paragrafoelenco"/>
        <w:numPr>
          <w:ilvl w:val="0"/>
          <w:numId w:val="69"/>
        </w:numPr>
        <w:jc w:val="both"/>
        <w:rPr>
          <w:rFonts w:ascii="Calibri" w:hAnsi="Calibri" w:cs="Calibri"/>
          <w:sz w:val="23"/>
          <w:szCs w:val="23"/>
        </w:rPr>
      </w:pPr>
      <w:r w:rsidRPr="00276ECF">
        <w:rPr>
          <w:rFonts w:ascii="Calibri" w:hAnsi="Calibri" w:cs="Calibri"/>
          <w:sz w:val="23"/>
          <w:szCs w:val="23"/>
        </w:rPr>
        <w:t>Nel perseguimento delle finalità istituzionali, l’Associazione può</w:t>
      </w:r>
      <w:r w:rsidR="00F56557" w:rsidRPr="00276ECF">
        <w:rPr>
          <w:rFonts w:ascii="Calibri" w:hAnsi="Calibri" w:cs="Calibri"/>
          <w:sz w:val="23"/>
          <w:szCs w:val="23"/>
        </w:rPr>
        <w:t>,</w:t>
      </w:r>
      <w:r w:rsidRPr="00276ECF">
        <w:rPr>
          <w:rFonts w:ascii="Calibri" w:hAnsi="Calibri" w:cs="Calibri"/>
          <w:sz w:val="23"/>
          <w:szCs w:val="23"/>
        </w:rPr>
        <w:t xml:space="preserve"> altresì</w:t>
      </w:r>
      <w:r w:rsidR="00F56557" w:rsidRPr="00276ECF">
        <w:rPr>
          <w:rFonts w:ascii="Calibri" w:hAnsi="Calibri" w:cs="Calibri"/>
          <w:sz w:val="23"/>
          <w:szCs w:val="23"/>
        </w:rPr>
        <w:t>,</w:t>
      </w:r>
      <w:r w:rsidRPr="00276ECF">
        <w:rPr>
          <w:rFonts w:ascii="Calibri" w:hAnsi="Calibri" w:cs="Calibri"/>
          <w:sz w:val="23"/>
          <w:szCs w:val="23"/>
        </w:rPr>
        <w:t xml:space="preserve"> svolgere le proprie attività di interesse generale anche mediante l’acquisizione, conduzione in locazione e gestione di impianti, aree e strutture per l’organizzazione e la pratica sportiva.</w:t>
      </w:r>
    </w:p>
    <w:p w14:paraId="2D5ABCD2" w14:textId="28105B9C" w:rsidR="00F66CB1" w:rsidRPr="00276ECF" w:rsidRDefault="00F66CB1" w:rsidP="00360506">
      <w:pPr>
        <w:pStyle w:val="Paragrafoelenco"/>
        <w:numPr>
          <w:ilvl w:val="0"/>
          <w:numId w:val="69"/>
        </w:numPr>
        <w:jc w:val="both"/>
        <w:rPr>
          <w:rFonts w:ascii="Calibri" w:hAnsi="Calibri" w:cs="Calibri"/>
          <w:bCs/>
          <w:sz w:val="23"/>
          <w:szCs w:val="23"/>
        </w:rPr>
      </w:pPr>
      <w:r w:rsidRPr="00276ECF">
        <w:rPr>
          <w:rFonts w:ascii="Calibri" w:hAnsi="Calibri" w:cs="Calibri"/>
          <w:sz w:val="23"/>
          <w:szCs w:val="23"/>
        </w:rPr>
        <w:t>L’Associazione può esercitare attività diverse</w:t>
      </w:r>
      <w:r w:rsidR="00A34B10" w:rsidRPr="00276ECF">
        <w:rPr>
          <w:rFonts w:ascii="Calibri" w:hAnsi="Calibri" w:cs="Calibri"/>
          <w:sz w:val="23"/>
          <w:szCs w:val="23"/>
        </w:rPr>
        <w:t xml:space="preserve"> da quelle di interesse generale di cui sopra</w:t>
      </w:r>
      <w:r w:rsidRPr="00276ECF">
        <w:rPr>
          <w:rFonts w:ascii="Calibri" w:hAnsi="Calibri" w:cs="Calibri"/>
          <w:sz w:val="23"/>
          <w:szCs w:val="23"/>
        </w:rPr>
        <w:t xml:space="preserve">, purché siano secondarie e strumentali rispetto a quelle di interesse generale, </w:t>
      </w:r>
      <w:r w:rsidRPr="00276ECF">
        <w:rPr>
          <w:rFonts w:ascii="Calibri" w:hAnsi="Calibri" w:cs="Calibri"/>
          <w:bCs/>
          <w:sz w:val="23"/>
          <w:szCs w:val="23"/>
        </w:rPr>
        <w:t xml:space="preserve">secondo i criteri e i limiti previsti </w:t>
      </w:r>
      <w:r w:rsidR="00A34B10" w:rsidRPr="00276ECF">
        <w:rPr>
          <w:rFonts w:ascii="Calibri" w:hAnsi="Calibri" w:cs="Calibri"/>
          <w:sz w:val="23"/>
          <w:szCs w:val="23"/>
        </w:rPr>
        <w:t>dalle disposizioni di legge vigenti per le associazioni di promozione sociale e sportive dilettantistiche</w:t>
      </w:r>
      <w:r w:rsidRPr="00276ECF">
        <w:rPr>
          <w:rFonts w:ascii="Calibri" w:hAnsi="Calibri" w:cs="Calibri"/>
          <w:bCs/>
          <w:sz w:val="23"/>
          <w:szCs w:val="23"/>
        </w:rPr>
        <w:t>. A tal fine, è demandata all’Assemblea la concreta individuazione delle attività diverse da quelle di interesse generale esercitabili, nel rispetto dei citati limiti e criteri.</w:t>
      </w:r>
    </w:p>
    <w:p w14:paraId="19E40AD1" w14:textId="60781E3C" w:rsidR="006F6D87" w:rsidRPr="00276ECF" w:rsidRDefault="006F6D87" w:rsidP="00360506">
      <w:pPr>
        <w:pStyle w:val="Paragrafoelenco"/>
        <w:numPr>
          <w:ilvl w:val="0"/>
          <w:numId w:val="69"/>
        </w:numPr>
        <w:jc w:val="both"/>
        <w:rPr>
          <w:rFonts w:ascii="Calibri" w:hAnsi="Calibri" w:cs="Calibri"/>
          <w:bCs/>
          <w:sz w:val="23"/>
          <w:szCs w:val="23"/>
        </w:rPr>
      </w:pPr>
      <w:r w:rsidRPr="00276ECF">
        <w:rPr>
          <w:rFonts w:ascii="Calibri" w:hAnsi="Calibri" w:cs="Calibri"/>
          <w:bCs/>
          <w:sz w:val="23"/>
          <w:szCs w:val="23"/>
        </w:rPr>
        <w:t>L’Associazione può esercitare anche attività di raccolta fondi, a norma dell’art. 7 del decreto legislativo 3 luglio 2017, n. 117,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2E4DDAFE" w14:textId="77777777" w:rsidR="00C64CAF" w:rsidRPr="00276ECF" w:rsidRDefault="00C64CAF" w:rsidP="00360506">
      <w:pPr>
        <w:pStyle w:val="Paragrafoelenco"/>
        <w:jc w:val="both"/>
        <w:rPr>
          <w:rFonts w:ascii="Calibri" w:hAnsi="Calibri" w:cs="Calibri"/>
          <w:sz w:val="23"/>
          <w:szCs w:val="23"/>
        </w:rPr>
      </w:pPr>
    </w:p>
    <w:p w14:paraId="14114067" w14:textId="6E2FD4E6"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ART. </w:t>
      </w:r>
      <w:r w:rsidR="007B2378" w:rsidRPr="00276ECF">
        <w:rPr>
          <w:rFonts w:ascii="Calibri" w:hAnsi="Calibri" w:cs="Calibri"/>
          <w:b/>
          <w:sz w:val="23"/>
          <w:szCs w:val="23"/>
        </w:rPr>
        <w:t>3</w:t>
      </w:r>
    </w:p>
    <w:p w14:paraId="1B73EBD8" w14:textId="6AE1A155" w:rsidR="008074AE" w:rsidRPr="00276ECF" w:rsidRDefault="00263794" w:rsidP="00360506">
      <w:pPr>
        <w:jc w:val="center"/>
        <w:rPr>
          <w:rFonts w:ascii="Calibri" w:hAnsi="Calibri" w:cs="Calibri"/>
          <w:b/>
          <w:sz w:val="23"/>
          <w:szCs w:val="23"/>
        </w:rPr>
      </w:pPr>
      <w:r w:rsidRPr="00276ECF">
        <w:rPr>
          <w:rFonts w:ascii="Calibri" w:hAnsi="Calibri" w:cs="Calibri"/>
          <w:b/>
          <w:sz w:val="23"/>
          <w:szCs w:val="23"/>
        </w:rPr>
        <w:t>A</w:t>
      </w:r>
      <w:r w:rsidR="007B2378" w:rsidRPr="00276ECF">
        <w:rPr>
          <w:rFonts w:ascii="Calibri" w:hAnsi="Calibri" w:cs="Calibri"/>
          <w:b/>
          <w:sz w:val="23"/>
          <w:szCs w:val="23"/>
        </w:rPr>
        <w:t>mmissione degli a</w:t>
      </w:r>
      <w:r w:rsidR="00020279" w:rsidRPr="00276ECF">
        <w:rPr>
          <w:rFonts w:ascii="Calibri" w:hAnsi="Calibri" w:cs="Calibri"/>
          <w:b/>
          <w:sz w:val="23"/>
          <w:szCs w:val="23"/>
        </w:rPr>
        <w:t>ssociati</w:t>
      </w:r>
    </w:p>
    <w:p w14:paraId="61EF5B39" w14:textId="77777777" w:rsidR="00802F8C" w:rsidRPr="00276ECF" w:rsidRDefault="00802F8C" w:rsidP="00360506">
      <w:pPr>
        <w:jc w:val="both"/>
        <w:rPr>
          <w:rFonts w:ascii="Calibri" w:hAnsi="Calibri" w:cs="Calibri"/>
          <w:b/>
          <w:sz w:val="23"/>
          <w:szCs w:val="23"/>
        </w:rPr>
      </w:pPr>
    </w:p>
    <w:p w14:paraId="3A6BDD90" w14:textId="1B3355EB" w:rsidR="008074AE" w:rsidRPr="00276ECF" w:rsidRDefault="008074AE" w:rsidP="00360506">
      <w:pPr>
        <w:pStyle w:val="Paragrafoelenco"/>
        <w:numPr>
          <w:ilvl w:val="0"/>
          <w:numId w:val="70"/>
        </w:numPr>
        <w:jc w:val="both"/>
        <w:rPr>
          <w:rFonts w:ascii="Calibri" w:hAnsi="Calibri" w:cs="Calibri"/>
          <w:sz w:val="23"/>
          <w:szCs w:val="23"/>
        </w:rPr>
      </w:pPr>
      <w:r w:rsidRPr="00276ECF">
        <w:rPr>
          <w:rFonts w:ascii="Calibri" w:hAnsi="Calibri" w:cs="Calibri"/>
          <w:sz w:val="23"/>
          <w:szCs w:val="23"/>
        </w:rPr>
        <w:t>Sono associati dell’Associazione le persone fisiche che condividono le finalità e gli scopi associativi e si impegnano per realizzare le attività di interesse generale.</w:t>
      </w:r>
    </w:p>
    <w:p w14:paraId="571FA026" w14:textId="77777777" w:rsidR="008074AE" w:rsidRPr="00276ECF" w:rsidRDefault="008074AE" w:rsidP="00360506">
      <w:pPr>
        <w:pStyle w:val="Paragrafoelenco"/>
        <w:numPr>
          <w:ilvl w:val="0"/>
          <w:numId w:val="70"/>
        </w:numPr>
        <w:jc w:val="both"/>
        <w:rPr>
          <w:rFonts w:ascii="Calibri" w:hAnsi="Calibri" w:cs="Calibri"/>
          <w:sz w:val="23"/>
          <w:szCs w:val="23"/>
        </w:rPr>
      </w:pPr>
      <w:r w:rsidRPr="00276ECF">
        <w:rPr>
          <w:rFonts w:ascii="Calibri" w:hAnsi="Calibri" w:cs="Calibri"/>
          <w:sz w:val="23"/>
          <w:szCs w:val="23"/>
        </w:rPr>
        <w:lastRenderedPageBreak/>
        <w:t>L’Associazione non dispone limitazioni con riferimento alle condizioni economiche e discriminazioni di qualsiasi natura in relazione all’ammissione degli associati e non prevede il diritto di trasferimento, a qualsiasi titolo, della quota associativa.</w:t>
      </w:r>
    </w:p>
    <w:p w14:paraId="14229F4B" w14:textId="026A3E8B" w:rsidR="00937641" w:rsidRPr="00276ECF" w:rsidRDefault="00937641" w:rsidP="00F34A37">
      <w:pPr>
        <w:pStyle w:val="Paragrafoelenco"/>
        <w:numPr>
          <w:ilvl w:val="0"/>
          <w:numId w:val="70"/>
        </w:numPr>
        <w:spacing w:after="160" w:line="276" w:lineRule="auto"/>
        <w:jc w:val="both"/>
        <w:rPr>
          <w:rFonts w:ascii="Calibri" w:hAnsi="Calibri" w:cs="Calibri"/>
          <w:sz w:val="23"/>
          <w:szCs w:val="23"/>
        </w:rPr>
      </w:pPr>
      <w:r w:rsidRPr="00276ECF">
        <w:rPr>
          <w:rFonts w:ascii="Calibri" w:hAnsi="Calibri" w:cs="Calibri"/>
          <w:sz w:val="23"/>
          <w:szCs w:val="23"/>
        </w:rPr>
        <w:t>Il numero degli associati è illimitato ma, in ogni caso, non può essere inferiore al minimo stabilito dalla Legge. Se successivamente alla costituzione il numero dovesse scendere al di sotto del minimo richiesto, l’associazione dovrà darne tempestiva comunicazione all’Ufficio del Registro unico nazionale del Terzo settore ed integrare il numero entro un anno.</w:t>
      </w:r>
    </w:p>
    <w:p w14:paraId="529B290F" w14:textId="18B82B1A" w:rsidR="008074AE" w:rsidRPr="00276ECF" w:rsidRDefault="008074AE" w:rsidP="00360506">
      <w:pPr>
        <w:pStyle w:val="Paragrafoelenco"/>
        <w:numPr>
          <w:ilvl w:val="0"/>
          <w:numId w:val="70"/>
        </w:numPr>
        <w:jc w:val="both"/>
        <w:rPr>
          <w:rFonts w:ascii="Calibri" w:hAnsi="Calibri" w:cs="Calibri"/>
          <w:sz w:val="23"/>
          <w:szCs w:val="23"/>
        </w:rPr>
      </w:pPr>
      <w:r w:rsidRPr="00276ECF">
        <w:rPr>
          <w:rFonts w:ascii="Calibri" w:hAnsi="Calibri" w:cs="Calibri"/>
          <w:sz w:val="23"/>
          <w:szCs w:val="23"/>
        </w:rPr>
        <w:t xml:space="preserve">L’ammissione all’Associazione è deliberata dal Consiglio Direttivo su domanda dell'interessato secondo criteri non discriminatori, coerenti con le finalità perseguite e le attività </w:t>
      </w:r>
      <w:r w:rsidR="0005194F" w:rsidRPr="00276ECF">
        <w:rPr>
          <w:rFonts w:ascii="Calibri" w:hAnsi="Calibri" w:cs="Calibri"/>
          <w:sz w:val="23"/>
          <w:szCs w:val="23"/>
        </w:rPr>
        <w:t>istituzionali</w:t>
      </w:r>
      <w:r w:rsidRPr="00276ECF">
        <w:rPr>
          <w:rFonts w:ascii="Calibri" w:hAnsi="Calibri" w:cs="Calibri"/>
          <w:sz w:val="23"/>
          <w:szCs w:val="23"/>
        </w:rPr>
        <w:t xml:space="preserve">. La deliberazione è comunicata all'interessato ed annotata nel libro degli associati. </w:t>
      </w:r>
    </w:p>
    <w:p w14:paraId="25831944" w14:textId="77777777" w:rsidR="008074AE" w:rsidRPr="00276ECF" w:rsidRDefault="008074AE" w:rsidP="00360506">
      <w:pPr>
        <w:pStyle w:val="Paragrafoelenco"/>
        <w:numPr>
          <w:ilvl w:val="0"/>
          <w:numId w:val="70"/>
        </w:numPr>
        <w:jc w:val="both"/>
        <w:rPr>
          <w:rFonts w:ascii="Calibri" w:hAnsi="Calibri" w:cs="Calibri"/>
          <w:sz w:val="23"/>
          <w:szCs w:val="23"/>
        </w:rPr>
      </w:pPr>
      <w:r w:rsidRPr="00276ECF">
        <w:rPr>
          <w:rFonts w:ascii="Calibri" w:hAnsi="Calibri" w:cs="Calibri"/>
          <w:sz w:val="23"/>
          <w:szCs w:val="23"/>
        </w:rPr>
        <w:t>In caso di rigetto della domanda, il Consiglio Direttivo comunica la decisione all’interessato entro 60 giorni, motivandola. L’aspirante associato può, entro 60 giorni da tale comunicazione di rigetto, chiedere che sull'istanza si pronunci l’Assemblea in occasione della successiva convocazione.</w:t>
      </w:r>
    </w:p>
    <w:p w14:paraId="316D0000" w14:textId="77777777" w:rsidR="008074AE" w:rsidRPr="00276ECF" w:rsidRDefault="008074AE" w:rsidP="00360506">
      <w:pPr>
        <w:pStyle w:val="Paragrafoelenco"/>
        <w:numPr>
          <w:ilvl w:val="0"/>
          <w:numId w:val="70"/>
        </w:numPr>
        <w:jc w:val="both"/>
        <w:rPr>
          <w:rFonts w:ascii="Calibri" w:hAnsi="Calibri" w:cs="Calibri"/>
          <w:sz w:val="23"/>
          <w:szCs w:val="23"/>
        </w:rPr>
      </w:pPr>
      <w:r w:rsidRPr="00276ECF">
        <w:rPr>
          <w:rFonts w:ascii="Calibri" w:hAnsi="Calibri" w:cs="Calibri"/>
          <w:sz w:val="23"/>
          <w:szCs w:val="23"/>
        </w:rPr>
        <w:t xml:space="preserve">L’ammissione ad associato è a tempo indeterminato, fermo restando il diritto di recesso. </w:t>
      </w:r>
    </w:p>
    <w:p w14:paraId="3DA5BF9D" w14:textId="77777777" w:rsidR="008074AE" w:rsidRPr="00276ECF" w:rsidRDefault="008074AE" w:rsidP="00360506">
      <w:pPr>
        <w:pStyle w:val="Paragrafoelenco"/>
        <w:numPr>
          <w:ilvl w:val="0"/>
          <w:numId w:val="70"/>
        </w:numPr>
        <w:jc w:val="both"/>
        <w:rPr>
          <w:rFonts w:ascii="Calibri" w:hAnsi="Calibri" w:cs="Calibri"/>
          <w:sz w:val="23"/>
          <w:szCs w:val="23"/>
        </w:rPr>
      </w:pPr>
      <w:r w:rsidRPr="00276ECF">
        <w:rPr>
          <w:rFonts w:ascii="Calibri" w:hAnsi="Calibri" w:cs="Calibri"/>
          <w:sz w:val="23"/>
          <w:szCs w:val="23"/>
        </w:rPr>
        <w:t xml:space="preserve">Non è ammessa la categoria di associati temporanei. </w:t>
      </w:r>
    </w:p>
    <w:p w14:paraId="43AD716D" w14:textId="2FDBD558" w:rsidR="002F1B57" w:rsidRPr="00276ECF" w:rsidRDefault="00F03B51" w:rsidP="002F1B57">
      <w:pPr>
        <w:pStyle w:val="Paragrafoelenco"/>
        <w:numPr>
          <w:ilvl w:val="0"/>
          <w:numId w:val="70"/>
        </w:numPr>
        <w:rPr>
          <w:rFonts w:ascii="Calibri" w:hAnsi="Calibri" w:cs="Calibri"/>
          <w:sz w:val="23"/>
          <w:szCs w:val="23"/>
        </w:rPr>
      </w:pPr>
      <w:r w:rsidRPr="00276ECF">
        <w:rPr>
          <w:rFonts w:ascii="Calibri" w:hAnsi="Calibri" w:cs="Calibri"/>
          <w:sz w:val="23"/>
          <w:szCs w:val="23"/>
        </w:rPr>
        <w:t>P</w:t>
      </w:r>
      <w:r w:rsidR="002F1B57" w:rsidRPr="00276ECF">
        <w:rPr>
          <w:rFonts w:ascii="Calibri" w:hAnsi="Calibri" w:cs="Calibri"/>
          <w:sz w:val="23"/>
          <w:szCs w:val="23"/>
        </w:rPr>
        <w:t xml:space="preserve">ossono essere ammessi </w:t>
      </w:r>
      <w:r w:rsidRPr="00276ECF">
        <w:rPr>
          <w:rFonts w:ascii="Calibri" w:hAnsi="Calibri" w:cs="Calibri"/>
          <w:sz w:val="23"/>
          <w:szCs w:val="23"/>
        </w:rPr>
        <w:t>allo svolgimento</w:t>
      </w:r>
      <w:r w:rsidR="002F1B57" w:rsidRPr="00276ECF">
        <w:rPr>
          <w:rFonts w:ascii="Calibri" w:hAnsi="Calibri" w:cs="Calibri"/>
          <w:sz w:val="23"/>
          <w:szCs w:val="23"/>
        </w:rPr>
        <w:t xml:space="preserve"> </w:t>
      </w:r>
      <w:r w:rsidRPr="00276ECF">
        <w:rPr>
          <w:rFonts w:ascii="Calibri" w:hAnsi="Calibri" w:cs="Calibri"/>
          <w:sz w:val="23"/>
          <w:szCs w:val="23"/>
        </w:rPr>
        <w:t>delle attività</w:t>
      </w:r>
      <w:r w:rsidR="002F1B57" w:rsidRPr="00276ECF">
        <w:rPr>
          <w:rFonts w:ascii="Calibri" w:hAnsi="Calibri" w:cs="Calibri"/>
          <w:sz w:val="23"/>
          <w:szCs w:val="23"/>
        </w:rPr>
        <w:t xml:space="preserve"> sportive dilettantistiche</w:t>
      </w:r>
      <w:r w:rsidRPr="00276ECF">
        <w:rPr>
          <w:rFonts w:ascii="Calibri" w:hAnsi="Calibri" w:cs="Calibri"/>
          <w:sz w:val="23"/>
          <w:szCs w:val="23"/>
        </w:rPr>
        <w:t xml:space="preserve"> solo </w:t>
      </w:r>
      <w:r w:rsidR="002F1B57" w:rsidRPr="00276ECF">
        <w:rPr>
          <w:rFonts w:ascii="Calibri" w:hAnsi="Calibri" w:cs="Calibri"/>
          <w:sz w:val="23"/>
          <w:szCs w:val="23"/>
        </w:rPr>
        <w:t xml:space="preserve">i tesserati in regola con i dettami previsti dall’organismo affiliante. </w:t>
      </w:r>
    </w:p>
    <w:p w14:paraId="50A15E3E" w14:textId="77777777" w:rsidR="002F1B57" w:rsidRPr="00276ECF" w:rsidRDefault="002F1B57" w:rsidP="002F1B57">
      <w:pPr>
        <w:pStyle w:val="Paragrafoelenco"/>
        <w:jc w:val="both"/>
        <w:rPr>
          <w:rFonts w:ascii="Calibri" w:hAnsi="Calibri" w:cs="Calibri"/>
          <w:sz w:val="23"/>
          <w:szCs w:val="23"/>
        </w:rPr>
      </w:pPr>
    </w:p>
    <w:p w14:paraId="37F1C1DA" w14:textId="77777777" w:rsidR="00263794" w:rsidRPr="00276ECF" w:rsidRDefault="00263794" w:rsidP="00360506">
      <w:pPr>
        <w:jc w:val="both"/>
        <w:rPr>
          <w:rFonts w:ascii="Calibri" w:hAnsi="Calibri" w:cs="Calibri"/>
          <w:sz w:val="23"/>
          <w:szCs w:val="23"/>
        </w:rPr>
      </w:pPr>
    </w:p>
    <w:p w14:paraId="50A6A46E" w14:textId="4B31F330"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ART. </w:t>
      </w:r>
      <w:r w:rsidR="007A29A6" w:rsidRPr="00276ECF">
        <w:rPr>
          <w:rFonts w:ascii="Calibri" w:hAnsi="Calibri" w:cs="Calibri"/>
          <w:b/>
          <w:sz w:val="23"/>
          <w:szCs w:val="23"/>
        </w:rPr>
        <w:t>4</w:t>
      </w:r>
    </w:p>
    <w:p w14:paraId="23FF00CE" w14:textId="3321E38A"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Diritti e </w:t>
      </w:r>
      <w:r w:rsidR="007A29A6" w:rsidRPr="00276ECF">
        <w:rPr>
          <w:rFonts w:ascii="Calibri" w:hAnsi="Calibri" w:cs="Calibri"/>
          <w:b/>
          <w:sz w:val="23"/>
          <w:szCs w:val="23"/>
        </w:rPr>
        <w:t>obblighi</w:t>
      </w:r>
      <w:r w:rsidRPr="00276ECF">
        <w:rPr>
          <w:rFonts w:ascii="Calibri" w:hAnsi="Calibri" w:cs="Calibri"/>
          <w:b/>
          <w:sz w:val="23"/>
          <w:szCs w:val="23"/>
        </w:rPr>
        <w:t xml:space="preserve"> degli associati</w:t>
      </w:r>
    </w:p>
    <w:p w14:paraId="08CEA772" w14:textId="77777777" w:rsidR="00263794" w:rsidRPr="00276ECF" w:rsidRDefault="00263794" w:rsidP="00360506">
      <w:pPr>
        <w:jc w:val="both"/>
        <w:rPr>
          <w:rFonts w:ascii="Calibri" w:hAnsi="Calibri" w:cs="Calibri"/>
          <w:sz w:val="23"/>
          <w:szCs w:val="23"/>
        </w:rPr>
      </w:pPr>
    </w:p>
    <w:p w14:paraId="7AFA7443" w14:textId="0D17D09D" w:rsidR="00263794" w:rsidRPr="00276ECF" w:rsidRDefault="007A29A6" w:rsidP="00360506">
      <w:pPr>
        <w:pStyle w:val="Paragrafoelenco"/>
        <w:numPr>
          <w:ilvl w:val="0"/>
          <w:numId w:val="71"/>
        </w:numPr>
        <w:jc w:val="both"/>
        <w:rPr>
          <w:rFonts w:ascii="Calibri" w:hAnsi="Calibri" w:cs="Calibri"/>
          <w:sz w:val="23"/>
          <w:szCs w:val="23"/>
        </w:rPr>
      </w:pPr>
      <w:r w:rsidRPr="00276ECF">
        <w:rPr>
          <w:rFonts w:ascii="Calibri" w:hAnsi="Calibri" w:cs="Calibri"/>
          <w:sz w:val="23"/>
          <w:szCs w:val="23"/>
        </w:rPr>
        <w:t>G</w:t>
      </w:r>
      <w:r w:rsidR="00263794" w:rsidRPr="00276ECF">
        <w:rPr>
          <w:rFonts w:ascii="Calibri" w:hAnsi="Calibri" w:cs="Calibri"/>
          <w:sz w:val="23"/>
          <w:szCs w:val="23"/>
        </w:rPr>
        <w:t>li associati</w:t>
      </w:r>
      <w:r w:rsidR="0056220C" w:rsidRPr="00276ECF">
        <w:rPr>
          <w:rFonts w:ascii="Calibri" w:hAnsi="Calibri" w:cs="Calibri"/>
          <w:sz w:val="23"/>
          <w:szCs w:val="23"/>
        </w:rPr>
        <w:t xml:space="preserve"> </w:t>
      </w:r>
      <w:r w:rsidRPr="00276ECF">
        <w:rPr>
          <w:rFonts w:ascii="Calibri" w:hAnsi="Calibri" w:cs="Calibri"/>
          <w:sz w:val="23"/>
          <w:szCs w:val="23"/>
        </w:rPr>
        <w:t>hanno pari</w:t>
      </w:r>
      <w:r w:rsidR="0056220C" w:rsidRPr="00276ECF">
        <w:rPr>
          <w:rFonts w:ascii="Calibri" w:hAnsi="Calibri" w:cs="Calibri"/>
          <w:sz w:val="23"/>
          <w:szCs w:val="23"/>
        </w:rPr>
        <w:t xml:space="preserve"> </w:t>
      </w:r>
      <w:r w:rsidR="00263794" w:rsidRPr="00276ECF">
        <w:rPr>
          <w:rFonts w:ascii="Calibri" w:hAnsi="Calibri" w:cs="Calibri"/>
          <w:sz w:val="23"/>
          <w:szCs w:val="23"/>
        </w:rPr>
        <w:t xml:space="preserve">diritti e doveri. </w:t>
      </w:r>
    </w:p>
    <w:p w14:paraId="754B22DA" w14:textId="64D16447" w:rsidR="00263794" w:rsidRPr="00276ECF" w:rsidRDefault="007A29A6" w:rsidP="00360506">
      <w:pPr>
        <w:pStyle w:val="Paragrafoelenco"/>
        <w:numPr>
          <w:ilvl w:val="0"/>
          <w:numId w:val="71"/>
        </w:numPr>
        <w:jc w:val="both"/>
        <w:rPr>
          <w:rFonts w:ascii="Calibri" w:hAnsi="Calibri" w:cs="Calibri"/>
          <w:sz w:val="23"/>
          <w:szCs w:val="23"/>
        </w:rPr>
      </w:pPr>
      <w:r w:rsidRPr="00276ECF">
        <w:rPr>
          <w:rFonts w:ascii="Calibri" w:hAnsi="Calibri" w:cs="Calibri"/>
          <w:sz w:val="23"/>
          <w:szCs w:val="23"/>
        </w:rPr>
        <w:t>In particolare h</w:t>
      </w:r>
      <w:r w:rsidR="00263794" w:rsidRPr="00276ECF">
        <w:rPr>
          <w:rFonts w:ascii="Calibri" w:hAnsi="Calibri" w:cs="Calibri"/>
          <w:sz w:val="23"/>
          <w:szCs w:val="23"/>
        </w:rPr>
        <w:t>anno il diritto di</w:t>
      </w:r>
    </w:p>
    <w:p w14:paraId="5E84F06B" w14:textId="62A9AA8D" w:rsidR="00263794" w:rsidRPr="00276ECF" w:rsidRDefault="00263794"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 xml:space="preserve">eleggere gli organi </w:t>
      </w:r>
      <w:r w:rsidR="007A29A6" w:rsidRPr="00276ECF">
        <w:rPr>
          <w:rFonts w:ascii="Calibri" w:hAnsi="Calibri" w:cs="Calibri"/>
          <w:sz w:val="23"/>
          <w:szCs w:val="23"/>
        </w:rPr>
        <w:t>associativi</w:t>
      </w:r>
      <w:r w:rsidRPr="00276ECF">
        <w:rPr>
          <w:rFonts w:ascii="Calibri" w:hAnsi="Calibri" w:cs="Calibri"/>
          <w:sz w:val="23"/>
          <w:szCs w:val="23"/>
        </w:rPr>
        <w:t xml:space="preserve"> e di essere eletti negli stessi;</w:t>
      </w:r>
    </w:p>
    <w:p w14:paraId="69B9B455" w14:textId="77777777" w:rsidR="007A29A6" w:rsidRPr="00276ECF" w:rsidRDefault="007A29A6"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votare in Assemblea se iscritti da almeno tre mesi nel libro degli associati e in regola con il pagamento della quota associativa;</w:t>
      </w:r>
    </w:p>
    <w:p w14:paraId="142051E0" w14:textId="71800705" w:rsidR="002C684F" w:rsidRPr="00276ECF" w:rsidRDefault="002C684F"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esaminare i libri sociali;</w:t>
      </w:r>
    </w:p>
    <w:p w14:paraId="2D081004" w14:textId="77777777" w:rsidR="00263794" w:rsidRPr="00276ECF" w:rsidRDefault="00263794"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essere informati sulle attività dell’associazione e controllarne l’andamento;</w:t>
      </w:r>
    </w:p>
    <w:p w14:paraId="5314E965" w14:textId="1FAE65D7" w:rsidR="002C684F" w:rsidRPr="00276ECF" w:rsidRDefault="002C684F"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frequentare i locali dell’associazione;</w:t>
      </w:r>
    </w:p>
    <w:p w14:paraId="234A557B" w14:textId="0D1721D5" w:rsidR="002C684F" w:rsidRPr="00276ECF" w:rsidRDefault="002C684F"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 xml:space="preserve">partecipare a tutte le iniziative e manifestazioni promosse </w:t>
      </w:r>
      <w:r w:rsidR="00FE559D" w:rsidRPr="00276ECF">
        <w:rPr>
          <w:rFonts w:ascii="Calibri" w:hAnsi="Calibri" w:cs="Calibri"/>
          <w:sz w:val="23"/>
          <w:szCs w:val="23"/>
        </w:rPr>
        <w:t>dall’associazione;</w:t>
      </w:r>
    </w:p>
    <w:p w14:paraId="769485FF" w14:textId="18E4B3C1" w:rsidR="00263794" w:rsidRPr="00276ECF" w:rsidRDefault="00263794" w:rsidP="00360506">
      <w:pPr>
        <w:numPr>
          <w:ilvl w:val="0"/>
          <w:numId w:val="89"/>
        </w:numPr>
        <w:ind w:left="1418" w:hanging="284"/>
        <w:jc w:val="both"/>
        <w:rPr>
          <w:rFonts w:ascii="Calibri" w:hAnsi="Calibri" w:cs="Calibri"/>
          <w:sz w:val="23"/>
          <w:szCs w:val="23"/>
        </w:rPr>
      </w:pPr>
      <w:r w:rsidRPr="00276ECF">
        <w:rPr>
          <w:rFonts w:ascii="Calibri" w:hAnsi="Calibri" w:cs="Calibri"/>
          <w:sz w:val="23"/>
          <w:szCs w:val="23"/>
        </w:rPr>
        <w:t xml:space="preserve">denunziare i fatti che </w:t>
      </w:r>
      <w:r w:rsidR="007E622B" w:rsidRPr="00276ECF">
        <w:rPr>
          <w:rFonts w:ascii="Calibri" w:hAnsi="Calibri" w:cs="Calibri"/>
          <w:sz w:val="23"/>
          <w:szCs w:val="23"/>
        </w:rPr>
        <w:t>ritengono</w:t>
      </w:r>
      <w:r w:rsidRPr="00276ECF">
        <w:rPr>
          <w:rFonts w:ascii="Calibri" w:hAnsi="Calibri" w:cs="Calibri"/>
          <w:sz w:val="23"/>
          <w:szCs w:val="23"/>
        </w:rPr>
        <w:t xml:space="preserve"> censurabili</w:t>
      </w:r>
      <w:r w:rsidR="00A8565A" w:rsidRPr="00276ECF">
        <w:rPr>
          <w:rFonts w:ascii="Calibri" w:hAnsi="Calibri" w:cs="Calibri"/>
          <w:sz w:val="23"/>
          <w:szCs w:val="23"/>
        </w:rPr>
        <w:t xml:space="preserve"> ai sensi dell’art. 29 del Decreto Legislativo 3 luglio 2017, n. 117</w:t>
      </w:r>
      <w:r w:rsidR="00A564B6" w:rsidRPr="00276ECF">
        <w:rPr>
          <w:rFonts w:ascii="Calibri" w:hAnsi="Calibri" w:cs="Calibri"/>
          <w:sz w:val="23"/>
          <w:szCs w:val="23"/>
        </w:rPr>
        <w:t>.</w:t>
      </w:r>
    </w:p>
    <w:p w14:paraId="5AD52E7D" w14:textId="36E4934D" w:rsidR="00263794" w:rsidRPr="00276ECF" w:rsidRDefault="00A564B6" w:rsidP="00360506">
      <w:pPr>
        <w:pStyle w:val="Paragrafoelenco"/>
        <w:numPr>
          <w:ilvl w:val="0"/>
          <w:numId w:val="71"/>
        </w:numPr>
        <w:jc w:val="both"/>
        <w:rPr>
          <w:rFonts w:ascii="Calibri" w:hAnsi="Calibri" w:cs="Calibri"/>
          <w:sz w:val="23"/>
          <w:szCs w:val="23"/>
        </w:rPr>
      </w:pPr>
      <w:r w:rsidRPr="00276ECF">
        <w:rPr>
          <w:rFonts w:ascii="Calibri" w:hAnsi="Calibri" w:cs="Calibri"/>
          <w:sz w:val="23"/>
          <w:szCs w:val="23"/>
        </w:rPr>
        <w:t xml:space="preserve">Gli associati hanno l’obbligo di rispettare il </w:t>
      </w:r>
      <w:r w:rsidR="00263794" w:rsidRPr="00276ECF">
        <w:rPr>
          <w:rFonts w:ascii="Calibri" w:hAnsi="Calibri" w:cs="Calibri"/>
          <w:sz w:val="23"/>
          <w:szCs w:val="23"/>
        </w:rPr>
        <w:t xml:space="preserve">presente statuto e </w:t>
      </w:r>
      <w:r w:rsidR="0093437A" w:rsidRPr="00276ECF">
        <w:rPr>
          <w:rFonts w:ascii="Calibri" w:hAnsi="Calibri" w:cs="Calibri"/>
          <w:sz w:val="23"/>
          <w:szCs w:val="23"/>
        </w:rPr>
        <w:t xml:space="preserve">gli eventuali Regolamenti interni, nonché </w:t>
      </w:r>
      <w:r w:rsidR="00263794" w:rsidRPr="00276ECF">
        <w:rPr>
          <w:rFonts w:ascii="Calibri" w:hAnsi="Calibri" w:cs="Calibri"/>
          <w:sz w:val="23"/>
          <w:szCs w:val="23"/>
        </w:rPr>
        <w:t xml:space="preserve">lo statuto e le direttive </w:t>
      </w:r>
      <w:r w:rsidR="000818A0" w:rsidRPr="00276ECF">
        <w:rPr>
          <w:rFonts w:ascii="Calibri" w:hAnsi="Calibri" w:cs="Calibri"/>
          <w:sz w:val="23"/>
          <w:szCs w:val="23"/>
        </w:rPr>
        <w:t>di CSEN</w:t>
      </w:r>
      <w:r w:rsidR="00263794" w:rsidRPr="00276ECF">
        <w:rPr>
          <w:rFonts w:ascii="Calibri" w:hAnsi="Calibri" w:cs="Calibri"/>
          <w:sz w:val="23"/>
          <w:szCs w:val="23"/>
        </w:rPr>
        <w:t xml:space="preserve"> APS, quale Ente di Promozione Sportiva del CONI cui l’Associazione è affiliata</w:t>
      </w:r>
      <w:r w:rsidR="0093437A" w:rsidRPr="00276ECF">
        <w:rPr>
          <w:rFonts w:ascii="Calibri" w:hAnsi="Calibri" w:cs="Calibri"/>
          <w:sz w:val="23"/>
          <w:szCs w:val="23"/>
        </w:rPr>
        <w:t xml:space="preserve"> e </w:t>
      </w:r>
      <w:r w:rsidR="00263794" w:rsidRPr="00276ECF">
        <w:rPr>
          <w:rFonts w:ascii="Calibri" w:hAnsi="Calibri" w:cs="Calibri"/>
          <w:sz w:val="23"/>
          <w:szCs w:val="23"/>
        </w:rPr>
        <w:t xml:space="preserve">versare la quota associativa secondo l’importo, le modalità di versamento e i termini annualmente stabiliti </w:t>
      </w:r>
      <w:r w:rsidR="0093437A" w:rsidRPr="00276ECF">
        <w:rPr>
          <w:rFonts w:ascii="Calibri" w:hAnsi="Calibri" w:cs="Calibri"/>
          <w:sz w:val="23"/>
          <w:szCs w:val="23"/>
        </w:rPr>
        <w:t>dall’Assemblea</w:t>
      </w:r>
      <w:r w:rsidR="00263794" w:rsidRPr="00276ECF">
        <w:rPr>
          <w:rFonts w:ascii="Calibri" w:hAnsi="Calibri" w:cs="Calibri"/>
          <w:sz w:val="23"/>
          <w:szCs w:val="23"/>
        </w:rPr>
        <w:t>.</w:t>
      </w:r>
    </w:p>
    <w:p w14:paraId="5F4C54AB" w14:textId="77777777" w:rsidR="00263794" w:rsidRPr="00276ECF" w:rsidRDefault="00263794" w:rsidP="00360506">
      <w:pPr>
        <w:jc w:val="both"/>
        <w:rPr>
          <w:rFonts w:ascii="Calibri" w:hAnsi="Calibri" w:cs="Calibri"/>
          <w:sz w:val="23"/>
          <w:szCs w:val="23"/>
        </w:rPr>
      </w:pPr>
    </w:p>
    <w:p w14:paraId="0E591BDC" w14:textId="53667850" w:rsidR="00263794" w:rsidRPr="00276ECF" w:rsidRDefault="00263794" w:rsidP="00360506">
      <w:pPr>
        <w:jc w:val="center"/>
        <w:rPr>
          <w:rFonts w:ascii="Calibri" w:hAnsi="Calibri" w:cs="Calibri"/>
          <w:sz w:val="23"/>
          <w:szCs w:val="23"/>
        </w:rPr>
      </w:pPr>
      <w:r w:rsidRPr="00276ECF">
        <w:rPr>
          <w:rFonts w:ascii="Calibri" w:hAnsi="Calibri" w:cs="Calibri"/>
          <w:b/>
          <w:sz w:val="23"/>
          <w:szCs w:val="23"/>
        </w:rPr>
        <w:t xml:space="preserve">ART. </w:t>
      </w:r>
      <w:r w:rsidR="0093437A" w:rsidRPr="00276ECF">
        <w:rPr>
          <w:rFonts w:ascii="Calibri" w:hAnsi="Calibri" w:cs="Calibri"/>
          <w:b/>
          <w:sz w:val="23"/>
          <w:szCs w:val="23"/>
        </w:rPr>
        <w:t>5</w:t>
      </w:r>
    </w:p>
    <w:p w14:paraId="0B8E8471" w14:textId="16CEDBC8"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Perdita della qualifica di associato</w:t>
      </w:r>
    </w:p>
    <w:p w14:paraId="757B9B65" w14:textId="77777777" w:rsidR="00263794" w:rsidRPr="00276ECF" w:rsidRDefault="00263794" w:rsidP="00360506">
      <w:pPr>
        <w:jc w:val="both"/>
        <w:rPr>
          <w:rFonts w:ascii="Calibri" w:hAnsi="Calibri" w:cs="Calibri"/>
          <w:sz w:val="23"/>
          <w:szCs w:val="23"/>
        </w:rPr>
      </w:pPr>
    </w:p>
    <w:p w14:paraId="22056250" w14:textId="7E3D7E23" w:rsidR="00263794" w:rsidRPr="00276ECF" w:rsidRDefault="00263794" w:rsidP="00360506">
      <w:pPr>
        <w:pStyle w:val="Paragrafoelenco"/>
        <w:numPr>
          <w:ilvl w:val="0"/>
          <w:numId w:val="12"/>
        </w:numPr>
        <w:spacing w:after="120"/>
        <w:jc w:val="both"/>
        <w:rPr>
          <w:rFonts w:ascii="Calibri" w:hAnsi="Calibri" w:cs="Calibri"/>
          <w:sz w:val="23"/>
          <w:szCs w:val="23"/>
        </w:rPr>
      </w:pPr>
      <w:r w:rsidRPr="00276ECF">
        <w:rPr>
          <w:rFonts w:ascii="Calibri" w:hAnsi="Calibri" w:cs="Calibri"/>
          <w:sz w:val="23"/>
          <w:szCs w:val="23"/>
        </w:rPr>
        <w:t>La qualità di associato si perde per</w:t>
      </w:r>
      <w:r w:rsidR="0093437A" w:rsidRPr="00276ECF">
        <w:rPr>
          <w:rFonts w:ascii="Calibri" w:hAnsi="Calibri" w:cs="Calibri"/>
          <w:sz w:val="23"/>
          <w:szCs w:val="23"/>
        </w:rPr>
        <w:t xml:space="preserve"> </w:t>
      </w:r>
      <w:r w:rsidRPr="00276ECF">
        <w:rPr>
          <w:rFonts w:ascii="Calibri" w:hAnsi="Calibri" w:cs="Calibri"/>
          <w:sz w:val="23"/>
          <w:szCs w:val="23"/>
        </w:rPr>
        <w:t>morte,</w:t>
      </w:r>
      <w:r w:rsidR="0093437A" w:rsidRPr="00276ECF">
        <w:rPr>
          <w:rFonts w:ascii="Calibri" w:hAnsi="Calibri" w:cs="Calibri"/>
          <w:sz w:val="23"/>
          <w:szCs w:val="23"/>
        </w:rPr>
        <w:t xml:space="preserve"> </w:t>
      </w:r>
      <w:r w:rsidRPr="00276ECF">
        <w:rPr>
          <w:rFonts w:ascii="Calibri" w:hAnsi="Calibri" w:cs="Calibri"/>
          <w:sz w:val="23"/>
          <w:szCs w:val="23"/>
        </w:rPr>
        <w:t xml:space="preserve">recesso </w:t>
      </w:r>
      <w:r w:rsidR="0093437A" w:rsidRPr="00276ECF">
        <w:rPr>
          <w:rFonts w:ascii="Calibri" w:hAnsi="Calibri" w:cs="Calibri"/>
          <w:sz w:val="23"/>
          <w:szCs w:val="23"/>
        </w:rPr>
        <w:t xml:space="preserve">o </w:t>
      </w:r>
      <w:r w:rsidRPr="00276ECF">
        <w:rPr>
          <w:rFonts w:ascii="Calibri" w:hAnsi="Calibri" w:cs="Calibri"/>
          <w:sz w:val="23"/>
          <w:szCs w:val="23"/>
        </w:rPr>
        <w:t>esclusione.</w:t>
      </w:r>
    </w:p>
    <w:p w14:paraId="190A8640" w14:textId="7C0EA23F" w:rsidR="0093437A" w:rsidRPr="00276ECF" w:rsidRDefault="0093437A" w:rsidP="00360506">
      <w:pPr>
        <w:pStyle w:val="Paragrafoelenco"/>
        <w:numPr>
          <w:ilvl w:val="0"/>
          <w:numId w:val="12"/>
        </w:numPr>
        <w:spacing w:after="120"/>
        <w:jc w:val="both"/>
        <w:rPr>
          <w:rFonts w:ascii="Calibri" w:hAnsi="Calibri" w:cs="Calibri"/>
          <w:sz w:val="23"/>
          <w:szCs w:val="23"/>
        </w:rPr>
      </w:pPr>
      <w:r w:rsidRPr="00276ECF">
        <w:rPr>
          <w:rFonts w:ascii="Calibri" w:hAnsi="Calibri" w:cs="Calibri"/>
          <w:sz w:val="23"/>
          <w:szCs w:val="23"/>
        </w:rPr>
        <w:t>L’associato che contravviene gravemente a</w:t>
      </w:r>
      <w:r w:rsidR="00267FCB" w:rsidRPr="00276ECF">
        <w:rPr>
          <w:rFonts w:ascii="Calibri" w:hAnsi="Calibri" w:cs="Calibri"/>
          <w:sz w:val="23"/>
          <w:szCs w:val="23"/>
        </w:rPr>
        <w:t xml:space="preserve">gli obblighi derivanti </w:t>
      </w:r>
      <w:r w:rsidRPr="00276ECF">
        <w:rPr>
          <w:rFonts w:ascii="Calibri" w:hAnsi="Calibri" w:cs="Calibri"/>
          <w:sz w:val="23"/>
          <w:szCs w:val="23"/>
        </w:rPr>
        <w:t>dal</w:t>
      </w:r>
      <w:r w:rsidR="00FF037C" w:rsidRPr="00276ECF">
        <w:rPr>
          <w:rFonts w:ascii="Calibri" w:hAnsi="Calibri" w:cs="Calibri"/>
          <w:sz w:val="23"/>
          <w:szCs w:val="23"/>
        </w:rPr>
        <w:t xml:space="preserve"> presente S</w:t>
      </w:r>
      <w:r w:rsidRPr="00276ECF">
        <w:rPr>
          <w:rFonts w:ascii="Calibri" w:hAnsi="Calibri" w:cs="Calibri"/>
          <w:sz w:val="23"/>
          <w:szCs w:val="23"/>
        </w:rPr>
        <w:t>tatuto,</w:t>
      </w:r>
      <w:r w:rsidR="00FD4E5A" w:rsidRPr="00276ECF">
        <w:rPr>
          <w:rFonts w:ascii="Calibri" w:hAnsi="Calibri" w:cs="Calibri"/>
          <w:sz w:val="23"/>
          <w:szCs w:val="23"/>
        </w:rPr>
        <w:t xml:space="preserve"> dagli eventuali Regolamenti interni e dalle deliberazioni degli organi associativi, ovvero, arreca dann</w:t>
      </w:r>
      <w:r w:rsidR="00580541" w:rsidRPr="00276ECF">
        <w:rPr>
          <w:rFonts w:ascii="Calibri" w:hAnsi="Calibri" w:cs="Calibri"/>
          <w:sz w:val="23"/>
          <w:szCs w:val="23"/>
        </w:rPr>
        <w:t>i materiali o morali di rilevante gravità all’Associazione</w:t>
      </w:r>
      <w:r w:rsidRPr="00276ECF">
        <w:rPr>
          <w:rFonts w:ascii="Calibri" w:hAnsi="Calibri" w:cs="Calibri"/>
          <w:sz w:val="23"/>
          <w:szCs w:val="23"/>
        </w:rPr>
        <w:t xml:space="preserve"> può essere escluso </w:t>
      </w:r>
      <w:r w:rsidR="00580541" w:rsidRPr="00276ECF">
        <w:rPr>
          <w:rFonts w:ascii="Calibri" w:hAnsi="Calibri" w:cs="Calibri"/>
          <w:sz w:val="23"/>
          <w:szCs w:val="23"/>
        </w:rPr>
        <w:t>previa delibera</w:t>
      </w:r>
      <w:r w:rsidRPr="00276ECF">
        <w:rPr>
          <w:rFonts w:ascii="Calibri" w:hAnsi="Calibri" w:cs="Calibri"/>
          <w:sz w:val="23"/>
          <w:szCs w:val="23"/>
        </w:rPr>
        <w:t xml:space="preserve"> d</w:t>
      </w:r>
      <w:r w:rsidR="00580541" w:rsidRPr="00276ECF">
        <w:rPr>
          <w:rFonts w:ascii="Calibri" w:hAnsi="Calibri" w:cs="Calibri"/>
          <w:sz w:val="23"/>
          <w:szCs w:val="23"/>
        </w:rPr>
        <w:t>a</w:t>
      </w:r>
      <w:r w:rsidRPr="00276ECF">
        <w:rPr>
          <w:rFonts w:ascii="Calibri" w:hAnsi="Calibri" w:cs="Calibri"/>
          <w:sz w:val="23"/>
          <w:szCs w:val="23"/>
        </w:rPr>
        <w:t>ll’assemblea</w:t>
      </w:r>
      <w:r w:rsidR="00580541" w:rsidRPr="00276ECF">
        <w:rPr>
          <w:rFonts w:ascii="Calibri" w:hAnsi="Calibri" w:cs="Calibri"/>
          <w:sz w:val="23"/>
          <w:szCs w:val="23"/>
        </w:rPr>
        <w:t>, adottata</w:t>
      </w:r>
      <w:r w:rsidRPr="00276ECF">
        <w:rPr>
          <w:rFonts w:ascii="Calibri" w:hAnsi="Calibri" w:cs="Calibri"/>
          <w:sz w:val="23"/>
          <w:szCs w:val="23"/>
        </w:rPr>
        <w:t xml:space="preserve"> con voto segreto e dopo aver ascoltato le </w:t>
      </w:r>
      <w:r w:rsidR="00580541" w:rsidRPr="00276ECF">
        <w:rPr>
          <w:rFonts w:ascii="Calibri" w:hAnsi="Calibri" w:cs="Calibri"/>
          <w:sz w:val="23"/>
          <w:szCs w:val="23"/>
        </w:rPr>
        <w:t>ragioni</w:t>
      </w:r>
      <w:r w:rsidRPr="00276ECF">
        <w:rPr>
          <w:rFonts w:ascii="Calibri" w:hAnsi="Calibri" w:cs="Calibri"/>
          <w:sz w:val="23"/>
          <w:szCs w:val="23"/>
        </w:rPr>
        <w:t xml:space="preserve"> dell’interessato.</w:t>
      </w:r>
    </w:p>
    <w:p w14:paraId="43994AD7" w14:textId="2AECB8E0" w:rsidR="00263794" w:rsidRPr="00276ECF" w:rsidRDefault="00263794" w:rsidP="00360506">
      <w:pPr>
        <w:pStyle w:val="Paragrafoelenco"/>
        <w:numPr>
          <w:ilvl w:val="0"/>
          <w:numId w:val="12"/>
        </w:numPr>
        <w:spacing w:after="120"/>
        <w:jc w:val="both"/>
        <w:rPr>
          <w:rFonts w:ascii="Calibri" w:hAnsi="Calibri" w:cs="Calibri"/>
          <w:sz w:val="23"/>
          <w:szCs w:val="23"/>
        </w:rPr>
      </w:pPr>
      <w:r w:rsidRPr="00276ECF">
        <w:rPr>
          <w:rFonts w:ascii="Calibri" w:hAnsi="Calibri" w:cs="Calibri"/>
          <w:sz w:val="23"/>
          <w:szCs w:val="23"/>
        </w:rPr>
        <w:t>L’associato può</w:t>
      </w:r>
      <w:r w:rsidR="0056220C" w:rsidRPr="00276ECF">
        <w:rPr>
          <w:rFonts w:ascii="Calibri" w:hAnsi="Calibri" w:cs="Calibri"/>
          <w:sz w:val="23"/>
          <w:szCs w:val="23"/>
        </w:rPr>
        <w:t xml:space="preserve"> sempre</w:t>
      </w:r>
      <w:r w:rsidRPr="00276ECF">
        <w:rPr>
          <w:rFonts w:ascii="Calibri" w:hAnsi="Calibri" w:cs="Calibri"/>
          <w:sz w:val="23"/>
          <w:szCs w:val="23"/>
        </w:rPr>
        <w:t xml:space="preserve"> recedere dall’</w:t>
      </w:r>
      <w:r w:rsidR="0056220C" w:rsidRPr="00276ECF">
        <w:rPr>
          <w:rFonts w:ascii="Calibri" w:hAnsi="Calibri" w:cs="Calibri"/>
          <w:sz w:val="23"/>
          <w:szCs w:val="23"/>
        </w:rPr>
        <w:t>A</w:t>
      </w:r>
      <w:r w:rsidRPr="00276ECF">
        <w:rPr>
          <w:rFonts w:ascii="Calibri" w:hAnsi="Calibri" w:cs="Calibri"/>
          <w:sz w:val="23"/>
          <w:szCs w:val="23"/>
        </w:rPr>
        <w:t>ssociazione</w:t>
      </w:r>
      <w:r w:rsidR="00580541" w:rsidRPr="00276ECF">
        <w:rPr>
          <w:rFonts w:ascii="Calibri" w:hAnsi="Calibri" w:cs="Calibri"/>
          <w:sz w:val="23"/>
          <w:szCs w:val="23"/>
        </w:rPr>
        <w:t>. L’associato recedente deve comunicare in forma scritta la sua decisione</w:t>
      </w:r>
      <w:r w:rsidRPr="00276ECF">
        <w:rPr>
          <w:rFonts w:ascii="Calibri" w:hAnsi="Calibri" w:cs="Calibri"/>
          <w:sz w:val="23"/>
          <w:szCs w:val="23"/>
        </w:rPr>
        <w:t xml:space="preserve"> </w:t>
      </w:r>
      <w:r w:rsidR="00020279" w:rsidRPr="00276ECF">
        <w:rPr>
          <w:rFonts w:ascii="Calibri" w:hAnsi="Calibri" w:cs="Calibri"/>
          <w:sz w:val="23"/>
          <w:szCs w:val="23"/>
        </w:rPr>
        <w:t>al Consiglio Direttivo</w:t>
      </w:r>
      <w:r w:rsidR="00580541" w:rsidRPr="00276ECF">
        <w:rPr>
          <w:rFonts w:ascii="Calibri" w:hAnsi="Calibri" w:cs="Calibri"/>
          <w:sz w:val="23"/>
          <w:szCs w:val="23"/>
        </w:rPr>
        <w:t xml:space="preserve">, il quale dovrà adottare apposita </w:t>
      </w:r>
      <w:r w:rsidR="00580541" w:rsidRPr="00276ECF">
        <w:rPr>
          <w:rFonts w:ascii="Calibri" w:hAnsi="Calibri" w:cs="Calibri"/>
          <w:sz w:val="23"/>
          <w:szCs w:val="23"/>
        </w:rPr>
        <w:lastRenderedPageBreak/>
        <w:t>deliberazione da comunicare adeguatamente all’associato</w:t>
      </w:r>
      <w:r w:rsidRPr="00276ECF">
        <w:rPr>
          <w:rFonts w:ascii="Calibri" w:hAnsi="Calibri" w:cs="Calibri"/>
          <w:sz w:val="23"/>
          <w:szCs w:val="23"/>
        </w:rPr>
        <w:t>.</w:t>
      </w:r>
      <w:r w:rsidR="00580541" w:rsidRPr="00276ECF">
        <w:rPr>
          <w:rFonts w:ascii="Calibri" w:hAnsi="Calibri" w:cs="Calibri"/>
          <w:sz w:val="23"/>
          <w:szCs w:val="23"/>
        </w:rPr>
        <w:t xml:space="preserve"> La dichiarazione di recesso ha effetto allo scadere dell’anno in corso, purché sia effettuata almeno 3 mesi prima.</w:t>
      </w:r>
    </w:p>
    <w:p w14:paraId="1D479CCA" w14:textId="143603F7" w:rsidR="00263794" w:rsidRPr="00276ECF" w:rsidRDefault="00580541" w:rsidP="00360506">
      <w:pPr>
        <w:pStyle w:val="Paragrafoelenco"/>
        <w:numPr>
          <w:ilvl w:val="0"/>
          <w:numId w:val="12"/>
        </w:numPr>
        <w:spacing w:after="120"/>
        <w:jc w:val="both"/>
        <w:rPr>
          <w:rFonts w:ascii="Calibri" w:hAnsi="Calibri" w:cs="Calibri"/>
          <w:sz w:val="23"/>
          <w:szCs w:val="23"/>
        </w:rPr>
      </w:pPr>
      <w:r w:rsidRPr="00276ECF">
        <w:rPr>
          <w:rFonts w:ascii="Calibri" w:hAnsi="Calibri" w:cs="Calibri"/>
          <w:sz w:val="23"/>
          <w:szCs w:val="23"/>
        </w:rPr>
        <w:t xml:space="preserve">Le </w:t>
      </w:r>
      <w:r w:rsidR="007E622B" w:rsidRPr="00276ECF">
        <w:rPr>
          <w:rFonts w:ascii="Calibri" w:hAnsi="Calibri" w:cs="Calibri"/>
          <w:sz w:val="23"/>
          <w:szCs w:val="23"/>
        </w:rPr>
        <w:t>somme</w:t>
      </w:r>
      <w:r w:rsidRPr="00276ECF">
        <w:rPr>
          <w:rFonts w:ascii="Calibri" w:hAnsi="Calibri" w:cs="Calibri"/>
          <w:sz w:val="23"/>
          <w:szCs w:val="23"/>
        </w:rPr>
        <w:t xml:space="preserve"> versate a titolo di quota associativa non sono rimborsabili, rivalutabili e trasmissibili.</w:t>
      </w:r>
    </w:p>
    <w:p w14:paraId="5100BF42" w14:textId="704D58B7" w:rsidR="00BC2907" w:rsidRPr="00276ECF" w:rsidRDefault="00BC2907" w:rsidP="00360506">
      <w:pPr>
        <w:pStyle w:val="Paragrafoelenco"/>
        <w:numPr>
          <w:ilvl w:val="0"/>
          <w:numId w:val="12"/>
        </w:numPr>
        <w:spacing w:after="120"/>
        <w:jc w:val="both"/>
        <w:rPr>
          <w:rFonts w:ascii="Calibri" w:hAnsi="Calibri" w:cs="Calibri"/>
          <w:sz w:val="23"/>
          <w:szCs w:val="23"/>
        </w:rPr>
      </w:pPr>
      <w:r w:rsidRPr="00276ECF">
        <w:rPr>
          <w:rFonts w:ascii="Calibri" w:hAnsi="Calibri" w:cs="Calibri"/>
          <w:sz w:val="23"/>
          <w:szCs w:val="23"/>
        </w:rPr>
        <w:t>Gli associati che comunque abbiano cessato di appartenere all’associazione non hanno alcun diritto sul patrimonio della stessa.</w:t>
      </w:r>
    </w:p>
    <w:p w14:paraId="4C3E1503" w14:textId="77777777" w:rsidR="00AF1846" w:rsidRPr="00276ECF" w:rsidRDefault="00AF1846" w:rsidP="00360506">
      <w:pPr>
        <w:pStyle w:val="Paragrafoelenco"/>
        <w:spacing w:after="120"/>
        <w:jc w:val="both"/>
        <w:rPr>
          <w:rFonts w:ascii="Calibri" w:hAnsi="Calibri" w:cs="Calibri"/>
          <w:sz w:val="23"/>
          <w:szCs w:val="23"/>
        </w:rPr>
      </w:pPr>
    </w:p>
    <w:p w14:paraId="1E3DECB6" w14:textId="63925E0C"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ART. </w:t>
      </w:r>
      <w:r w:rsidR="00BC2907" w:rsidRPr="00276ECF">
        <w:rPr>
          <w:rFonts w:ascii="Calibri" w:hAnsi="Calibri" w:cs="Calibri"/>
          <w:b/>
          <w:sz w:val="23"/>
          <w:szCs w:val="23"/>
        </w:rPr>
        <w:t>6</w:t>
      </w:r>
    </w:p>
    <w:p w14:paraId="73ACC08A" w14:textId="57F4FA25" w:rsidR="00263794" w:rsidRPr="00276ECF" w:rsidRDefault="00020279" w:rsidP="00360506">
      <w:pPr>
        <w:jc w:val="center"/>
        <w:rPr>
          <w:rFonts w:ascii="Calibri" w:hAnsi="Calibri" w:cs="Calibri"/>
          <w:b/>
          <w:sz w:val="23"/>
          <w:szCs w:val="23"/>
        </w:rPr>
      </w:pPr>
      <w:r w:rsidRPr="00276ECF">
        <w:rPr>
          <w:rFonts w:ascii="Calibri" w:hAnsi="Calibri" w:cs="Calibri"/>
          <w:b/>
          <w:sz w:val="23"/>
          <w:szCs w:val="23"/>
        </w:rPr>
        <w:t>O</w:t>
      </w:r>
      <w:r w:rsidR="00263794" w:rsidRPr="00276ECF">
        <w:rPr>
          <w:rFonts w:ascii="Calibri" w:hAnsi="Calibri" w:cs="Calibri"/>
          <w:b/>
          <w:sz w:val="23"/>
          <w:szCs w:val="23"/>
        </w:rPr>
        <w:t>rgani</w:t>
      </w:r>
    </w:p>
    <w:p w14:paraId="45636BCA" w14:textId="77777777" w:rsidR="00263794" w:rsidRPr="00276ECF" w:rsidRDefault="00263794" w:rsidP="00360506">
      <w:pPr>
        <w:pStyle w:val="Paragrafoelenco"/>
        <w:numPr>
          <w:ilvl w:val="0"/>
          <w:numId w:val="13"/>
        </w:numPr>
        <w:jc w:val="both"/>
        <w:rPr>
          <w:rFonts w:ascii="Calibri" w:hAnsi="Calibri" w:cs="Calibri"/>
          <w:sz w:val="23"/>
          <w:szCs w:val="23"/>
        </w:rPr>
      </w:pPr>
      <w:r w:rsidRPr="00276ECF">
        <w:rPr>
          <w:rFonts w:ascii="Calibri" w:hAnsi="Calibri" w:cs="Calibri"/>
          <w:sz w:val="23"/>
          <w:szCs w:val="23"/>
        </w:rPr>
        <w:t>Sono organi dell’associazione:</w:t>
      </w:r>
    </w:p>
    <w:p w14:paraId="122AEF64" w14:textId="7AC160FB" w:rsidR="00263794" w:rsidRPr="00276ECF" w:rsidRDefault="00A45AEF" w:rsidP="00360506">
      <w:pPr>
        <w:numPr>
          <w:ilvl w:val="0"/>
          <w:numId w:val="88"/>
        </w:numPr>
        <w:ind w:left="1276" w:hanging="283"/>
        <w:jc w:val="both"/>
        <w:rPr>
          <w:rFonts w:ascii="Calibri" w:hAnsi="Calibri" w:cs="Calibri"/>
          <w:sz w:val="23"/>
          <w:szCs w:val="23"/>
        </w:rPr>
      </w:pPr>
      <w:r w:rsidRPr="00276ECF">
        <w:rPr>
          <w:rFonts w:ascii="Calibri" w:hAnsi="Calibri" w:cs="Calibri"/>
          <w:sz w:val="23"/>
          <w:szCs w:val="23"/>
        </w:rPr>
        <w:t>l’</w:t>
      </w:r>
      <w:r w:rsidR="00263794" w:rsidRPr="00276ECF">
        <w:rPr>
          <w:rFonts w:ascii="Calibri" w:hAnsi="Calibri" w:cs="Calibri"/>
          <w:sz w:val="23"/>
          <w:szCs w:val="23"/>
        </w:rPr>
        <w:t>Assemblea;</w:t>
      </w:r>
    </w:p>
    <w:p w14:paraId="142E7BFD" w14:textId="3285B54B" w:rsidR="00263794" w:rsidRPr="00276ECF" w:rsidRDefault="00A45AEF" w:rsidP="00360506">
      <w:pPr>
        <w:numPr>
          <w:ilvl w:val="0"/>
          <w:numId w:val="88"/>
        </w:numPr>
        <w:ind w:left="1276" w:hanging="283"/>
        <w:jc w:val="both"/>
        <w:rPr>
          <w:rFonts w:ascii="Calibri" w:hAnsi="Calibri" w:cs="Calibri"/>
          <w:sz w:val="23"/>
          <w:szCs w:val="23"/>
        </w:rPr>
      </w:pPr>
      <w:r w:rsidRPr="00276ECF">
        <w:rPr>
          <w:rFonts w:ascii="Calibri" w:hAnsi="Calibri" w:cs="Calibri"/>
          <w:sz w:val="23"/>
          <w:szCs w:val="23"/>
        </w:rPr>
        <w:t xml:space="preserve">il </w:t>
      </w:r>
      <w:r w:rsidR="00856118" w:rsidRPr="00276ECF">
        <w:rPr>
          <w:rFonts w:ascii="Calibri" w:hAnsi="Calibri" w:cs="Calibri"/>
          <w:sz w:val="23"/>
          <w:szCs w:val="23"/>
        </w:rPr>
        <w:t>Consiglio Direttivo</w:t>
      </w:r>
      <w:r w:rsidR="00263794" w:rsidRPr="00276ECF">
        <w:rPr>
          <w:rFonts w:ascii="Calibri" w:hAnsi="Calibri" w:cs="Calibri"/>
          <w:sz w:val="23"/>
          <w:szCs w:val="23"/>
        </w:rPr>
        <w:t>;</w:t>
      </w:r>
    </w:p>
    <w:p w14:paraId="56575647" w14:textId="1627892B" w:rsidR="00263794" w:rsidRPr="00276ECF" w:rsidRDefault="00A45AEF" w:rsidP="00360506">
      <w:pPr>
        <w:numPr>
          <w:ilvl w:val="0"/>
          <w:numId w:val="88"/>
        </w:numPr>
        <w:ind w:left="1276" w:hanging="283"/>
        <w:jc w:val="both"/>
        <w:rPr>
          <w:rFonts w:ascii="Calibri" w:hAnsi="Calibri" w:cs="Calibri"/>
          <w:sz w:val="23"/>
          <w:szCs w:val="23"/>
        </w:rPr>
      </w:pPr>
      <w:r w:rsidRPr="00276ECF">
        <w:rPr>
          <w:rFonts w:ascii="Calibri" w:hAnsi="Calibri" w:cs="Calibri"/>
          <w:sz w:val="23"/>
          <w:szCs w:val="23"/>
        </w:rPr>
        <w:t xml:space="preserve">il </w:t>
      </w:r>
      <w:r w:rsidR="00263794" w:rsidRPr="00276ECF">
        <w:rPr>
          <w:rFonts w:ascii="Calibri" w:hAnsi="Calibri" w:cs="Calibri"/>
          <w:sz w:val="23"/>
          <w:szCs w:val="23"/>
        </w:rPr>
        <w:t>Presidente;</w:t>
      </w:r>
    </w:p>
    <w:p w14:paraId="6F95B290" w14:textId="6D386488" w:rsidR="00263794" w:rsidRPr="00276ECF" w:rsidRDefault="00A45AEF" w:rsidP="00360506">
      <w:pPr>
        <w:numPr>
          <w:ilvl w:val="0"/>
          <w:numId w:val="88"/>
        </w:numPr>
        <w:ind w:left="1276" w:hanging="283"/>
        <w:jc w:val="both"/>
        <w:rPr>
          <w:rFonts w:ascii="Calibri" w:hAnsi="Calibri" w:cs="Calibri"/>
          <w:bCs/>
          <w:sz w:val="23"/>
          <w:szCs w:val="23"/>
        </w:rPr>
      </w:pPr>
      <w:r w:rsidRPr="00276ECF">
        <w:rPr>
          <w:rFonts w:ascii="Calibri" w:hAnsi="Calibri" w:cs="Calibri"/>
          <w:bCs/>
          <w:sz w:val="23"/>
          <w:szCs w:val="23"/>
        </w:rPr>
        <w:t>l’</w:t>
      </w:r>
      <w:r w:rsidR="00263794" w:rsidRPr="00276ECF">
        <w:rPr>
          <w:rFonts w:ascii="Calibri" w:hAnsi="Calibri" w:cs="Calibri"/>
          <w:bCs/>
          <w:sz w:val="23"/>
          <w:szCs w:val="23"/>
        </w:rPr>
        <w:t>Organo di controllo</w:t>
      </w:r>
      <w:r w:rsidR="00F1282C" w:rsidRPr="00276ECF">
        <w:rPr>
          <w:rFonts w:ascii="Calibri" w:hAnsi="Calibri" w:cs="Calibri"/>
          <w:bCs/>
          <w:sz w:val="23"/>
          <w:szCs w:val="23"/>
        </w:rPr>
        <w:t>.</w:t>
      </w:r>
    </w:p>
    <w:p w14:paraId="2C0B164B" w14:textId="7F61F3CC" w:rsidR="00BB03FB" w:rsidRPr="008D0C2D" w:rsidRDefault="00BB03FB" w:rsidP="007E622B">
      <w:pPr>
        <w:pStyle w:val="Paragrafoelenco"/>
        <w:numPr>
          <w:ilvl w:val="0"/>
          <w:numId w:val="13"/>
        </w:numPr>
        <w:jc w:val="both"/>
        <w:rPr>
          <w:rFonts w:ascii="Calibri" w:hAnsi="Calibri" w:cs="Calibri"/>
          <w:sz w:val="23"/>
          <w:szCs w:val="23"/>
        </w:rPr>
      </w:pPr>
      <w:r w:rsidRPr="00276ECF">
        <w:rPr>
          <w:rFonts w:ascii="Calibri" w:hAnsi="Calibri" w:cs="Calibri"/>
          <w:sz w:val="23"/>
          <w:szCs w:val="23"/>
        </w:rPr>
        <w:t xml:space="preserve">I componenti degli organi sociali svolgono la loro funzione a titolo gratuito, salvo il rimborso delle spese effettivamente sostenute e documentate per l’attività </w:t>
      </w:r>
      <w:r w:rsidRPr="008D0C2D">
        <w:rPr>
          <w:rFonts w:ascii="Calibri" w:hAnsi="Calibri" w:cs="Calibri"/>
          <w:sz w:val="23"/>
          <w:szCs w:val="23"/>
        </w:rPr>
        <w:t>prestata, ai sensi delle disposizioni di legge vigenti.</w:t>
      </w:r>
    </w:p>
    <w:p w14:paraId="5CF0372C" w14:textId="471575EF" w:rsidR="00263794" w:rsidRPr="00750AF8" w:rsidRDefault="00646884" w:rsidP="00646884">
      <w:pPr>
        <w:pStyle w:val="Paragrafoelenco"/>
        <w:numPr>
          <w:ilvl w:val="0"/>
          <w:numId w:val="13"/>
        </w:numPr>
        <w:jc w:val="both"/>
        <w:rPr>
          <w:rFonts w:ascii="Calibri" w:hAnsi="Calibri" w:cs="Calibri"/>
          <w:b/>
          <w:sz w:val="23"/>
          <w:szCs w:val="23"/>
        </w:rPr>
      </w:pPr>
      <w:r w:rsidRPr="008D0C2D">
        <w:rPr>
          <w:rFonts w:ascii="Calibri" w:hAnsi="Calibri" w:cs="Calibri"/>
          <w:bCs/>
          <w:sz w:val="23"/>
          <w:szCs w:val="23"/>
        </w:rPr>
        <w:t xml:space="preserve">Può </w:t>
      </w:r>
      <w:r w:rsidRPr="008D0C2D">
        <w:rPr>
          <w:rFonts w:ascii="Calibri" w:hAnsi="Calibri" w:cs="Calibri"/>
          <w:sz w:val="23"/>
          <w:szCs w:val="23"/>
        </w:rPr>
        <w:t>essere</w:t>
      </w:r>
      <w:r w:rsidRPr="008D0C2D">
        <w:rPr>
          <w:rFonts w:ascii="Calibri" w:hAnsi="Calibri" w:cs="Calibri"/>
          <w:bCs/>
          <w:sz w:val="23"/>
          <w:szCs w:val="23"/>
        </w:rPr>
        <w:t xml:space="preserve"> riconosciuto un compenso all’Organo di controllo, laddove nominato. </w:t>
      </w:r>
    </w:p>
    <w:p w14:paraId="0487F3EA" w14:textId="77777777" w:rsidR="00750AF8" w:rsidRPr="008D0C2D" w:rsidRDefault="00750AF8" w:rsidP="00750AF8">
      <w:pPr>
        <w:pStyle w:val="Paragrafoelenco"/>
        <w:jc w:val="both"/>
        <w:rPr>
          <w:rFonts w:ascii="Calibri" w:hAnsi="Calibri" w:cs="Calibri"/>
          <w:b/>
          <w:sz w:val="23"/>
          <w:szCs w:val="23"/>
        </w:rPr>
      </w:pPr>
    </w:p>
    <w:p w14:paraId="06816C61" w14:textId="1D9DB0AD"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ART. </w:t>
      </w:r>
      <w:r w:rsidR="00BB03FB" w:rsidRPr="00276ECF">
        <w:rPr>
          <w:rFonts w:ascii="Calibri" w:hAnsi="Calibri" w:cs="Calibri"/>
          <w:b/>
          <w:sz w:val="23"/>
          <w:szCs w:val="23"/>
        </w:rPr>
        <w:t>7</w:t>
      </w:r>
    </w:p>
    <w:p w14:paraId="2E276D1A" w14:textId="0A3329E0" w:rsidR="00263794" w:rsidRPr="00276ECF" w:rsidRDefault="00020279" w:rsidP="00360506">
      <w:pPr>
        <w:jc w:val="center"/>
        <w:rPr>
          <w:rFonts w:ascii="Calibri" w:hAnsi="Calibri" w:cs="Calibri"/>
          <w:b/>
          <w:sz w:val="23"/>
          <w:szCs w:val="23"/>
        </w:rPr>
      </w:pPr>
      <w:r w:rsidRPr="00276ECF">
        <w:rPr>
          <w:rFonts w:ascii="Calibri" w:hAnsi="Calibri" w:cs="Calibri"/>
          <w:b/>
          <w:sz w:val="23"/>
          <w:szCs w:val="23"/>
        </w:rPr>
        <w:t>A</w:t>
      </w:r>
      <w:r w:rsidR="00263794" w:rsidRPr="00276ECF">
        <w:rPr>
          <w:rFonts w:ascii="Calibri" w:hAnsi="Calibri" w:cs="Calibri"/>
          <w:b/>
          <w:sz w:val="23"/>
          <w:szCs w:val="23"/>
        </w:rPr>
        <w:t>ssemblea</w:t>
      </w:r>
    </w:p>
    <w:p w14:paraId="39914A33" w14:textId="77777777" w:rsidR="00263794" w:rsidRPr="00276ECF" w:rsidRDefault="00263794" w:rsidP="00360506">
      <w:pPr>
        <w:jc w:val="both"/>
        <w:rPr>
          <w:rFonts w:ascii="Calibri" w:hAnsi="Calibri" w:cs="Calibri"/>
          <w:sz w:val="23"/>
          <w:szCs w:val="23"/>
        </w:rPr>
      </w:pPr>
    </w:p>
    <w:p w14:paraId="7C785BF1"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bookmarkStart w:id="1" w:name="_Hlk52464683"/>
      <w:r w:rsidRPr="00276ECF">
        <w:rPr>
          <w:rFonts w:ascii="Calibri" w:hAnsi="Calibri" w:cs="Calibri"/>
          <w:sz w:val="23"/>
          <w:szCs w:val="23"/>
        </w:rPr>
        <w:t xml:space="preserve">L’Assemblea è l’organo sovrano dell’Associazione. </w:t>
      </w:r>
      <w:bookmarkEnd w:id="1"/>
      <w:r w:rsidRPr="00276ECF">
        <w:rPr>
          <w:rFonts w:ascii="Calibri" w:hAnsi="Calibri" w:cs="Calibri"/>
          <w:sz w:val="23"/>
          <w:szCs w:val="23"/>
        </w:rPr>
        <w:t xml:space="preserve">Hanno diritto di voto in Assemblea tutti coloro </w:t>
      </w:r>
      <w:bookmarkStart w:id="2" w:name="_Hlk52464721"/>
      <w:r w:rsidRPr="00276ECF">
        <w:rPr>
          <w:rFonts w:ascii="Calibri" w:hAnsi="Calibri" w:cs="Calibri"/>
          <w:sz w:val="23"/>
          <w:szCs w:val="23"/>
        </w:rPr>
        <w:t xml:space="preserve">che sono </w:t>
      </w:r>
      <w:bookmarkEnd w:id="2"/>
      <w:r w:rsidRPr="00276ECF">
        <w:rPr>
          <w:rFonts w:ascii="Calibri" w:hAnsi="Calibri" w:cs="Calibri"/>
          <w:sz w:val="23"/>
          <w:szCs w:val="23"/>
        </w:rPr>
        <w:t>iscritti da almeno tre mesi nel libro degli associati.</w:t>
      </w:r>
    </w:p>
    <w:p w14:paraId="306C166D"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Ciascun associato ha diritto ad un voto e può farsi rappresentare da altro socio, conferendo delega scritta, anche in calce all’avviso di convocazione. Ogni socio può rappresentare, per mezzo di delega scritta con allegata copia di un documento di identità del delegante in corso di validità, sino a un massimo di tre associati.</w:t>
      </w:r>
    </w:p>
    <w:p w14:paraId="3DA52066"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L’Assemblea è presieduta dal Presidente o, in sua assenza, dal Vicepresidente o da altra persona a ciò incaricata dall’Assemblea stessa. Si riunisce almeno una volta all’anno per l’approvazione del bilancio di esercizio ed è convocata dal Presidente mediante avviso scritto da inviare almeno 30 giorni prima della data fissata per l’adunanza e contenente data, orario, luogo, ordine del giorno ed eventuale data della seconda convocazione.</w:t>
      </w:r>
    </w:p>
    <w:p w14:paraId="02D8C9DE"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L’Assemblea è altresì convocata quando ne facciano richiesta almeno un decimo degli associati, ovvero quando il Consiglio Direttivo lo ritenga necessario.</w:t>
      </w:r>
      <w:bookmarkStart w:id="3" w:name="_Hlk52464897"/>
    </w:p>
    <w:p w14:paraId="51C4F0D6"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Delle riunioni dell’Assemblea è redatto il verbale, sottoscritto dal Presidente e dall’estensore dello stesso. I verbali sono conservati presso la sede dell’associazione.</w:t>
      </w:r>
      <w:bookmarkEnd w:id="3"/>
    </w:p>
    <w:p w14:paraId="0B581B83" w14:textId="77777777" w:rsidR="00254C9E" w:rsidRPr="00276ECF" w:rsidRDefault="00254C9E" w:rsidP="00360506">
      <w:pPr>
        <w:pStyle w:val="Paragrafoelenco"/>
        <w:numPr>
          <w:ilvl w:val="0"/>
          <w:numId w:val="74"/>
        </w:numPr>
        <w:jc w:val="both"/>
        <w:rPr>
          <w:rFonts w:ascii="Calibri" w:hAnsi="Calibri" w:cs="Calibri"/>
          <w:sz w:val="23"/>
          <w:szCs w:val="23"/>
        </w:rPr>
      </w:pPr>
      <w:r w:rsidRPr="00276ECF">
        <w:rPr>
          <w:rFonts w:ascii="Calibri" w:hAnsi="Calibri" w:cs="Calibri"/>
          <w:sz w:val="23"/>
          <w:szCs w:val="23"/>
        </w:rPr>
        <w:t xml:space="preserve">L’Assemblea ha le seguenti competenze inderogabili: </w:t>
      </w:r>
    </w:p>
    <w:p w14:paraId="4E242BEF" w14:textId="61B900B8" w:rsidR="00254C9E" w:rsidRPr="00276ECF" w:rsidRDefault="00254C9E" w:rsidP="00360506">
      <w:pPr>
        <w:numPr>
          <w:ilvl w:val="0"/>
          <w:numId w:val="57"/>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nomina e revoca i componenti degli organi sociali</w:t>
      </w:r>
      <w:r w:rsidR="00A8565A" w:rsidRPr="00276ECF">
        <w:rPr>
          <w:rFonts w:ascii="Calibri" w:eastAsiaTheme="minorHAnsi" w:hAnsi="Calibri" w:cs="Calibri"/>
          <w:sz w:val="23"/>
          <w:szCs w:val="23"/>
          <w:lang w:eastAsia="en-US"/>
        </w:rPr>
        <w:t xml:space="preserve"> e se previsto, il soggetto incaricato della revisione legale dei conti</w:t>
      </w:r>
      <w:r w:rsidRPr="00276ECF">
        <w:rPr>
          <w:rFonts w:ascii="Calibri" w:eastAsiaTheme="minorHAnsi" w:hAnsi="Calibri" w:cs="Calibri"/>
          <w:sz w:val="23"/>
          <w:szCs w:val="23"/>
          <w:lang w:eastAsia="en-US"/>
        </w:rPr>
        <w:t xml:space="preserve">; </w:t>
      </w:r>
    </w:p>
    <w:p w14:paraId="5CB64444" w14:textId="4765E868" w:rsidR="00254C9E" w:rsidRPr="00276ECF" w:rsidRDefault="00254C9E" w:rsidP="00360506">
      <w:pPr>
        <w:numPr>
          <w:ilvl w:val="0"/>
          <w:numId w:val="57"/>
        </w:numPr>
        <w:spacing w:after="160"/>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approva il </w:t>
      </w:r>
      <w:r w:rsidR="00A8565A" w:rsidRPr="00276ECF">
        <w:rPr>
          <w:rFonts w:ascii="Calibri" w:eastAsiaTheme="minorHAnsi" w:hAnsi="Calibri" w:cs="Calibri"/>
          <w:sz w:val="23"/>
          <w:szCs w:val="23"/>
          <w:lang w:eastAsia="en-US"/>
        </w:rPr>
        <w:t>bilancio di esercizio e il bilancio sociale, laddove previsto o ove obbligatorio ai sensi delle disposizioni del Decreto Legislativo 3</w:t>
      </w:r>
      <w:r w:rsidR="00605EC0" w:rsidRPr="00276ECF">
        <w:rPr>
          <w:rFonts w:ascii="Calibri" w:eastAsiaTheme="minorHAnsi" w:hAnsi="Calibri" w:cs="Calibri"/>
          <w:sz w:val="23"/>
          <w:szCs w:val="23"/>
          <w:lang w:eastAsia="en-US"/>
        </w:rPr>
        <w:t xml:space="preserve"> l</w:t>
      </w:r>
      <w:r w:rsidR="00A8565A" w:rsidRPr="00276ECF">
        <w:rPr>
          <w:rFonts w:ascii="Calibri" w:eastAsiaTheme="minorHAnsi" w:hAnsi="Calibri" w:cs="Calibri"/>
          <w:sz w:val="23"/>
          <w:szCs w:val="23"/>
          <w:lang w:eastAsia="en-US"/>
        </w:rPr>
        <w:t>uglio 2017, n. 117</w:t>
      </w:r>
      <w:r w:rsidRPr="00276ECF">
        <w:rPr>
          <w:rFonts w:ascii="Calibri" w:eastAsiaTheme="minorHAnsi" w:hAnsi="Calibri" w:cs="Calibri"/>
          <w:sz w:val="23"/>
          <w:szCs w:val="23"/>
          <w:lang w:eastAsia="en-US"/>
        </w:rPr>
        <w:t>;</w:t>
      </w:r>
    </w:p>
    <w:p w14:paraId="5765D9BD" w14:textId="4F2484F0" w:rsidR="00254C9E" w:rsidRPr="00276ECF" w:rsidRDefault="00254C9E" w:rsidP="00360506">
      <w:pPr>
        <w:numPr>
          <w:ilvl w:val="0"/>
          <w:numId w:val="57"/>
        </w:numPr>
        <w:spacing w:after="160"/>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delibera sulla responsabilità dei componenti degli organi associativi</w:t>
      </w:r>
      <w:r w:rsidR="000762C4" w:rsidRPr="00276ECF">
        <w:rPr>
          <w:rFonts w:ascii="Calibri" w:eastAsiaTheme="minorHAnsi" w:hAnsi="Calibri" w:cs="Calibri"/>
          <w:sz w:val="23"/>
          <w:szCs w:val="23"/>
          <w:lang w:eastAsia="en-US"/>
        </w:rPr>
        <w:t xml:space="preserve"> </w:t>
      </w:r>
      <w:r w:rsidR="00A8565A" w:rsidRPr="00276ECF">
        <w:rPr>
          <w:rFonts w:ascii="Calibri" w:eastAsiaTheme="minorHAnsi" w:hAnsi="Calibri" w:cs="Calibri"/>
          <w:sz w:val="23"/>
          <w:szCs w:val="23"/>
          <w:lang w:eastAsia="en-US"/>
        </w:rPr>
        <w:t xml:space="preserve">ai sensi dell’articolo 28 del Decreto Legislativo 3 </w:t>
      </w:r>
      <w:r w:rsidR="00605EC0" w:rsidRPr="00276ECF">
        <w:rPr>
          <w:rFonts w:ascii="Calibri" w:eastAsiaTheme="minorHAnsi" w:hAnsi="Calibri" w:cs="Calibri"/>
          <w:sz w:val="23"/>
          <w:szCs w:val="23"/>
          <w:lang w:eastAsia="en-US"/>
        </w:rPr>
        <w:t>l</w:t>
      </w:r>
      <w:r w:rsidR="00A8565A" w:rsidRPr="00276ECF">
        <w:rPr>
          <w:rFonts w:ascii="Calibri" w:eastAsiaTheme="minorHAnsi" w:hAnsi="Calibri" w:cs="Calibri"/>
          <w:sz w:val="23"/>
          <w:szCs w:val="23"/>
          <w:lang w:eastAsia="en-US"/>
        </w:rPr>
        <w:t xml:space="preserve">uglio 2017, n. 117 </w:t>
      </w:r>
      <w:r w:rsidRPr="00276ECF">
        <w:rPr>
          <w:rFonts w:ascii="Calibri" w:eastAsiaTheme="minorHAnsi" w:hAnsi="Calibri" w:cs="Calibri"/>
          <w:sz w:val="23"/>
          <w:szCs w:val="23"/>
          <w:lang w:eastAsia="en-US"/>
        </w:rPr>
        <w:t xml:space="preserve">e promuove azione di responsabilità nei loro confronti; </w:t>
      </w:r>
    </w:p>
    <w:p w14:paraId="795F1D38" w14:textId="77777777" w:rsidR="00254C9E" w:rsidRPr="00276ECF" w:rsidRDefault="00254C9E" w:rsidP="00360506">
      <w:pPr>
        <w:numPr>
          <w:ilvl w:val="0"/>
          <w:numId w:val="57"/>
        </w:numPr>
        <w:spacing w:after="160"/>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delibera sulla esclusione degli associati;</w:t>
      </w:r>
    </w:p>
    <w:p w14:paraId="50F0ED52" w14:textId="77777777" w:rsidR="00254C9E" w:rsidRPr="00276ECF" w:rsidRDefault="00254C9E" w:rsidP="00360506">
      <w:pPr>
        <w:numPr>
          <w:ilvl w:val="0"/>
          <w:numId w:val="57"/>
        </w:numPr>
        <w:spacing w:after="160"/>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delibera sulle modificazioni dell’Atto costitutivo o dello Statuto; </w:t>
      </w:r>
    </w:p>
    <w:p w14:paraId="45CD45EB" w14:textId="77777777" w:rsidR="00254C9E" w:rsidRPr="00276ECF" w:rsidRDefault="00254C9E" w:rsidP="00360506">
      <w:pPr>
        <w:numPr>
          <w:ilvl w:val="0"/>
          <w:numId w:val="57"/>
        </w:numPr>
        <w:spacing w:after="160"/>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delibera lo scioglimento; </w:t>
      </w:r>
    </w:p>
    <w:p w14:paraId="6F002E1F" w14:textId="77777777" w:rsidR="00254C9E" w:rsidRPr="00276ECF" w:rsidRDefault="00254C9E" w:rsidP="00360506">
      <w:pPr>
        <w:numPr>
          <w:ilvl w:val="0"/>
          <w:numId w:val="57"/>
        </w:numPr>
        <w:spacing w:after="160"/>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delibera la trasformazione, fusione o scissione dell’Associazione; </w:t>
      </w:r>
    </w:p>
    <w:p w14:paraId="74F64EB9" w14:textId="77777777" w:rsidR="00254C9E" w:rsidRPr="00276ECF" w:rsidRDefault="00254C9E" w:rsidP="00360506">
      <w:pPr>
        <w:numPr>
          <w:ilvl w:val="0"/>
          <w:numId w:val="57"/>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delibera sugli altri oggetti attribuiti alla competenza della stessa dalla Legge, dall'Atto costitutivo o dallo Statuto.</w:t>
      </w:r>
    </w:p>
    <w:p w14:paraId="28370BF7" w14:textId="77777777" w:rsidR="00254C9E" w:rsidRPr="00276ECF" w:rsidRDefault="00254C9E" w:rsidP="00360506">
      <w:pPr>
        <w:pStyle w:val="Paragrafoelenco"/>
        <w:numPr>
          <w:ilvl w:val="0"/>
          <w:numId w:val="74"/>
        </w:numPr>
        <w:jc w:val="both"/>
        <w:rPr>
          <w:rFonts w:ascii="Calibri" w:hAnsi="Calibri" w:cs="Calibri"/>
          <w:sz w:val="23"/>
          <w:szCs w:val="23"/>
        </w:rPr>
      </w:pPr>
      <w:r w:rsidRPr="00276ECF">
        <w:rPr>
          <w:rFonts w:ascii="Calibri" w:hAnsi="Calibri" w:cs="Calibri"/>
          <w:sz w:val="23"/>
          <w:szCs w:val="23"/>
        </w:rPr>
        <w:lastRenderedPageBreak/>
        <w:t>L’Assemblea può essere ordinaria o straordinaria. È straordinaria quella convocata per la modifica dello Statuto, per la trasformazione, fusione o scissione e per lo scioglimento dell’associazione. È ordinaria in tutti gli altri casi.</w:t>
      </w:r>
    </w:p>
    <w:p w14:paraId="62D2C6D7"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L’Assemblea ordinaria è regolarmente costituita in prima convocazione con la presenza della metà più uno degli associati, presenti in proprio o per delega, e in seconda convocazione qualunque sia il numero degli associati presenti, in proprio o in delega.</w:t>
      </w:r>
    </w:p>
    <w:p w14:paraId="4B230437"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 xml:space="preserve">L’Assemblea straordinaria modifica lo statuto dell’associazione, in prima convocazione, con la presenza di almeno tre quarti degli associati e il voto favorevole della maggioranza dei presenti. In seconda convocazione, da tenersi dopo non meno di 24 ore dalla prima, l’Assemblea straordinaria modifica lo Statuto dell’associazione con la presenza di due terzi degli associati e il voto favorevole della maggioranza dei presenti. L’Assemblea straordinaria delibera la trasformazione, fusione o scissione dell'associazione con il voto favorevole di almeno tre quarti degli associati. </w:t>
      </w:r>
    </w:p>
    <w:p w14:paraId="19659138" w14:textId="77777777"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 xml:space="preserve">L’Assemblea straordinaria delibera lo scioglimento e la liquidazione nonché la devoluzione del patrimonio con il voto favorevole di almeno tre quarti degli associati. </w:t>
      </w:r>
    </w:p>
    <w:p w14:paraId="6880BFA6" w14:textId="6471DCA8" w:rsidR="00254C9E" w:rsidRPr="00276ECF" w:rsidRDefault="00254C9E" w:rsidP="00360506">
      <w:pPr>
        <w:pStyle w:val="Paragrafoelenco"/>
        <w:numPr>
          <w:ilvl w:val="0"/>
          <w:numId w:val="74"/>
        </w:numPr>
        <w:spacing w:after="120"/>
        <w:jc w:val="both"/>
        <w:rPr>
          <w:rFonts w:ascii="Calibri" w:hAnsi="Calibri" w:cs="Calibri"/>
          <w:sz w:val="23"/>
          <w:szCs w:val="23"/>
        </w:rPr>
      </w:pPr>
      <w:r w:rsidRPr="00276ECF">
        <w:rPr>
          <w:rFonts w:ascii="Calibri" w:hAnsi="Calibri" w:cs="Calibri"/>
          <w:sz w:val="23"/>
          <w:szCs w:val="23"/>
        </w:rPr>
        <w:t>È ammessa la possibilità che le riunioni dell’Assemblea si tengano per teleconferenza o videoconferenza, a condizione che tutti i partecipanti possano essere identificati e sia loro consentito seguire la discussione ed intervenire in tempo reale alla trattazione degli argomenti affrontati; verificandosi questi requisiti, l’Assemblea si considera tenuta nel luogo in cui si trova</w:t>
      </w:r>
      <w:r w:rsidR="00FF06A4" w:rsidRPr="00276ECF">
        <w:rPr>
          <w:rFonts w:ascii="Calibri" w:hAnsi="Calibri" w:cs="Calibri"/>
          <w:sz w:val="23"/>
          <w:szCs w:val="23"/>
        </w:rPr>
        <w:t>no</w:t>
      </w:r>
      <w:r w:rsidRPr="00276ECF">
        <w:rPr>
          <w:rFonts w:ascii="Calibri" w:hAnsi="Calibri" w:cs="Calibri"/>
          <w:sz w:val="23"/>
          <w:szCs w:val="23"/>
        </w:rPr>
        <w:t xml:space="preserve"> il Presidente </w:t>
      </w:r>
      <w:r w:rsidR="00FF06A4" w:rsidRPr="00276ECF">
        <w:rPr>
          <w:rFonts w:ascii="Calibri" w:hAnsi="Calibri" w:cs="Calibri"/>
          <w:sz w:val="23"/>
          <w:szCs w:val="23"/>
        </w:rPr>
        <w:t xml:space="preserve">ed </w:t>
      </w:r>
      <w:r w:rsidRPr="00276ECF">
        <w:rPr>
          <w:rFonts w:ascii="Calibri" w:hAnsi="Calibri" w:cs="Calibri"/>
          <w:sz w:val="23"/>
          <w:szCs w:val="23"/>
        </w:rPr>
        <w:t xml:space="preserve"> il Segretario della riunione, onde consentire la stesura e la sottoscrizione del verbale sul relativo libro.</w:t>
      </w:r>
    </w:p>
    <w:p w14:paraId="2F0FF711" w14:textId="77777777" w:rsidR="00263794" w:rsidRPr="00276ECF" w:rsidRDefault="00263794" w:rsidP="00360506">
      <w:pPr>
        <w:jc w:val="both"/>
        <w:rPr>
          <w:rFonts w:ascii="Calibri" w:hAnsi="Calibri" w:cs="Calibri"/>
          <w:sz w:val="23"/>
          <w:szCs w:val="23"/>
        </w:rPr>
      </w:pPr>
    </w:p>
    <w:p w14:paraId="16746B88" w14:textId="77777777" w:rsidR="00376A33" w:rsidRPr="00276ECF" w:rsidRDefault="00376A33" w:rsidP="00360506">
      <w:pPr>
        <w:spacing w:after="160"/>
        <w:jc w:val="center"/>
        <w:rPr>
          <w:rFonts w:ascii="Calibri" w:eastAsiaTheme="minorHAnsi" w:hAnsi="Calibri" w:cs="Calibri"/>
          <w:b/>
          <w:bCs/>
          <w:sz w:val="23"/>
          <w:szCs w:val="23"/>
          <w:lang w:eastAsia="en-US"/>
        </w:rPr>
      </w:pPr>
      <w:r w:rsidRPr="00276ECF">
        <w:rPr>
          <w:rFonts w:ascii="Calibri" w:eastAsiaTheme="minorHAnsi" w:hAnsi="Calibri" w:cs="Calibri"/>
          <w:b/>
          <w:bCs/>
          <w:sz w:val="23"/>
          <w:szCs w:val="23"/>
          <w:lang w:eastAsia="en-US"/>
        </w:rPr>
        <w:t xml:space="preserve">ART. 8 </w:t>
      </w:r>
      <w:r w:rsidRPr="00276ECF">
        <w:rPr>
          <w:rFonts w:ascii="Calibri" w:eastAsiaTheme="minorHAnsi" w:hAnsi="Calibri" w:cs="Calibri"/>
          <w:b/>
          <w:bCs/>
          <w:sz w:val="23"/>
          <w:szCs w:val="23"/>
          <w:lang w:eastAsia="en-US"/>
        </w:rPr>
        <w:br/>
        <w:t>Consiglio Direttivo</w:t>
      </w:r>
    </w:p>
    <w:p w14:paraId="0B4E08CA" w14:textId="77777777"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eastAsiaTheme="minorHAnsi" w:hAnsi="Calibri" w:cs="Calibri"/>
          <w:sz w:val="23"/>
          <w:szCs w:val="23"/>
          <w:lang w:eastAsia="en-US"/>
        </w:rPr>
        <w:t xml:space="preserve">Il </w:t>
      </w:r>
      <w:r w:rsidRPr="00276ECF">
        <w:rPr>
          <w:rFonts w:ascii="Calibri" w:hAnsi="Calibri" w:cs="Calibri"/>
          <w:sz w:val="23"/>
          <w:szCs w:val="23"/>
        </w:rPr>
        <w:t>Consiglio Direttivo opera in attuazione delle volontà e degli indirizzi generali dell’Assemblea, alla quale risponde direttamente e dalla quale può essere, per gravi motivi, revocato con motivazione.</w:t>
      </w:r>
    </w:p>
    <w:p w14:paraId="4BB3F2B1" w14:textId="77777777"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 xml:space="preserve">Il Consiglio Direttivo è composto da un numero di componenti compreso tra tre e sette, compreso il Presidente e il Vice Presidente. </w:t>
      </w:r>
    </w:p>
    <w:p w14:paraId="51724AD0" w14:textId="163DD66D"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 xml:space="preserve">L’Assemblea nomina i componenti del Consiglio Direttivo. </w:t>
      </w:r>
      <w:r w:rsidR="00605EC0" w:rsidRPr="00276ECF">
        <w:rPr>
          <w:rFonts w:ascii="Calibri" w:hAnsi="Calibri" w:cs="Calibri"/>
          <w:sz w:val="23"/>
          <w:szCs w:val="23"/>
        </w:rPr>
        <w:t xml:space="preserve">La maggioranza degli amministratori sono scelti tra le persone fisiche associate. </w:t>
      </w:r>
      <w:r w:rsidRPr="00276ECF">
        <w:rPr>
          <w:rFonts w:ascii="Calibri" w:hAnsi="Calibri" w:cs="Calibri"/>
          <w:sz w:val="23"/>
          <w:szCs w:val="23"/>
        </w:rPr>
        <w:t>Si applica l'art. 2382 Codice civile riguardo alle cause di ineleggibilità e di decadenza.</w:t>
      </w:r>
    </w:p>
    <w:p w14:paraId="28ACF796" w14:textId="0066AA16"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 xml:space="preserve">I componenti del Consiglio Direttivo restano in carica per </w:t>
      </w:r>
      <w:r w:rsidR="00083DB5" w:rsidRPr="00276ECF">
        <w:rPr>
          <w:rFonts w:ascii="Calibri" w:hAnsi="Calibri" w:cs="Calibri"/>
          <w:sz w:val="23"/>
          <w:szCs w:val="23"/>
        </w:rPr>
        <w:t>quattro anni</w:t>
      </w:r>
      <w:r w:rsidRPr="00276ECF">
        <w:rPr>
          <w:rFonts w:ascii="Calibri" w:hAnsi="Calibri" w:cs="Calibri"/>
          <w:sz w:val="23"/>
          <w:szCs w:val="23"/>
        </w:rPr>
        <w:t xml:space="preserve">, e comunque sino all’approvazione del bilancio del </w:t>
      </w:r>
      <w:r w:rsidR="00083DB5" w:rsidRPr="00276ECF">
        <w:rPr>
          <w:rFonts w:ascii="Calibri" w:hAnsi="Calibri" w:cs="Calibri"/>
          <w:sz w:val="23"/>
          <w:szCs w:val="23"/>
        </w:rPr>
        <w:t xml:space="preserve">quarto </w:t>
      </w:r>
      <w:r w:rsidRPr="00276ECF">
        <w:rPr>
          <w:rFonts w:ascii="Calibri" w:hAnsi="Calibri" w:cs="Calibri"/>
          <w:sz w:val="23"/>
          <w:szCs w:val="23"/>
        </w:rPr>
        <w:t xml:space="preserve">anno. I componenti del Consiglio Direttivo </w:t>
      </w:r>
      <w:r w:rsidR="00CE2022" w:rsidRPr="00276ECF">
        <w:rPr>
          <w:rFonts w:ascii="Calibri" w:hAnsi="Calibri" w:cs="Calibri"/>
          <w:sz w:val="23"/>
          <w:szCs w:val="23"/>
        </w:rPr>
        <w:t>sono rieleggibili</w:t>
      </w:r>
      <w:r w:rsidRPr="00276ECF">
        <w:rPr>
          <w:rFonts w:ascii="Calibri" w:hAnsi="Calibri" w:cs="Calibri"/>
          <w:sz w:val="23"/>
          <w:szCs w:val="23"/>
        </w:rPr>
        <w:t>.</w:t>
      </w:r>
    </w:p>
    <w:p w14:paraId="0EA31029" w14:textId="039134B8"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Il Consiglio Direttivo compie tutti gli atti di ordinaria e straordinaria amministrazione la cui competenza non sia per Legge e statuto di pertinenza esclusiva dell’Assemblea.</w:t>
      </w:r>
    </w:p>
    <w:p w14:paraId="20AFA021" w14:textId="77777777" w:rsidR="00376A33" w:rsidRPr="00276ECF" w:rsidRDefault="00376A33" w:rsidP="00360506">
      <w:pPr>
        <w:pStyle w:val="Paragrafoelenco"/>
        <w:numPr>
          <w:ilvl w:val="0"/>
          <w:numId w:val="75"/>
        </w:numPr>
        <w:jc w:val="both"/>
        <w:rPr>
          <w:rFonts w:ascii="Calibri" w:hAnsi="Calibri" w:cs="Calibri"/>
          <w:sz w:val="23"/>
          <w:szCs w:val="23"/>
        </w:rPr>
      </w:pPr>
      <w:r w:rsidRPr="00276ECF">
        <w:rPr>
          <w:rFonts w:ascii="Calibri" w:hAnsi="Calibri" w:cs="Calibri"/>
          <w:sz w:val="23"/>
          <w:szCs w:val="23"/>
        </w:rPr>
        <w:t xml:space="preserve">A titolo esemplificativo ma non esaustivo, tra le competenze del Consiglio Direttivo rientra: </w:t>
      </w:r>
    </w:p>
    <w:p w14:paraId="0C9EE46A" w14:textId="77777777" w:rsidR="00376A33" w:rsidRPr="00276ECF" w:rsidRDefault="00376A33" w:rsidP="00360506">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l’esecuzione delle deliberazioni dell’Assemblea;</w:t>
      </w:r>
    </w:p>
    <w:p w14:paraId="46AD627E" w14:textId="77777777" w:rsidR="00376A33" w:rsidRPr="00276ECF" w:rsidRDefault="00376A33" w:rsidP="00360506">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la formulazione dei programmi di attività associativa sulla base delle linee approvate dall’Assemblea; </w:t>
      </w:r>
    </w:p>
    <w:p w14:paraId="04A84728" w14:textId="212557DB" w:rsidR="00376A33" w:rsidRPr="00276ECF" w:rsidRDefault="00376A33" w:rsidP="00C47FF7">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la predisposizione del </w:t>
      </w:r>
      <w:r w:rsidR="00605EC0" w:rsidRPr="00276ECF">
        <w:rPr>
          <w:rFonts w:ascii="Calibri" w:eastAsiaTheme="minorHAnsi" w:hAnsi="Calibri" w:cs="Calibri"/>
          <w:sz w:val="23"/>
          <w:szCs w:val="23"/>
          <w:lang w:eastAsia="en-US"/>
        </w:rPr>
        <w:t>bilancio d’esercizio e dell’eventuale Bilancio sociale, nei casi e con le modalità previste dalle disposizioni del Decreto Legislativo 3 luglio 2017, n. 117;</w:t>
      </w:r>
    </w:p>
    <w:p w14:paraId="3AAF3682" w14:textId="4153D795" w:rsidR="00C47FF7" w:rsidRPr="00276ECF" w:rsidRDefault="00C47FF7" w:rsidP="00C47FF7">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la documentazione del carattere secondario e strumentale delle eventuali attività diverse da quelle di interesse generale, ai sensi dell’art. 13, comma 6 del decreto legislativo 3 luglio 2017, n. 117;</w:t>
      </w:r>
    </w:p>
    <w:p w14:paraId="1341D940" w14:textId="77777777" w:rsidR="00376A33" w:rsidRPr="00276ECF" w:rsidRDefault="00376A33" w:rsidP="00360506">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la predisposizione di tutti gli elementi utili all’Assemblea per la previsione e la programmazione economica dell’esercizio; </w:t>
      </w:r>
    </w:p>
    <w:p w14:paraId="60381888" w14:textId="77777777" w:rsidR="00376A33" w:rsidRPr="00276ECF" w:rsidRDefault="00376A33" w:rsidP="00360506">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lastRenderedPageBreak/>
        <w:t xml:space="preserve">la deliberazione sull’ammissione degli associati, nonché sull’esercizio di azioni disciplinari nei confronti degli associati; </w:t>
      </w:r>
    </w:p>
    <w:p w14:paraId="631200A8" w14:textId="77777777" w:rsidR="00376A33" w:rsidRPr="00276ECF" w:rsidRDefault="00376A33" w:rsidP="00360506">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 xml:space="preserve">la stipula di tutti gli atti e i contratti inerenti le attività associative; </w:t>
      </w:r>
    </w:p>
    <w:p w14:paraId="44B01269" w14:textId="77777777" w:rsidR="00376A33" w:rsidRPr="00276ECF" w:rsidRDefault="00376A33" w:rsidP="00360506">
      <w:pPr>
        <w:numPr>
          <w:ilvl w:val="1"/>
          <w:numId w:val="59"/>
        </w:numPr>
        <w:ind w:left="1134" w:hanging="283"/>
        <w:contextualSpacing/>
        <w:jc w:val="both"/>
        <w:rPr>
          <w:rFonts w:ascii="Calibri" w:eastAsiaTheme="minorHAnsi" w:hAnsi="Calibri" w:cs="Calibri"/>
          <w:sz w:val="23"/>
          <w:szCs w:val="23"/>
          <w:lang w:eastAsia="en-US"/>
        </w:rPr>
      </w:pPr>
      <w:r w:rsidRPr="00276ECF">
        <w:rPr>
          <w:rFonts w:ascii="Calibri" w:eastAsiaTheme="minorHAnsi" w:hAnsi="Calibri" w:cs="Calibri"/>
          <w:sz w:val="23"/>
          <w:szCs w:val="23"/>
          <w:lang w:eastAsia="en-US"/>
        </w:rPr>
        <w:t>la gestione di tutti i beni mobili e immobili di proprietà dell'associazione o ad essa affidati.</w:t>
      </w:r>
    </w:p>
    <w:p w14:paraId="31BF16C5" w14:textId="77777777" w:rsidR="00376A33" w:rsidRPr="00276ECF" w:rsidRDefault="00376A33" w:rsidP="00360506">
      <w:pPr>
        <w:pStyle w:val="Paragrafoelenco"/>
        <w:numPr>
          <w:ilvl w:val="0"/>
          <w:numId w:val="75"/>
        </w:numPr>
        <w:jc w:val="both"/>
        <w:rPr>
          <w:rFonts w:ascii="Calibri" w:hAnsi="Calibri" w:cs="Calibri"/>
          <w:sz w:val="23"/>
          <w:szCs w:val="23"/>
        </w:rPr>
      </w:pPr>
      <w:r w:rsidRPr="00276ECF">
        <w:rPr>
          <w:rFonts w:ascii="Calibri" w:eastAsiaTheme="minorHAnsi" w:hAnsi="Calibri" w:cs="Calibri"/>
          <w:sz w:val="23"/>
          <w:szCs w:val="23"/>
          <w:lang w:eastAsia="en-US"/>
        </w:rPr>
        <w:t xml:space="preserve">Il </w:t>
      </w:r>
      <w:r w:rsidRPr="00276ECF">
        <w:rPr>
          <w:rFonts w:ascii="Calibri" w:hAnsi="Calibri" w:cs="Calibri"/>
          <w:sz w:val="23"/>
          <w:szCs w:val="23"/>
        </w:rPr>
        <w:t>Consiglio Direttivo è validamente costituito quando è presente la maggioranza dei componenti. Le deliberazioni del Consiglio Direttivo sono adottate a maggioranza dei presenti.</w:t>
      </w:r>
    </w:p>
    <w:p w14:paraId="0AD94821" w14:textId="22E27A19"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È ammessa la possibilità che le riunioni del Consiglio Direttivo si tengano per teleconferenza o videoconferenza, a condizione che tutti i partecipanti possano essere identificati e sia loro consentito seguire la discussione ed intervenire in tempo reale alla trattazione degli argomenti affrontati; verificandosi questi requisiti, la riunione si considera tenuta nel luogo in cui si trova</w:t>
      </w:r>
      <w:r w:rsidR="00A63483" w:rsidRPr="00276ECF">
        <w:rPr>
          <w:rFonts w:ascii="Calibri" w:hAnsi="Calibri" w:cs="Calibri"/>
          <w:sz w:val="23"/>
          <w:szCs w:val="23"/>
        </w:rPr>
        <w:t>no</w:t>
      </w:r>
      <w:r w:rsidRPr="00276ECF">
        <w:rPr>
          <w:rFonts w:ascii="Calibri" w:hAnsi="Calibri" w:cs="Calibri"/>
          <w:sz w:val="23"/>
          <w:szCs w:val="23"/>
        </w:rPr>
        <w:t xml:space="preserve"> il Presidente e</w:t>
      </w:r>
      <w:r w:rsidR="00A63483" w:rsidRPr="00276ECF">
        <w:rPr>
          <w:rFonts w:ascii="Calibri" w:hAnsi="Calibri" w:cs="Calibri"/>
          <w:sz w:val="23"/>
          <w:szCs w:val="23"/>
        </w:rPr>
        <w:t>d</w:t>
      </w:r>
      <w:r w:rsidRPr="00276ECF">
        <w:rPr>
          <w:rFonts w:ascii="Calibri" w:hAnsi="Calibri" w:cs="Calibri"/>
          <w:sz w:val="23"/>
          <w:szCs w:val="23"/>
        </w:rPr>
        <w:t xml:space="preserve"> dove pure deve trovarsi il Segretario della riunione, onde consentire la stesura e la sottoscrizione del verbale sul relativo libro.</w:t>
      </w:r>
    </w:p>
    <w:p w14:paraId="4CB0D52E" w14:textId="77777777" w:rsidR="00376A33" w:rsidRPr="00276ECF" w:rsidRDefault="00376A33"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Al conflitto di interessi degli amministratori si applica l'articolo 2475-ter del Codice civile.</w:t>
      </w:r>
    </w:p>
    <w:p w14:paraId="69FEF7D0" w14:textId="0EE9876B" w:rsidR="00C47FF7" w:rsidRPr="00276ECF" w:rsidRDefault="00C47FF7" w:rsidP="00C47FF7">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Il potere di rappresentanza attribuito ai consiglieri è generale, pertanto le limitazioni di tale potere non sono opponibili ai terzi se non iscritte nel Registro Unico Nazionale del Terzo Settore o se non si prova che i terzi ne erano a conoscenza.</w:t>
      </w:r>
    </w:p>
    <w:p w14:paraId="73ADE88A" w14:textId="77777777" w:rsidR="00510C9E" w:rsidRPr="00276ECF" w:rsidRDefault="00510C9E" w:rsidP="00360506">
      <w:pPr>
        <w:pStyle w:val="Paragrafoelenco"/>
        <w:numPr>
          <w:ilvl w:val="0"/>
          <w:numId w:val="75"/>
        </w:numPr>
        <w:spacing w:after="120"/>
        <w:jc w:val="both"/>
        <w:rPr>
          <w:rFonts w:ascii="Calibri" w:hAnsi="Calibri" w:cs="Calibri"/>
          <w:sz w:val="23"/>
          <w:szCs w:val="23"/>
        </w:rPr>
      </w:pPr>
      <w:r w:rsidRPr="00276ECF">
        <w:rPr>
          <w:rFonts w:ascii="Calibri" w:hAnsi="Calibri" w:cs="Calibri"/>
          <w:sz w:val="23"/>
          <w:szCs w:val="23"/>
        </w:rPr>
        <w:t xml:space="preserve">Ai membri del Consiglio Direttivo è fatto divieto di ricoprire qualsiasi carica in altri enti sportivi dilettantistici nell’ambito della medesima Federazione Sportiva Nazionale, Disciplina Sportiva Associata o Ente di Promozione Sportiva riconosciuta dal CONI e, ove paralimpici, riconosciuti dal CIP. </w:t>
      </w:r>
    </w:p>
    <w:p w14:paraId="680A7261" w14:textId="77777777" w:rsidR="00263794" w:rsidRPr="00276ECF" w:rsidRDefault="00263794" w:rsidP="00360506">
      <w:pPr>
        <w:jc w:val="both"/>
        <w:rPr>
          <w:rFonts w:ascii="Calibri" w:hAnsi="Calibri" w:cs="Calibri"/>
          <w:b/>
          <w:sz w:val="23"/>
          <w:szCs w:val="23"/>
        </w:rPr>
      </w:pPr>
    </w:p>
    <w:p w14:paraId="73D2DE88" w14:textId="5CA99FD5"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 xml:space="preserve">ART. </w:t>
      </w:r>
      <w:r w:rsidR="00510C9E" w:rsidRPr="00276ECF">
        <w:rPr>
          <w:rFonts w:ascii="Calibri" w:hAnsi="Calibri" w:cs="Calibri"/>
          <w:b/>
          <w:sz w:val="23"/>
          <w:szCs w:val="23"/>
        </w:rPr>
        <w:t>9</w:t>
      </w:r>
    </w:p>
    <w:p w14:paraId="2BC1B62E" w14:textId="64852B6D" w:rsidR="00263794" w:rsidRPr="00276ECF" w:rsidRDefault="00263794" w:rsidP="00360506">
      <w:pPr>
        <w:jc w:val="center"/>
        <w:rPr>
          <w:rFonts w:ascii="Calibri" w:hAnsi="Calibri" w:cs="Calibri"/>
          <w:b/>
          <w:sz w:val="23"/>
          <w:szCs w:val="23"/>
        </w:rPr>
      </w:pPr>
      <w:r w:rsidRPr="00276ECF">
        <w:rPr>
          <w:rFonts w:ascii="Calibri" w:hAnsi="Calibri" w:cs="Calibri"/>
          <w:b/>
          <w:sz w:val="23"/>
          <w:szCs w:val="23"/>
        </w:rPr>
        <w:t>Il Presidente</w:t>
      </w:r>
    </w:p>
    <w:p w14:paraId="206BFD68" w14:textId="77777777" w:rsidR="00D45B13" w:rsidRPr="00276ECF" w:rsidRDefault="00D45B13" w:rsidP="00360506">
      <w:pPr>
        <w:jc w:val="both"/>
        <w:rPr>
          <w:rFonts w:ascii="Calibri" w:hAnsi="Calibri" w:cs="Calibri"/>
          <w:b/>
          <w:sz w:val="23"/>
          <w:szCs w:val="23"/>
        </w:rPr>
      </w:pPr>
    </w:p>
    <w:p w14:paraId="4415FB48" w14:textId="77777777" w:rsidR="00810605" w:rsidRPr="00276ECF" w:rsidRDefault="00810605" w:rsidP="00360506">
      <w:pPr>
        <w:pStyle w:val="Paragrafoelenco"/>
        <w:numPr>
          <w:ilvl w:val="0"/>
          <w:numId w:val="76"/>
        </w:numPr>
        <w:spacing w:after="120"/>
        <w:jc w:val="both"/>
        <w:rPr>
          <w:rFonts w:ascii="Calibri" w:hAnsi="Calibri" w:cs="Calibri"/>
          <w:sz w:val="23"/>
          <w:szCs w:val="23"/>
        </w:rPr>
      </w:pPr>
      <w:r w:rsidRPr="00276ECF">
        <w:rPr>
          <w:rFonts w:ascii="Calibri" w:hAnsi="Calibri" w:cs="Calibri"/>
          <w:sz w:val="23"/>
          <w:szCs w:val="23"/>
        </w:rPr>
        <w:t>Il Presidente rappresenta legalmente l’Associazione nei rapporti interni ed in quelli esterni, nei confronti di terzi ed in giudizio e compie tutti gli atti che la impegnano verso l’esterno.</w:t>
      </w:r>
    </w:p>
    <w:p w14:paraId="1A55C74F" w14:textId="77777777" w:rsidR="00810605" w:rsidRPr="00276ECF" w:rsidRDefault="00810605" w:rsidP="00360506">
      <w:pPr>
        <w:pStyle w:val="Paragrafoelenco"/>
        <w:numPr>
          <w:ilvl w:val="0"/>
          <w:numId w:val="76"/>
        </w:numPr>
        <w:spacing w:after="120"/>
        <w:jc w:val="both"/>
        <w:rPr>
          <w:rFonts w:ascii="Calibri" w:hAnsi="Calibri" w:cs="Calibri"/>
          <w:sz w:val="23"/>
          <w:szCs w:val="23"/>
        </w:rPr>
      </w:pPr>
      <w:r w:rsidRPr="00276ECF">
        <w:rPr>
          <w:rFonts w:ascii="Calibri" w:hAnsi="Calibri" w:cs="Calibri"/>
          <w:sz w:val="23"/>
          <w:szCs w:val="23"/>
        </w:rPr>
        <w:t>Il Presidente è eletto dall’Assemblea tra i componenti del Consiglio Direttivo e a maggioranza dei presenti.</w:t>
      </w:r>
    </w:p>
    <w:p w14:paraId="67CBE67B" w14:textId="17E0186C" w:rsidR="00810605" w:rsidRPr="00276ECF" w:rsidRDefault="00810605" w:rsidP="00360506">
      <w:pPr>
        <w:pStyle w:val="Paragrafoelenco"/>
        <w:numPr>
          <w:ilvl w:val="0"/>
          <w:numId w:val="76"/>
        </w:numPr>
        <w:spacing w:after="120"/>
        <w:jc w:val="both"/>
        <w:rPr>
          <w:rFonts w:ascii="Calibri" w:hAnsi="Calibri" w:cs="Calibri"/>
          <w:sz w:val="23"/>
          <w:szCs w:val="23"/>
        </w:rPr>
      </w:pPr>
      <w:r w:rsidRPr="00276ECF">
        <w:rPr>
          <w:rFonts w:ascii="Calibri" w:hAnsi="Calibri" w:cs="Calibri"/>
          <w:sz w:val="23"/>
          <w:szCs w:val="23"/>
        </w:rPr>
        <w:t>Il Presidente dura in carica quanto i componenti del Consiglio Direttivo e cessa per scadenza del mandato, dimissioni volontarie o per revoca della nomina disposta mediante delibera dell’Assemblea, che la adotta a maggioranza dei presenti sulla base di gravi motivi</w:t>
      </w:r>
      <w:r w:rsidR="00AA18EB" w:rsidRPr="00276ECF">
        <w:rPr>
          <w:rFonts w:ascii="Calibri" w:hAnsi="Calibri" w:cs="Calibri"/>
          <w:sz w:val="23"/>
          <w:szCs w:val="23"/>
        </w:rPr>
        <w:t>.</w:t>
      </w:r>
    </w:p>
    <w:p w14:paraId="1455F326" w14:textId="77777777" w:rsidR="00810605" w:rsidRPr="00276ECF" w:rsidRDefault="00810605" w:rsidP="00360506">
      <w:pPr>
        <w:pStyle w:val="Paragrafoelenco"/>
        <w:numPr>
          <w:ilvl w:val="0"/>
          <w:numId w:val="76"/>
        </w:numPr>
        <w:spacing w:after="120"/>
        <w:jc w:val="both"/>
        <w:rPr>
          <w:rFonts w:ascii="Calibri" w:hAnsi="Calibri" w:cs="Calibri"/>
          <w:sz w:val="23"/>
          <w:szCs w:val="23"/>
        </w:rPr>
      </w:pPr>
      <w:r w:rsidRPr="00276ECF">
        <w:rPr>
          <w:rFonts w:ascii="Calibri" w:hAnsi="Calibri" w:cs="Calibri"/>
          <w:sz w:val="23"/>
          <w:szCs w:val="23"/>
        </w:rPr>
        <w:t>Almeno un mese prima della scadenza del mandato, il Presidente convoca l’Assemblea per la nomina del nuovo Presidente.</w:t>
      </w:r>
    </w:p>
    <w:p w14:paraId="405DB2F3" w14:textId="77777777" w:rsidR="00810605" w:rsidRPr="00276ECF" w:rsidRDefault="00810605" w:rsidP="00360506">
      <w:pPr>
        <w:pStyle w:val="Paragrafoelenco"/>
        <w:numPr>
          <w:ilvl w:val="0"/>
          <w:numId w:val="76"/>
        </w:numPr>
        <w:spacing w:after="120"/>
        <w:jc w:val="both"/>
        <w:rPr>
          <w:rFonts w:ascii="Calibri" w:hAnsi="Calibri" w:cs="Calibri"/>
          <w:sz w:val="23"/>
          <w:szCs w:val="23"/>
        </w:rPr>
      </w:pPr>
      <w:r w:rsidRPr="00276ECF">
        <w:rPr>
          <w:rFonts w:ascii="Calibri" w:hAnsi="Calibri" w:cs="Calibri"/>
          <w:sz w:val="23"/>
          <w:szCs w:val="23"/>
        </w:rPr>
        <w:t>Il Presidente convoca e presiede l’Assemblea e il Consiglio Direttivo, svolge l’ordinaria amministrazione sulla base delle direttive di tali organi, riferendo a quest’ultimo in merito all'attività compiuta.</w:t>
      </w:r>
    </w:p>
    <w:p w14:paraId="65A6EC51" w14:textId="77777777" w:rsidR="00810605" w:rsidRPr="00276ECF" w:rsidRDefault="00810605" w:rsidP="00360506">
      <w:pPr>
        <w:pStyle w:val="Paragrafoelenco"/>
        <w:numPr>
          <w:ilvl w:val="0"/>
          <w:numId w:val="76"/>
        </w:numPr>
        <w:spacing w:after="120"/>
        <w:jc w:val="both"/>
        <w:rPr>
          <w:rFonts w:ascii="Calibri" w:hAnsi="Calibri" w:cs="Calibri"/>
          <w:sz w:val="23"/>
          <w:szCs w:val="23"/>
        </w:rPr>
      </w:pPr>
      <w:r w:rsidRPr="00276ECF">
        <w:rPr>
          <w:rFonts w:ascii="Calibri" w:hAnsi="Calibri" w:cs="Calibri"/>
          <w:sz w:val="23"/>
          <w:szCs w:val="23"/>
        </w:rPr>
        <w:t>Il Vicepresidente è nominato dal Consiglio Direttivo tra i suoi membri e sostituisce il Presidente in ogni sua attribuzione ogniqualvolta questi sia impossibilitato nell'esercizio delle sue funzioni.</w:t>
      </w:r>
    </w:p>
    <w:p w14:paraId="3CECC056" w14:textId="77777777" w:rsidR="00AF1846" w:rsidRPr="00276ECF" w:rsidRDefault="00AF1846" w:rsidP="00360506">
      <w:pPr>
        <w:pStyle w:val="Paragrafoelenco"/>
        <w:spacing w:after="120"/>
        <w:jc w:val="both"/>
        <w:rPr>
          <w:rFonts w:ascii="Calibri" w:hAnsi="Calibri" w:cs="Calibri"/>
          <w:sz w:val="23"/>
          <w:szCs w:val="23"/>
        </w:rPr>
      </w:pPr>
    </w:p>
    <w:p w14:paraId="3BB61F9B" w14:textId="77777777" w:rsidR="00651F7D" w:rsidRPr="00276ECF" w:rsidRDefault="00651F7D" w:rsidP="00360506">
      <w:pPr>
        <w:spacing w:after="160"/>
        <w:jc w:val="center"/>
        <w:rPr>
          <w:rFonts w:ascii="Calibri" w:hAnsi="Calibri" w:cs="Calibri"/>
          <w:b/>
          <w:bCs/>
          <w:sz w:val="23"/>
          <w:szCs w:val="23"/>
        </w:rPr>
      </w:pPr>
      <w:r w:rsidRPr="00276ECF">
        <w:rPr>
          <w:rFonts w:ascii="Calibri" w:hAnsi="Calibri" w:cs="Calibri"/>
          <w:b/>
          <w:bCs/>
          <w:sz w:val="23"/>
          <w:szCs w:val="23"/>
        </w:rPr>
        <w:t>ART. 10</w:t>
      </w:r>
      <w:r w:rsidRPr="00276ECF">
        <w:rPr>
          <w:rFonts w:ascii="Calibri" w:hAnsi="Calibri" w:cs="Calibri"/>
          <w:b/>
          <w:bCs/>
          <w:sz w:val="23"/>
          <w:szCs w:val="23"/>
        </w:rPr>
        <w:br/>
        <w:t>Organo di controllo</w:t>
      </w:r>
    </w:p>
    <w:p w14:paraId="07244D8B" w14:textId="3CAF90A1" w:rsidR="00605EC0" w:rsidRPr="00276ECF" w:rsidRDefault="00605EC0" w:rsidP="00605EC0">
      <w:pPr>
        <w:pStyle w:val="Paragrafoelenco"/>
        <w:numPr>
          <w:ilvl w:val="0"/>
          <w:numId w:val="77"/>
        </w:numPr>
        <w:spacing w:after="120"/>
        <w:rPr>
          <w:rFonts w:ascii="Calibri" w:hAnsi="Calibri" w:cs="Calibri"/>
          <w:sz w:val="23"/>
          <w:szCs w:val="23"/>
        </w:rPr>
      </w:pPr>
      <w:r w:rsidRPr="00276ECF">
        <w:rPr>
          <w:rFonts w:ascii="Calibri" w:hAnsi="Calibri" w:cs="Calibri"/>
          <w:sz w:val="23"/>
          <w:szCs w:val="23"/>
        </w:rPr>
        <w:t>L’Organo di controllo è nominato in composizione monocratica al ricorrere dei requisiti previsti dall’art. 30 del Decreto Legislativo 3 luglio 2017, n. 117</w:t>
      </w:r>
      <w:r w:rsidR="00497885" w:rsidRPr="00276ECF">
        <w:rPr>
          <w:rFonts w:ascii="Calibri" w:hAnsi="Calibri" w:cs="Calibri"/>
          <w:sz w:val="23"/>
          <w:szCs w:val="23"/>
        </w:rPr>
        <w:t>.</w:t>
      </w:r>
    </w:p>
    <w:p w14:paraId="48CDCC93" w14:textId="77777777" w:rsidR="00651F7D" w:rsidRPr="00276ECF" w:rsidRDefault="00651F7D" w:rsidP="00360506">
      <w:pPr>
        <w:pStyle w:val="Paragrafoelenco"/>
        <w:numPr>
          <w:ilvl w:val="0"/>
          <w:numId w:val="77"/>
        </w:numPr>
        <w:spacing w:after="120"/>
        <w:jc w:val="both"/>
        <w:rPr>
          <w:rFonts w:ascii="Calibri" w:hAnsi="Calibri" w:cs="Calibri"/>
          <w:sz w:val="23"/>
          <w:szCs w:val="23"/>
        </w:rPr>
      </w:pPr>
      <w:r w:rsidRPr="00276ECF">
        <w:rPr>
          <w:rFonts w:ascii="Calibri" w:hAnsi="Calibri" w:cs="Calibri"/>
          <w:sz w:val="23"/>
          <w:szCs w:val="23"/>
        </w:rPr>
        <w:t>L’Organo di controllo, al quale si applica l’art. 2399 del Codice civile, deve essere scelto tra le categorie di soggetti di cui all’art. 2397, comma 2 del Codice civile. L’Organo di controllo resta in carica per tre anni, e comunque sino all’approvazione del bilancio del terzo anno.</w:t>
      </w:r>
    </w:p>
    <w:p w14:paraId="3A861850" w14:textId="77777777" w:rsidR="00AA18EB" w:rsidRPr="00276ECF" w:rsidRDefault="00651F7D" w:rsidP="00AA18EB">
      <w:pPr>
        <w:pStyle w:val="Paragrafoelenco"/>
        <w:numPr>
          <w:ilvl w:val="0"/>
          <w:numId w:val="77"/>
        </w:numPr>
        <w:spacing w:after="120"/>
        <w:jc w:val="both"/>
        <w:rPr>
          <w:rFonts w:ascii="Calibri" w:hAnsi="Calibri" w:cs="Calibri"/>
          <w:sz w:val="23"/>
          <w:szCs w:val="23"/>
        </w:rPr>
      </w:pPr>
      <w:r w:rsidRPr="00276ECF">
        <w:rPr>
          <w:rFonts w:ascii="Calibri" w:hAnsi="Calibri" w:cs="Calibri"/>
          <w:sz w:val="23"/>
          <w:szCs w:val="23"/>
        </w:rPr>
        <w:t xml:space="preserve">L’Organo di controllo vigila sull’osservanza della Legge e dello Statuto e sul rispetto dei principi di corretta amministrazione, anche con riferimento alle disposizioni del D.lgs. 8 giugno 2001, n. 231, qualora applicabili, nonché sulla adeguatezza dell'assetto organizzativo, amministrativo e </w:t>
      </w:r>
      <w:r w:rsidRPr="00276ECF">
        <w:rPr>
          <w:rFonts w:ascii="Calibri" w:hAnsi="Calibri" w:cs="Calibri"/>
          <w:sz w:val="23"/>
          <w:szCs w:val="23"/>
        </w:rPr>
        <w:lastRenderedPageBreak/>
        <w:t xml:space="preserve">contabile e sul suo concreto funzionamento. </w:t>
      </w:r>
      <w:r w:rsidR="00AA18EB" w:rsidRPr="00276ECF">
        <w:rPr>
          <w:rFonts w:ascii="Calibri" w:hAnsi="Calibri" w:cs="Calibri"/>
          <w:sz w:val="23"/>
          <w:szCs w:val="23"/>
        </w:rPr>
        <w:t>L’Organo di controllo esercita inoltre compiti di monitoraggio dell’osservanza delle finalità civiche, solidaristiche e di utilità sociale, ed attesta che l’eventuale bilancio sociale sia stato redatto in conformità alle linee guida ministeriali. Il bilancio sociale dà atto degli esiti del monitoraggio svolto.</w:t>
      </w:r>
    </w:p>
    <w:p w14:paraId="3E408E8D" w14:textId="77777777" w:rsidR="00497885" w:rsidRPr="00276ECF" w:rsidRDefault="00497885" w:rsidP="00497885">
      <w:pPr>
        <w:pStyle w:val="Paragrafoelenco"/>
        <w:numPr>
          <w:ilvl w:val="0"/>
          <w:numId w:val="77"/>
        </w:numPr>
        <w:spacing w:after="120"/>
        <w:jc w:val="both"/>
        <w:rPr>
          <w:rFonts w:ascii="Calibri" w:hAnsi="Calibri" w:cs="Calibri"/>
          <w:sz w:val="23"/>
          <w:szCs w:val="23"/>
        </w:rPr>
      </w:pPr>
      <w:r w:rsidRPr="00276ECF">
        <w:rPr>
          <w:rFonts w:ascii="Calibri" w:hAnsi="Calibri" w:cs="Calibri"/>
          <w:sz w:val="23"/>
          <w:szCs w:val="23"/>
        </w:rPr>
        <w:t xml:space="preserve">Esso può esercitare inoltre, al ricorrere dei requisiti previsti dall’art. 31 del decreto legislativo 3 luglio 2017, n. 117, la revisione legale dei conti. In tal caso l'Organo di controllo deve essere costituito da un revisore legale iscritto nell’apposito registro. </w:t>
      </w:r>
    </w:p>
    <w:p w14:paraId="462A318C" w14:textId="7D46EEDA" w:rsidR="00605EC0" w:rsidRPr="00276ECF" w:rsidRDefault="00497885" w:rsidP="00576642">
      <w:pPr>
        <w:pStyle w:val="Paragrafoelenco"/>
        <w:numPr>
          <w:ilvl w:val="0"/>
          <w:numId w:val="77"/>
        </w:numPr>
        <w:spacing w:after="120"/>
        <w:jc w:val="both"/>
        <w:rPr>
          <w:rFonts w:ascii="Calibri" w:hAnsi="Calibri" w:cs="Calibri"/>
          <w:sz w:val="23"/>
          <w:szCs w:val="23"/>
        </w:rPr>
      </w:pPr>
      <w:r w:rsidRPr="00276ECF">
        <w:rPr>
          <w:rFonts w:ascii="Calibri" w:hAnsi="Calibri" w:cs="Calibri"/>
          <w:sz w:val="23"/>
          <w:szCs w:val="23"/>
        </w:rPr>
        <w:t>L’Organo di controllo può in qualsiasi momento procedere ad atti di ispezione e di controllo, e a tal fine, può chiedere agli amministratori notizie sull’andamento delle operazioni sociali o su determinati affari</w:t>
      </w:r>
    </w:p>
    <w:p w14:paraId="25109E63" w14:textId="02C12161" w:rsidR="00732260" w:rsidRPr="00276ECF" w:rsidRDefault="00732260" w:rsidP="00732260">
      <w:pPr>
        <w:spacing w:after="160" w:line="276" w:lineRule="auto"/>
        <w:jc w:val="center"/>
        <w:rPr>
          <w:rFonts w:ascii="Calibri" w:hAnsi="Calibri" w:cs="Calibri"/>
          <w:b/>
          <w:bCs/>
          <w:sz w:val="23"/>
          <w:szCs w:val="23"/>
        </w:rPr>
      </w:pPr>
      <w:r w:rsidRPr="00276ECF">
        <w:rPr>
          <w:rFonts w:ascii="Calibri" w:hAnsi="Calibri" w:cs="Calibri"/>
          <w:b/>
          <w:bCs/>
          <w:sz w:val="23"/>
          <w:szCs w:val="23"/>
        </w:rPr>
        <w:t xml:space="preserve">ART. 11 </w:t>
      </w:r>
      <w:r w:rsidRPr="00276ECF">
        <w:rPr>
          <w:rFonts w:ascii="Calibri" w:hAnsi="Calibri" w:cs="Calibri"/>
          <w:b/>
          <w:bCs/>
          <w:sz w:val="23"/>
          <w:szCs w:val="23"/>
        </w:rPr>
        <w:br/>
        <w:t>Revisione legale dei conti</w:t>
      </w:r>
    </w:p>
    <w:p w14:paraId="0998F4D7" w14:textId="77777777" w:rsidR="00732260" w:rsidRPr="00276ECF" w:rsidRDefault="00732260" w:rsidP="00732260">
      <w:pPr>
        <w:pStyle w:val="Paragrafoelenco"/>
        <w:numPr>
          <w:ilvl w:val="0"/>
          <w:numId w:val="78"/>
        </w:numPr>
        <w:spacing w:after="120"/>
        <w:jc w:val="both"/>
        <w:rPr>
          <w:rFonts w:ascii="Calibri" w:hAnsi="Calibri" w:cs="Calibri"/>
          <w:sz w:val="23"/>
          <w:szCs w:val="23"/>
        </w:rPr>
      </w:pPr>
      <w:r w:rsidRPr="00276ECF">
        <w:rPr>
          <w:rFonts w:ascii="Calibri" w:hAnsi="Calibri" w:cs="Calibri"/>
          <w:sz w:val="23"/>
          <w:szCs w:val="23"/>
        </w:rPr>
        <w:t>Laddove obbligatorio ai sensi dell’art. 31 del decreto legislativo 3 luglio 2017, n. 117, l’Organo di controllo può esercitare l’incarico della revisione legale dei conti, a condizione che il componente sia un revisore legale iscritto nell’apposito registro. Qualora il componente dell’Organo di controllo non sia un revisore legale iscritto nell’apposito registro, l’Assemblea affida l’incarico della revisione legale dei conti ad un soggetto iscritto nell’apposito registro o ad una società di revisione legale.</w:t>
      </w:r>
    </w:p>
    <w:p w14:paraId="251A604D" w14:textId="77777777" w:rsidR="00AF1846" w:rsidRPr="00276ECF" w:rsidRDefault="00AF1846" w:rsidP="00732260">
      <w:pPr>
        <w:spacing w:after="160"/>
        <w:jc w:val="center"/>
        <w:rPr>
          <w:rFonts w:ascii="Calibri" w:eastAsiaTheme="minorHAnsi" w:hAnsi="Calibri" w:cs="Calibri"/>
          <w:b/>
          <w:bCs/>
          <w:sz w:val="23"/>
          <w:szCs w:val="23"/>
          <w:lang w:eastAsia="en-US"/>
        </w:rPr>
      </w:pPr>
    </w:p>
    <w:p w14:paraId="6D2D2DF5" w14:textId="77777777" w:rsidR="00576642" w:rsidRPr="00276ECF" w:rsidRDefault="00576642" w:rsidP="00576642">
      <w:pPr>
        <w:spacing w:after="160" w:line="276" w:lineRule="auto"/>
        <w:jc w:val="center"/>
        <w:rPr>
          <w:rFonts w:ascii="Calibri" w:hAnsi="Calibri" w:cs="Calibri"/>
          <w:b/>
          <w:bCs/>
          <w:sz w:val="23"/>
          <w:szCs w:val="23"/>
        </w:rPr>
      </w:pPr>
      <w:r w:rsidRPr="00276ECF">
        <w:rPr>
          <w:rFonts w:ascii="Calibri" w:hAnsi="Calibri" w:cs="Calibri"/>
          <w:b/>
          <w:bCs/>
          <w:sz w:val="23"/>
          <w:szCs w:val="23"/>
        </w:rPr>
        <w:t>ART. 12</w:t>
      </w:r>
      <w:r w:rsidRPr="00276ECF">
        <w:rPr>
          <w:rFonts w:ascii="Calibri" w:hAnsi="Calibri" w:cs="Calibri"/>
          <w:b/>
          <w:bCs/>
          <w:sz w:val="23"/>
          <w:szCs w:val="23"/>
        </w:rPr>
        <w:br/>
        <w:t>Patrimonio, divieto di distribuzione degli utili e risorse economiche</w:t>
      </w:r>
    </w:p>
    <w:p w14:paraId="79490377" w14:textId="77777777" w:rsidR="00576642" w:rsidRPr="00276ECF" w:rsidRDefault="00576642" w:rsidP="00576642">
      <w:pPr>
        <w:pStyle w:val="Paragrafoelenco"/>
        <w:numPr>
          <w:ilvl w:val="0"/>
          <w:numId w:val="78"/>
        </w:numPr>
        <w:spacing w:after="120"/>
        <w:jc w:val="both"/>
        <w:rPr>
          <w:rFonts w:ascii="Calibri" w:hAnsi="Calibri" w:cs="Calibri"/>
          <w:sz w:val="23"/>
          <w:szCs w:val="23"/>
        </w:rPr>
      </w:pPr>
      <w:r w:rsidRPr="00276ECF">
        <w:rPr>
          <w:rFonts w:ascii="Calibri" w:hAnsi="Calibri" w:cs="Calibri"/>
          <w:sz w:val="23"/>
          <w:szCs w:val="23"/>
        </w:rPr>
        <w:t>Il patrimonio dell’Associazione, comprensivo di eventuali ricavi, rendite, proventi ed altre entrate comunque denominate, è utilizzato per lo svolgimento delle attività statutarie ai fini dell'esclusivo perseguimento delle finalità civiche, solidaristiche e di utilità sociale.</w:t>
      </w:r>
    </w:p>
    <w:p w14:paraId="0116E8FE" w14:textId="77777777" w:rsidR="00576642" w:rsidRPr="00276ECF" w:rsidRDefault="00576642" w:rsidP="00576642">
      <w:pPr>
        <w:pStyle w:val="Paragrafoelenco"/>
        <w:numPr>
          <w:ilvl w:val="0"/>
          <w:numId w:val="78"/>
        </w:numPr>
        <w:spacing w:after="120"/>
        <w:jc w:val="both"/>
        <w:rPr>
          <w:rFonts w:ascii="Calibri" w:hAnsi="Calibri" w:cs="Calibri"/>
          <w:sz w:val="23"/>
          <w:szCs w:val="23"/>
        </w:rPr>
      </w:pPr>
      <w:r w:rsidRPr="00276ECF">
        <w:rPr>
          <w:rFonts w:ascii="Calibri" w:hAnsi="Calibri" w:cs="Calibri"/>
          <w:sz w:val="23"/>
          <w:szCs w:val="23"/>
        </w:rPr>
        <w:t>L’Associazione ha il divieto di distribuire, anche in modo indiretto, utili ed avanzi di gestione, fondi e riserve comunque denominate, ai propri associati, lavoratori e collaboratori, amministratori ed altri componenti degli organi associativi, anche nel caso di recesso o di ogni altra ipotesi di scioglimento individuale del rapporto associativo.</w:t>
      </w:r>
    </w:p>
    <w:p w14:paraId="66F4F605" w14:textId="3EB0CFD5" w:rsidR="00576642" w:rsidRPr="00276ECF" w:rsidRDefault="00576642" w:rsidP="00576642">
      <w:pPr>
        <w:pStyle w:val="Paragrafoelenco"/>
        <w:numPr>
          <w:ilvl w:val="0"/>
          <w:numId w:val="78"/>
        </w:numPr>
        <w:spacing w:after="120"/>
        <w:jc w:val="both"/>
        <w:rPr>
          <w:rFonts w:ascii="Calibri" w:hAnsi="Calibri" w:cs="Calibri"/>
          <w:sz w:val="23"/>
          <w:szCs w:val="23"/>
        </w:rPr>
      </w:pPr>
      <w:r w:rsidRPr="00276ECF">
        <w:rPr>
          <w:rFonts w:ascii="Calibri" w:hAnsi="Calibri" w:cs="Calibri"/>
          <w:sz w:val="23"/>
          <w:szCs w:val="23"/>
        </w:rPr>
        <w:t xml:space="preserve">L’Associazione può trarre le risorse economiche, necessarie al suo funzionamento e allo svolgimento della propria attività, da fonti diverse, quali: quote associative, contributi pubblici e privati, donazioni e lasciti testamentari, rendite patrimoniali, proventi da attività di raccolta fondi nonché dalle attività diverse da quelle di interesse generale, nel rispetto dei limiti e criteri previsti dalle disposizioni di legge vigenti per le associazioni di promozione sociale e sportive dilettantistiche. </w:t>
      </w:r>
    </w:p>
    <w:p w14:paraId="43702D72" w14:textId="77777777" w:rsidR="00AF1846" w:rsidRPr="00276ECF" w:rsidRDefault="00AF1846" w:rsidP="00360506">
      <w:pPr>
        <w:pStyle w:val="Paragrafoelenco"/>
        <w:spacing w:after="120"/>
        <w:jc w:val="both"/>
        <w:rPr>
          <w:rFonts w:ascii="Calibri" w:hAnsi="Calibri" w:cs="Calibri"/>
          <w:sz w:val="23"/>
          <w:szCs w:val="23"/>
        </w:rPr>
      </w:pPr>
    </w:p>
    <w:p w14:paraId="710E2AAD" w14:textId="77777777" w:rsidR="00802F6C" w:rsidRPr="00750AF8" w:rsidRDefault="00802F6C" w:rsidP="00802F6C">
      <w:pPr>
        <w:spacing w:after="160" w:line="276" w:lineRule="auto"/>
        <w:jc w:val="center"/>
        <w:rPr>
          <w:rFonts w:ascii="Calibri" w:hAnsi="Calibri" w:cs="Calibri"/>
          <w:b/>
          <w:bCs/>
          <w:sz w:val="23"/>
          <w:szCs w:val="23"/>
        </w:rPr>
      </w:pPr>
      <w:r w:rsidRPr="00276ECF">
        <w:rPr>
          <w:rFonts w:ascii="Calibri" w:hAnsi="Calibri" w:cs="Calibri"/>
          <w:b/>
          <w:bCs/>
          <w:sz w:val="23"/>
          <w:szCs w:val="23"/>
        </w:rPr>
        <w:t xml:space="preserve">ART. 13 </w:t>
      </w:r>
      <w:r w:rsidRPr="00276ECF">
        <w:rPr>
          <w:rFonts w:ascii="Calibri" w:hAnsi="Calibri" w:cs="Calibri"/>
          <w:b/>
          <w:bCs/>
          <w:sz w:val="23"/>
          <w:szCs w:val="23"/>
        </w:rPr>
        <w:br/>
      </w:r>
      <w:r w:rsidRPr="00750AF8">
        <w:rPr>
          <w:rFonts w:ascii="Calibri" w:hAnsi="Calibri" w:cs="Calibri"/>
          <w:b/>
          <w:bCs/>
          <w:sz w:val="23"/>
          <w:szCs w:val="23"/>
        </w:rPr>
        <w:t>Bilancio di esercizio</w:t>
      </w:r>
    </w:p>
    <w:p w14:paraId="478833FF" w14:textId="77777777" w:rsidR="00802F6C" w:rsidRPr="00750AF8" w:rsidRDefault="00802F6C" w:rsidP="00802F6C">
      <w:pPr>
        <w:pStyle w:val="Paragrafoelenco"/>
        <w:numPr>
          <w:ilvl w:val="0"/>
          <w:numId w:val="95"/>
        </w:numPr>
        <w:spacing w:after="120"/>
        <w:jc w:val="both"/>
        <w:rPr>
          <w:rFonts w:ascii="Calibri" w:hAnsi="Calibri" w:cs="Calibri"/>
          <w:sz w:val="23"/>
          <w:szCs w:val="23"/>
        </w:rPr>
      </w:pPr>
      <w:r w:rsidRPr="00750AF8">
        <w:rPr>
          <w:rFonts w:ascii="Calibri" w:hAnsi="Calibri" w:cs="Calibri"/>
          <w:sz w:val="23"/>
          <w:szCs w:val="23"/>
        </w:rPr>
        <w:t xml:space="preserve">L’esercizio finanziario ha inizio il 1° gennaio e termina il 31 dicembre di ciascun anno. </w:t>
      </w:r>
    </w:p>
    <w:p w14:paraId="28BCF232" w14:textId="40ABE539" w:rsidR="00276ECF" w:rsidRPr="00750AF8" w:rsidRDefault="00276ECF" w:rsidP="00276ECF">
      <w:pPr>
        <w:pStyle w:val="Paragrafoelenco"/>
        <w:numPr>
          <w:ilvl w:val="0"/>
          <w:numId w:val="95"/>
        </w:numPr>
        <w:spacing w:after="120"/>
        <w:jc w:val="both"/>
        <w:rPr>
          <w:rFonts w:ascii="Calibri" w:hAnsi="Calibri" w:cs="Calibri"/>
          <w:bCs/>
          <w:sz w:val="23"/>
          <w:szCs w:val="23"/>
        </w:rPr>
      </w:pPr>
      <w:r w:rsidRPr="00750AF8">
        <w:rPr>
          <w:rFonts w:ascii="Calibri" w:hAnsi="Calibri" w:cs="Calibri"/>
          <w:bCs/>
          <w:sz w:val="23"/>
          <w:szCs w:val="23"/>
        </w:rPr>
        <w:t xml:space="preserve">Il </w:t>
      </w:r>
      <w:r w:rsidRPr="00750AF8">
        <w:rPr>
          <w:rFonts w:ascii="Calibri" w:hAnsi="Calibri" w:cs="Calibri"/>
          <w:sz w:val="23"/>
          <w:szCs w:val="23"/>
        </w:rPr>
        <w:t>bilancio</w:t>
      </w:r>
      <w:r w:rsidRPr="00750AF8">
        <w:rPr>
          <w:rFonts w:ascii="Calibri" w:hAnsi="Calibri" w:cs="Calibri"/>
          <w:bCs/>
          <w:sz w:val="23"/>
          <w:szCs w:val="23"/>
        </w:rPr>
        <w:t xml:space="preserve"> d’esercizio annuale è redatto secondo le modalità di cui all’art. 13 del decreto legislativo 3 luglio 2017, n. 117. Esso è predisposto dal Consiglio Direttivo</w:t>
      </w:r>
      <w:r w:rsidR="00750AF8" w:rsidRPr="00750AF8">
        <w:rPr>
          <w:rFonts w:ascii="Calibri" w:hAnsi="Calibri" w:cs="Calibri"/>
          <w:bCs/>
          <w:sz w:val="23"/>
          <w:szCs w:val="23"/>
        </w:rPr>
        <w:t xml:space="preserve"> </w:t>
      </w:r>
      <w:r w:rsidRPr="00750AF8">
        <w:rPr>
          <w:rFonts w:ascii="Calibri" w:hAnsi="Calibri" w:cs="Calibri"/>
          <w:bCs/>
          <w:sz w:val="23"/>
          <w:szCs w:val="23"/>
        </w:rPr>
        <w:t>e viene approvato dall’Assemblea entro 4 mesi dalla chiusura dell’esercizio cui si riferisce il bilancio. Il Consiglio Direttivo deposita il bilancio di esercizio approvato dall’assemblea presso il Registro unico nazionale del Terzo settore.</w:t>
      </w:r>
    </w:p>
    <w:p w14:paraId="3B2373EE" w14:textId="35469304" w:rsidR="006823C8" w:rsidRPr="00276ECF" w:rsidRDefault="00802F6C" w:rsidP="00060F30">
      <w:pPr>
        <w:pStyle w:val="Paragrafoelenco"/>
        <w:numPr>
          <w:ilvl w:val="0"/>
          <w:numId w:val="95"/>
        </w:numPr>
        <w:spacing w:after="120"/>
        <w:jc w:val="both"/>
        <w:rPr>
          <w:rFonts w:ascii="Calibri" w:hAnsi="Calibri" w:cs="Calibri"/>
          <w:sz w:val="23"/>
          <w:szCs w:val="23"/>
        </w:rPr>
      </w:pPr>
      <w:r w:rsidRPr="00750AF8">
        <w:rPr>
          <w:rFonts w:ascii="Calibri" w:hAnsi="Calibri" w:cs="Calibri"/>
          <w:sz w:val="23"/>
          <w:szCs w:val="23"/>
        </w:rPr>
        <w:t>Il Consiglio Direttivo documenta</w:t>
      </w:r>
      <w:r w:rsidRPr="00276ECF">
        <w:rPr>
          <w:rFonts w:ascii="Calibri" w:hAnsi="Calibri" w:cs="Calibri"/>
          <w:sz w:val="23"/>
          <w:szCs w:val="23"/>
        </w:rPr>
        <w:t xml:space="preserve"> il carattere secondario e strumentale delle attività diverse </w:t>
      </w:r>
      <w:r w:rsidR="00060F30" w:rsidRPr="00276ECF">
        <w:rPr>
          <w:rFonts w:ascii="Calibri" w:hAnsi="Calibri" w:cs="Calibri"/>
          <w:sz w:val="23"/>
          <w:szCs w:val="23"/>
        </w:rPr>
        <w:t>da quelle di interesse generale</w:t>
      </w:r>
      <w:r w:rsidRPr="00276ECF">
        <w:rPr>
          <w:rFonts w:ascii="Calibri" w:hAnsi="Calibri" w:cs="Calibri"/>
          <w:sz w:val="23"/>
          <w:szCs w:val="23"/>
        </w:rPr>
        <w:t>, nella relazione di missione o, nell’ipotesi in cui il bilancio sia redatto nella forma del rendiconto per cassa, in una annotazione in calce al rendiconto medesimo.</w:t>
      </w:r>
    </w:p>
    <w:p w14:paraId="3DA2F51A" w14:textId="00D02BE6" w:rsidR="006823C8" w:rsidRPr="00276ECF" w:rsidRDefault="006823C8" w:rsidP="00060F30">
      <w:pPr>
        <w:pStyle w:val="Paragrafoelenco"/>
        <w:spacing w:after="120"/>
        <w:ind w:hanging="578"/>
        <w:jc w:val="center"/>
        <w:rPr>
          <w:rFonts w:ascii="Calibri" w:hAnsi="Calibri" w:cs="Calibri"/>
          <w:b/>
          <w:bCs/>
          <w:sz w:val="23"/>
          <w:szCs w:val="23"/>
        </w:rPr>
      </w:pPr>
      <w:r w:rsidRPr="00276ECF">
        <w:rPr>
          <w:rFonts w:ascii="Calibri" w:hAnsi="Calibri" w:cs="Calibri"/>
          <w:b/>
          <w:bCs/>
          <w:sz w:val="23"/>
          <w:szCs w:val="23"/>
        </w:rPr>
        <w:lastRenderedPageBreak/>
        <w:t>ART. 14</w:t>
      </w:r>
    </w:p>
    <w:p w14:paraId="2FA1AD1B" w14:textId="4D30B4D3" w:rsidR="006823C8" w:rsidRPr="00276ECF" w:rsidRDefault="006823C8" w:rsidP="00060F30">
      <w:pPr>
        <w:pStyle w:val="Paragrafoelenco"/>
        <w:spacing w:after="120"/>
        <w:ind w:hanging="578"/>
        <w:jc w:val="center"/>
        <w:rPr>
          <w:rFonts w:ascii="Calibri" w:hAnsi="Calibri" w:cs="Calibri"/>
          <w:b/>
          <w:bCs/>
          <w:sz w:val="23"/>
          <w:szCs w:val="23"/>
        </w:rPr>
      </w:pPr>
      <w:r w:rsidRPr="00276ECF">
        <w:rPr>
          <w:rFonts w:ascii="Calibri" w:hAnsi="Calibri" w:cs="Calibri"/>
          <w:b/>
          <w:bCs/>
          <w:sz w:val="23"/>
          <w:szCs w:val="23"/>
        </w:rPr>
        <w:t>Bilancio sociale</w:t>
      </w:r>
    </w:p>
    <w:p w14:paraId="48802007" w14:textId="4224F924" w:rsidR="00276ECF" w:rsidRPr="00276ECF" w:rsidRDefault="00276ECF" w:rsidP="00276ECF">
      <w:pPr>
        <w:pStyle w:val="Paragrafoelenco"/>
        <w:numPr>
          <w:ilvl w:val="0"/>
          <w:numId w:val="82"/>
        </w:numPr>
        <w:spacing w:after="120"/>
        <w:jc w:val="both"/>
        <w:rPr>
          <w:rFonts w:ascii="Calibri" w:eastAsiaTheme="minorHAnsi" w:hAnsi="Calibri" w:cs="Calibri"/>
          <w:b/>
          <w:bCs/>
          <w:sz w:val="23"/>
          <w:szCs w:val="23"/>
          <w:lang w:eastAsia="en-US"/>
        </w:rPr>
      </w:pPr>
      <w:r w:rsidRPr="00276ECF">
        <w:rPr>
          <w:rFonts w:ascii="Calibri" w:hAnsi="Calibri" w:cs="Calibri"/>
          <w:sz w:val="23"/>
          <w:szCs w:val="23"/>
        </w:rPr>
        <w:t>Ove</w:t>
      </w:r>
      <w:r w:rsidRPr="00276ECF">
        <w:rPr>
          <w:rFonts w:ascii="Calibri" w:hAnsi="Calibri" w:cs="Calibri"/>
          <w:bCs/>
          <w:sz w:val="23"/>
          <w:szCs w:val="23"/>
        </w:rPr>
        <w:t xml:space="preserve"> ritenuto opportuno e quando obbligatorio ai sensi dell’art. 14 del Decreto Legislativo 3 luglio 2017, n. 117, l’Associazione redige, deposita presso il Registro unico nazionale del Terzo settore e pubblica nel proprio sito internet il bilancio sociale. </w:t>
      </w:r>
      <w:r w:rsidRPr="00750AF8">
        <w:rPr>
          <w:rFonts w:ascii="Calibri" w:hAnsi="Calibri" w:cs="Calibri"/>
          <w:bCs/>
          <w:sz w:val="23"/>
          <w:szCs w:val="23"/>
        </w:rPr>
        <w:t>Quest’ultimo è predisposto dal Consiglio Direttivo e viene approvato dall’Assemblea entro 4 mesi dalla chiusura dell’esercizio cui si riferisce.</w:t>
      </w:r>
    </w:p>
    <w:p w14:paraId="3DA9E3FE" w14:textId="77777777" w:rsidR="00A23880" w:rsidRDefault="00846DCD" w:rsidP="00276ECF">
      <w:pPr>
        <w:pStyle w:val="Paragrafoelenco"/>
        <w:spacing w:after="120"/>
        <w:ind w:hanging="578"/>
        <w:jc w:val="center"/>
        <w:rPr>
          <w:rFonts w:ascii="Calibri" w:hAnsi="Calibri" w:cs="Calibri"/>
          <w:b/>
          <w:bCs/>
          <w:sz w:val="23"/>
          <w:szCs w:val="23"/>
        </w:rPr>
      </w:pPr>
      <w:r w:rsidRPr="00276ECF">
        <w:rPr>
          <w:rFonts w:ascii="Calibri" w:hAnsi="Calibri" w:cs="Calibri"/>
          <w:b/>
          <w:bCs/>
          <w:sz w:val="23"/>
          <w:szCs w:val="23"/>
        </w:rPr>
        <w:t>ART. 1</w:t>
      </w:r>
      <w:r w:rsidR="006823C8" w:rsidRPr="00276ECF">
        <w:rPr>
          <w:rFonts w:ascii="Calibri" w:hAnsi="Calibri" w:cs="Calibri"/>
          <w:b/>
          <w:bCs/>
          <w:sz w:val="23"/>
          <w:szCs w:val="23"/>
        </w:rPr>
        <w:t>5</w:t>
      </w:r>
      <w:r w:rsidRPr="00276ECF">
        <w:rPr>
          <w:rFonts w:ascii="Calibri" w:hAnsi="Calibri" w:cs="Calibri"/>
          <w:b/>
          <w:bCs/>
          <w:sz w:val="23"/>
          <w:szCs w:val="23"/>
        </w:rPr>
        <w:t xml:space="preserve"> </w:t>
      </w:r>
    </w:p>
    <w:p w14:paraId="3982708D" w14:textId="56F2DA34" w:rsidR="00846DCD" w:rsidRPr="00276ECF" w:rsidRDefault="00846DCD" w:rsidP="00276ECF">
      <w:pPr>
        <w:pStyle w:val="Paragrafoelenco"/>
        <w:spacing w:after="120"/>
        <w:ind w:hanging="578"/>
        <w:jc w:val="center"/>
        <w:rPr>
          <w:rFonts w:ascii="Calibri" w:hAnsi="Calibri" w:cs="Calibri"/>
          <w:b/>
          <w:bCs/>
          <w:sz w:val="23"/>
          <w:szCs w:val="23"/>
        </w:rPr>
      </w:pPr>
      <w:r w:rsidRPr="00276ECF">
        <w:rPr>
          <w:rFonts w:ascii="Calibri" w:hAnsi="Calibri" w:cs="Calibri"/>
          <w:b/>
          <w:bCs/>
          <w:sz w:val="23"/>
          <w:szCs w:val="23"/>
        </w:rPr>
        <w:t>Libri sociali</w:t>
      </w:r>
    </w:p>
    <w:p w14:paraId="5C24A0DF" w14:textId="77777777" w:rsidR="00846DCD" w:rsidRPr="00276ECF" w:rsidRDefault="00846DCD" w:rsidP="002B7745">
      <w:pPr>
        <w:pStyle w:val="Paragrafoelenco"/>
        <w:numPr>
          <w:ilvl w:val="0"/>
          <w:numId w:val="97"/>
        </w:numPr>
        <w:spacing w:after="120"/>
        <w:jc w:val="both"/>
        <w:rPr>
          <w:rFonts w:ascii="Calibri" w:hAnsi="Calibri" w:cs="Calibri"/>
          <w:sz w:val="23"/>
          <w:szCs w:val="23"/>
        </w:rPr>
      </w:pPr>
      <w:r w:rsidRPr="00276ECF">
        <w:rPr>
          <w:rFonts w:ascii="Calibri" w:hAnsi="Calibri" w:cs="Calibri"/>
          <w:sz w:val="23"/>
          <w:szCs w:val="23"/>
        </w:rPr>
        <w:t>L’Associazione deve tenere i seguenti libri sociali:</w:t>
      </w:r>
    </w:p>
    <w:p w14:paraId="043C6814" w14:textId="4542ABD9" w:rsidR="00846DCD" w:rsidRPr="00276ECF" w:rsidRDefault="00846DCD" w:rsidP="00360506">
      <w:pPr>
        <w:pStyle w:val="Paragrafoelenco"/>
        <w:numPr>
          <w:ilvl w:val="3"/>
          <w:numId w:val="59"/>
        </w:numPr>
        <w:spacing w:after="120"/>
        <w:ind w:left="1418" w:hanging="284"/>
        <w:jc w:val="both"/>
        <w:rPr>
          <w:rFonts w:ascii="Calibri" w:hAnsi="Calibri" w:cs="Calibri"/>
          <w:sz w:val="23"/>
          <w:szCs w:val="23"/>
        </w:rPr>
      </w:pPr>
      <w:r w:rsidRPr="00276ECF">
        <w:rPr>
          <w:rFonts w:ascii="Calibri" w:hAnsi="Calibri" w:cs="Calibri"/>
          <w:sz w:val="23"/>
          <w:szCs w:val="23"/>
        </w:rPr>
        <w:t>libro degli associati, tenuto a cura del Consiglio Direttivo;</w:t>
      </w:r>
    </w:p>
    <w:p w14:paraId="1C716B4F" w14:textId="36A3B678" w:rsidR="00846DCD" w:rsidRPr="00276ECF" w:rsidRDefault="00846DCD" w:rsidP="00360506">
      <w:pPr>
        <w:pStyle w:val="Paragrafoelenco"/>
        <w:numPr>
          <w:ilvl w:val="3"/>
          <w:numId w:val="59"/>
        </w:numPr>
        <w:spacing w:after="120"/>
        <w:ind w:left="1418" w:hanging="284"/>
        <w:jc w:val="both"/>
        <w:rPr>
          <w:rFonts w:ascii="Calibri" w:hAnsi="Calibri" w:cs="Calibri"/>
          <w:sz w:val="23"/>
          <w:szCs w:val="23"/>
        </w:rPr>
      </w:pPr>
      <w:r w:rsidRPr="00276ECF">
        <w:rPr>
          <w:rFonts w:ascii="Calibri" w:hAnsi="Calibri" w:cs="Calibri"/>
          <w:sz w:val="23"/>
          <w:szCs w:val="23"/>
        </w:rPr>
        <w:t>registro dei volontari;</w:t>
      </w:r>
    </w:p>
    <w:p w14:paraId="462E7756" w14:textId="1E979CDF" w:rsidR="00846DCD" w:rsidRPr="00276ECF" w:rsidRDefault="00846DCD" w:rsidP="00360506">
      <w:pPr>
        <w:pStyle w:val="Paragrafoelenco"/>
        <w:numPr>
          <w:ilvl w:val="3"/>
          <w:numId w:val="59"/>
        </w:numPr>
        <w:spacing w:after="120"/>
        <w:ind w:left="1418" w:hanging="284"/>
        <w:jc w:val="both"/>
        <w:rPr>
          <w:rFonts w:ascii="Calibri" w:hAnsi="Calibri" w:cs="Calibri"/>
          <w:sz w:val="23"/>
          <w:szCs w:val="23"/>
        </w:rPr>
      </w:pPr>
      <w:r w:rsidRPr="00276ECF">
        <w:rPr>
          <w:rFonts w:ascii="Calibri" w:hAnsi="Calibri" w:cs="Calibri"/>
          <w:sz w:val="23"/>
          <w:szCs w:val="23"/>
        </w:rPr>
        <w:t>libro delle adunanze e delle deliberazioni dell’Assemblea, in cui devono essere trascritti anche i verbali redatti per atto pubblico, tenuto a cura del Consiglio Direttivo;</w:t>
      </w:r>
    </w:p>
    <w:p w14:paraId="7FA4FC93" w14:textId="539C0158" w:rsidR="00846DCD" w:rsidRPr="00276ECF" w:rsidRDefault="00846DCD" w:rsidP="00360506">
      <w:pPr>
        <w:pStyle w:val="Paragrafoelenco"/>
        <w:numPr>
          <w:ilvl w:val="3"/>
          <w:numId w:val="59"/>
        </w:numPr>
        <w:spacing w:after="120"/>
        <w:ind w:left="1418" w:hanging="284"/>
        <w:jc w:val="both"/>
        <w:rPr>
          <w:rFonts w:ascii="Calibri" w:hAnsi="Calibri" w:cs="Calibri"/>
          <w:sz w:val="23"/>
          <w:szCs w:val="23"/>
        </w:rPr>
      </w:pPr>
      <w:r w:rsidRPr="00276ECF">
        <w:rPr>
          <w:rFonts w:ascii="Calibri" w:hAnsi="Calibri" w:cs="Calibri"/>
          <w:sz w:val="23"/>
          <w:szCs w:val="23"/>
        </w:rPr>
        <w:t>libro delle adunanze e delle deliberazioni del Consiglio Direttivo, tenuto a cura dello stesso organo;</w:t>
      </w:r>
    </w:p>
    <w:p w14:paraId="777A878A" w14:textId="0803114F" w:rsidR="00846DCD" w:rsidRPr="00276ECF" w:rsidRDefault="00846DCD" w:rsidP="00360506">
      <w:pPr>
        <w:pStyle w:val="Paragrafoelenco"/>
        <w:numPr>
          <w:ilvl w:val="3"/>
          <w:numId w:val="59"/>
        </w:numPr>
        <w:spacing w:after="120"/>
        <w:ind w:left="1418" w:hanging="284"/>
        <w:jc w:val="both"/>
        <w:rPr>
          <w:rFonts w:ascii="Calibri" w:hAnsi="Calibri" w:cs="Calibri"/>
          <w:sz w:val="23"/>
          <w:szCs w:val="23"/>
        </w:rPr>
      </w:pPr>
      <w:r w:rsidRPr="00276ECF">
        <w:rPr>
          <w:rFonts w:ascii="Calibri" w:hAnsi="Calibri" w:cs="Calibri"/>
          <w:sz w:val="23"/>
          <w:szCs w:val="23"/>
        </w:rPr>
        <w:t xml:space="preserve">il libro delle adunanze e delle deliberazioni dell’Organo di controllo, tenuto a cura dello stesso organo. </w:t>
      </w:r>
    </w:p>
    <w:p w14:paraId="32AEA7F4" w14:textId="77777777" w:rsidR="00846DCD" w:rsidRPr="00276ECF" w:rsidRDefault="00846DCD" w:rsidP="002B7745">
      <w:pPr>
        <w:pStyle w:val="Paragrafoelenco"/>
        <w:numPr>
          <w:ilvl w:val="0"/>
          <w:numId w:val="97"/>
        </w:numPr>
        <w:spacing w:after="120"/>
        <w:jc w:val="both"/>
        <w:rPr>
          <w:rFonts w:ascii="Calibri" w:hAnsi="Calibri" w:cs="Calibri"/>
          <w:sz w:val="23"/>
          <w:szCs w:val="23"/>
        </w:rPr>
      </w:pPr>
      <w:r w:rsidRPr="00276ECF">
        <w:rPr>
          <w:rFonts w:ascii="Calibri" w:hAnsi="Calibri" w:cs="Calibri"/>
          <w:sz w:val="23"/>
          <w:szCs w:val="23"/>
        </w:rPr>
        <w:t>Gli associati hanno diritto di esaminare i libri associativi tenuti presso la sede legale dell’ente, entro dieci giorni dalla data della richiesta formulata all’organo competente.</w:t>
      </w:r>
    </w:p>
    <w:p w14:paraId="3B64C26D" w14:textId="77777777" w:rsidR="00360506" w:rsidRPr="00276ECF" w:rsidRDefault="00360506" w:rsidP="00360506">
      <w:pPr>
        <w:pStyle w:val="Paragrafoelenco"/>
        <w:spacing w:after="120"/>
        <w:jc w:val="both"/>
        <w:rPr>
          <w:rFonts w:ascii="Calibri" w:hAnsi="Calibri" w:cs="Calibri"/>
          <w:sz w:val="23"/>
          <w:szCs w:val="23"/>
        </w:rPr>
      </w:pPr>
    </w:p>
    <w:p w14:paraId="716E07FD" w14:textId="52726669" w:rsidR="00846DCD" w:rsidRPr="00276ECF" w:rsidRDefault="00846DCD" w:rsidP="00360506">
      <w:pPr>
        <w:spacing w:after="160"/>
        <w:jc w:val="center"/>
        <w:rPr>
          <w:rFonts w:ascii="Calibri" w:eastAsiaTheme="minorHAnsi" w:hAnsi="Calibri" w:cs="Calibri"/>
          <w:b/>
          <w:bCs/>
          <w:sz w:val="23"/>
          <w:szCs w:val="23"/>
          <w:lang w:eastAsia="en-US"/>
        </w:rPr>
      </w:pPr>
      <w:r w:rsidRPr="00276ECF">
        <w:rPr>
          <w:rFonts w:ascii="Calibri" w:eastAsiaTheme="minorHAnsi" w:hAnsi="Calibri" w:cs="Calibri"/>
          <w:b/>
          <w:bCs/>
          <w:sz w:val="23"/>
          <w:szCs w:val="23"/>
          <w:lang w:eastAsia="en-US"/>
        </w:rPr>
        <w:t>ART. 1</w:t>
      </w:r>
      <w:r w:rsidR="006823C8" w:rsidRPr="00276ECF">
        <w:rPr>
          <w:rFonts w:ascii="Calibri" w:eastAsiaTheme="minorHAnsi" w:hAnsi="Calibri" w:cs="Calibri"/>
          <w:b/>
          <w:bCs/>
          <w:sz w:val="23"/>
          <w:szCs w:val="23"/>
          <w:lang w:eastAsia="en-US"/>
        </w:rPr>
        <w:t>6</w:t>
      </w:r>
      <w:r w:rsidRPr="00276ECF">
        <w:rPr>
          <w:rFonts w:ascii="Calibri" w:eastAsiaTheme="minorHAnsi" w:hAnsi="Calibri" w:cs="Calibri"/>
          <w:b/>
          <w:bCs/>
          <w:sz w:val="23"/>
          <w:szCs w:val="23"/>
          <w:lang w:eastAsia="en-US"/>
        </w:rPr>
        <w:t xml:space="preserve"> </w:t>
      </w:r>
      <w:r w:rsidRPr="00276ECF">
        <w:rPr>
          <w:rFonts w:ascii="Calibri" w:eastAsiaTheme="minorHAnsi" w:hAnsi="Calibri" w:cs="Calibri"/>
          <w:b/>
          <w:bCs/>
          <w:sz w:val="23"/>
          <w:szCs w:val="23"/>
          <w:lang w:eastAsia="en-US"/>
        </w:rPr>
        <w:br/>
        <w:t>Scioglimento e devoluzione del patrimonio residuo</w:t>
      </w:r>
    </w:p>
    <w:p w14:paraId="253578A3" w14:textId="0D341508" w:rsidR="00846DCD" w:rsidRPr="00276ECF" w:rsidRDefault="00846DCD" w:rsidP="009A0DF4">
      <w:pPr>
        <w:pStyle w:val="Paragrafoelenco"/>
        <w:numPr>
          <w:ilvl w:val="0"/>
          <w:numId w:val="83"/>
        </w:numPr>
        <w:spacing w:after="120"/>
        <w:jc w:val="both"/>
        <w:rPr>
          <w:rFonts w:ascii="Calibri" w:hAnsi="Calibri" w:cs="Calibri"/>
          <w:sz w:val="23"/>
          <w:szCs w:val="23"/>
        </w:rPr>
      </w:pPr>
      <w:r w:rsidRPr="00276ECF">
        <w:rPr>
          <w:rFonts w:ascii="Calibri" w:hAnsi="Calibri" w:cs="Calibri"/>
          <w:sz w:val="23"/>
          <w:szCs w:val="23"/>
        </w:rPr>
        <w:t xml:space="preserve">In caso di scioglimento dell’Associazione si applicano le vigenti disposizioni contenute nel Codice civile e le disposizioni di </w:t>
      </w:r>
      <w:r w:rsidR="00D606BB" w:rsidRPr="00276ECF">
        <w:rPr>
          <w:rFonts w:ascii="Calibri" w:hAnsi="Calibri" w:cs="Calibri"/>
          <w:sz w:val="23"/>
          <w:szCs w:val="23"/>
        </w:rPr>
        <w:t>legge vigenti in materia di associazioni di promozione sociale e di associazioni sportive dilettantistiche</w:t>
      </w:r>
      <w:r w:rsidRPr="00276ECF">
        <w:rPr>
          <w:rFonts w:ascii="Calibri" w:hAnsi="Calibri" w:cs="Calibri"/>
          <w:sz w:val="23"/>
          <w:szCs w:val="23"/>
        </w:rPr>
        <w:t xml:space="preserve">. </w:t>
      </w:r>
    </w:p>
    <w:p w14:paraId="21259F67" w14:textId="4D63D912" w:rsidR="006823C8" w:rsidRPr="00276ECF" w:rsidRDefault="00846DCD" w:rsidP="009A0DF4">
      <w:pPr>
        <w:pStyle w:val="Paragrafoelenco"/>
        <w:numPr>
          <w:ilvl w:val="0"/>
          <w:numId w:val="83"/>
        </w:numPr>
        <w:jc w:val="both"/>
        <w:rPr>
          <w:rFonts w:ascii="Calibri" w:hAnsi="Calibri" w:cs="Calibri"/>
          <w:sz w:val="23"/>
          <w:szCs w:val="23"/>
        </w:rPr>
      </w:pPr>
      <w:r w:rsidRPr="00276ECF">
        <w:rPr>
          <w:rFonts w:ascii="Calibri" w:hAnsi="Calibri" w:cs="Calibri"/>
          <w:sz w:val="23"/>
          <w:szCs w:val="23"/>
        </w:rPr>
        <w:t>In caso di estinzione o scioglimento, il patrimonio residuo è devoluto</w:t>
      </w:r>
      <w:r w:rsidR="009A0DF4" w:rsidRPr="00276ECF">
        <w:rPr>
          <w:rFonts w:ascii="Calibri" w:hAnsi="Calibri" w:cs="Calibri"/>
          <w:sz w:val="23"/>
          <w:szCs w:val="23"/>
        </w:rPr>
        <w:t>,</w:t>
      </w:r>
      <w:r w:rsidR="00195D6D" w:rsidRPr="00276ECF">
        <w:rPr>
          <w:rFonts w:ascii="Calibri" w:hAnsi="Calibri" w:cs="Calibri"/>
          <w:sz w:val="23"/>
          <w:szCs w:val="23"/>
        </w:rPr>
        <w:t xml:space="preserve"> </w:t>
      </w:r>
      <w:r w:rsidR="006823C8" w:rsidRPr="00276ECF">
        <w:rPr>
          <w:rFonts w:ascii="Calibri" w:hAnsi="Calibri" w:cs="Calibri"/>
          <w:sz w:val="23"/>
          <w:szCs w:val="23"/>
        </w:rPr>
        <w:t xml:space="preserve">previo parere positivo dell'Ufficio </w:t>
      </w:r>
      <w:r w:rsidR="00CF1857" w:rsidRPr="00276ECF">
        <w:rPr>
          <w:rFonts w:ascii="Calibri" w:hAnsi="Calibri" w:cs="Calibri"/>
          <w:sz w:val="23"/>
          <w:szCs w:val="23"/>
        </w:rPr>
        <w:t>di cui all’art. 45 del Decreto Legislativo 3 luglio 2017, n. 117</w:t>
      </w:r>
      <w:r w:rsidR="009A0DF4" w:rsidRPr="00276ECF">
        <w:rPr>
          <w:rFonts w:ascii="Calibri" w:hAnsi="Calibri" w:cs="Calibri"/>
          <w:sz w:val="23"/>
          <w:szCs w:val="23"/>
        </w:rPr>
        <w:t xml:space="preserve"> </w:t>
      </w:r>
      <w:r w:rsidR="0007432E" w:rsidRPr="00276ECF">
        <w:rPr>
          <w:rFonts w:ascii="Calibri" w:hAnsi="Calibri" w:cs="Calibri"/>
          <w:sz w:val="23"/>
          <w:szCs w:val="23"/>
        </w:rPr>
        <w:t xml:space="preserve">compente </w:t>
      </w:r>
      <w:r w:rsidR="006823C8" w:rsidRPr="00276ECF">
        <w:rPr>
          <w:rFonts w:ascii="Calibri" w:hAnsi="Calibri" w:cs="Calibri"/>
          <w:sz w:val="23"/>
          <w:szCs w:val="23"/>
        </w:rPr>
        <w:t>e salva diversa destinazione imposta dalla legge, ad altr</w:t>
      </w:r>
      <w:r w:rsidR="00CF1857" w:rsidRPr="00276ECF">
        <w:rPr>
          <w:rFonts w:ascii="Calibri" w:hAnsi="Calibri" w:cs="Calibri"/>
          <w:sz w:val="23"/>
          <w:szCs w:val="23"/>
        </w:rPr>
        <w:t>i</w:t>
      </w:r>
      <w:r w:rsidR="006823C8" w:rsidRPr="00276ECF">
        <w:rPr>
          <w:rFonts w:ascii="Calibri" w:hAnsi="Calibri" w:cs="Calibri"/>
          <w:sz w:val="23"/>
          <w:szCs w:val="23"/>
        </w:rPr>
        <w:t xml:space="preserve"> </w:t>
      </w:r>
      <w:r w:rsidR="00CF1857" w:rsidRPr="00276ECF">
        <w:rPr>
          <w:rFonts w:ascii="Calibri" w:hAnsi="Calibri" w:cs="Calibri"/>
          <w:sz w:val="23"/>
          <w:szCs w:val="23"/>
        </w:rPr>
        <w:t>enti</w:t>
      </w:r>
      <w:r w:rsidR="006823C8" w:rsidRPr="00276ECF">
        <w:rPr>
          <w:rFonts w:ascii="Calibri" w:hAnsi="Calibri" w:cs="Calibri"/>
          <w:sz w:val="23"/>
          <w:szCs w:val="23"/>
        </w:rPr>
        <w:t xml:space="preserve"> del Terzo settore aventi finalità sportive, in conformità a quanto disposto dalle disposizioni di legge vigenti.</w:t>
      </w:r>
    </w:p>
    <w:p w14:paraId="0C448828" w14:textId="77777777" w:rsidR="00360506" w:rsidRPr="00276ECF" w:rsidRDefault="00360506" w:rsidP="00D606BB">
      <w:pPr>
        <w:pStyle w:val="Paragrafoelenco"/>
        <w:spacing w:after="120"/>
        <w:jc w:val="both"/>
        <w:rPr>
          <w:rFonts w:ascii="Calibri" w:hAnsi="Calibri" w:cs="Calibri"/>
          <w:sz w:val="23"/>
          <w:szCs w:val="23"/>
        </w:rPr>
      </w:pPr>
    </w:p>
    <w:p w14:paraId="34DA1A3F" w14:textId="0D9ADC47" w:rsidR="00846DCD" w:rsidRPr="00276ECF" w:rsidRDefault="00846DCD" w:rsidP="00360506">
      <w:pPr>
        <w:spacing w:after="160"/>
        <w:jc w:val="center"/>
        <w:rPr>
          <w:rFonts w:ascii="Calibri" w:eastAsiaTheme="minorHAnsi" w:hAnsi="Calibri" w:cs="Calibri"/>
          <w:b/>
          <w:bCs/>
          <w:sz w:val="23"/>
          <w:szCs w:val="23"/>
          <w:lang w:eastAsia="en-US"/>
        </w:rPr>
      </w:pPr>
      <w:r w:rsidRPr="00276ECF">
        <w:rPr>
          <w:rFonts w:ascii="Calibri" w:eastAsiaTheme="minorHAnsi" w:hAnsi="Calibri" w:cs="Calibri"/>
          <w:b/>
          <w:bCs/>
          <w:sz w:val="23"/>
          <w:szCs w:val="23"/>
          <w:lang w:eastAsia="en-US"/>
        </w:rPr>
        <w:t>ART. 1</w:t>
      </w:r>
      <w:r w:rsidR="0007432E" w:rsidRPr="00276ECF">
        <w:rPr>
          <w:rFonts w:ascii="Calibri" w:eastAsiaTheme="minorHAnsi" w:hAnsi="Calibri" w:cs="Calibri"/>
          <w:b/>
          <w:bCs/>
          <w:sz w:val="23"/>
          <w:szCs w:val="23"/>
          <w:lang w:eastAsia="en-US"/>
        </w:rPr>
        <w:t>7</w:t>
      </w:r>
      <w:r w:rsidRPr="00276ECF">
        <w:rPr>
          <w:rFonts w:ascii="Calibri" w:eastAsiaTheme="minorHAnsi" w:hAnsi="Calibri" w:cs="Calibri"/>
          <w:b/>
          <w:bCs/>
          <w:sz w:val="23"/>
          <w:szCs w:val="23"/>
          <w:lang w:eastAsia="en-US"/>
        </w:rPr>
        <w:t xml:space="preserve"> </w:t>
      </w:r>
      <w:r w:rsidRPr="00276ECF">
        <w:rPr>
          <w:rFonts w:ascii="Calibri" w:eastAsiaTheme="minorHAnsi" w:hAnsi="Calibri" w:cs="Calibri"/>
          <w:b/>
          <w:bCs/>
          <w:sz w:val="23"/>
          <w:szCs w:val="23"/>
          <w:lang w:eastAsia="en-US"/>
        </w:rPr>
        <w:br/>
        <w:t>Rinvio</w:t>
      </w:r>
    </w:p>
    <w:p w14:paraId="682E53A0" w14:textId="036A6B9E" w:rsidR="00C64CAF" w:rsidRPr="00276ECF" w:rsidRDefault="00846DCD" w:rsidP="00C61702">
      <w:pPr>
        <w:pStyle w:val="Paragrafoelenco"/>
        <w:numPr>
          <w:ilvl w:val="0"/>
          <w:numId w:val="84"/>
        </w:numPr>
        <w:spacing w:after="120"/>
        <w:jc w:val="both"/>
        <w:rPr>
          <w:rFonts w:ascii="Calibri" w:hAnsi="Calibri" w:cs="Calibri"/>
          <w:sz w:val="23"/>
          <w:szCs w:val="23"/>
        </w:rPr>
      </w:pPr>
      <w:r w:rsidRPr="00276ECF">
        <w:rPr>
          <w:rFonts w:ascii="Calibri" w:hAnsi="Calibri" w:cs="Calibri"/>
          <w:sz w:val="23"/>
          <w:szCs w:val="23"/>
        </w:rPr>
        <w:t xml:space="preserve">Per quanto non è espressamente previsto dal presente Statuto, dagli eventuali Regolamenti interni e dalle deliberazioni degli organi associativi, si rinvia a quanto previsto </w:t>
      </w:r>
      <w:r w:rsidR="0007432E" w:rsidRPr="00276ECF">
        <w:rPr>
          <w:rFonts w:ascii="Calibri" w:hAnsi="Calibri" w:cs="Calibri"/>
          <w:sz w:val="23"/>
          <w:szCs w:val="23"/>
        </w:rPr>
        <w:t>dal D.lgs. 3 luglio 2017, n. 117</w:t>
      </w:r>
      <w:r w:rsidR="00D606BB" w:rsidRPr="00276ECF">
        <w:rPr>
          <w:rFonts w:ascii="Calibri" w:hAnsi="Calibri" w:cs="Calibri"/>
          <w:sz w:val="23"/>
          <w:szCs w:val="23"/>
        </w:rPr>
        <w:t xml:space="preserve"> </w:t>
      </w:r>
      <w:r w:rsidR="00C61702" w:rsidRPr="00276ECF">
        <w:rPr>
          <w:rFonts w:ascii="Calibri" w:hAnsi="Calibri" w:cs="Calibri"/>
          <w:sz w:val="23"/>
          <w:szCs w:val="23"/>
        </w:rPr>
        <w:t xml:space="preserve">e successive modifiche </w:t>
      </w:r>
      <w:r w:rsidR="00D606BB" w:rsidRPr="00276ECF">
        <w:rPr>
          <w:rFonts w:ascii="Calibri" w:hAnsi="Calibri" w:cs="Calibri"/>
          <w:sz w:val="23"/>
          <w:szCs w:val="23"/>
        </w:rPr>
        <w:t xml:space="preserve">e, in quanto compatibile, </w:t>
      </w:r>
      <w:r w:rsidR="00C61702" w:rsidRPr="00276ECF">
        <w:rPr>
          <w:rFonts w:ascii="Calibri" w:hAnsi="Calibri" w:cs="Calibri"/>
          <w:sz w:val="23"/>
          <w:szCs w:val="23"/>
        </w:rPr>
        <w:t>dal</w:t>
      </w:r>
      <w:r w:rsidR="00D606BB" w:rsidRPr="00276ECF">
        <w:rPr>
          <w:rFonts w:ascii="Calibri" w:hAnsi="Calibri" w:cs="Calibri"/>
          <w:sz w:val="23"/>
          <w:szCs w:val="23"/>
        </w:rPr>
        <w:t xml:space="preserve"> </w:t>
      </w:r>
      <w:r w:rsidR="00C61702" w:rsidRPr="00276ECF">
        <w:rPr>
          <w:rFonts w:ascii="Calibri" w:hAnsi="Calibri" w:cs="Calibri"/>
          <w:sz w:val="23"/>
          <w:szCs w:val="23"/>
        </w:rPr>
        <w:t>C</w:t>
      </w:r>
      <w:r w:rsidR="00D606BB" w:rsidRPr="00276ECF">
        <w:rPr>
          <w:rFonts w:ascii="Calibri" w:hAnsi="Calibri" w:cs="Calibri"/>
          <w:sz w:val="23"/>
          <w:szCs w:val="23"/>
        </w:rPr>
        <w:t xml:space="preserve">odice civile, </w:t>
      </w:r>
      <w:r w:rsidR="009612A3" w:rsidRPr="00276ECF">
        <w:rPr>
          <w:rFonts w:ascii="Calibri" w:hAnsi="Calibri" w:cs="Calibri"/>
          <w:sz w:val="23"/>
          <w:szCs w:val="23"/>
        </w:rPr>
        <w:t>nonché a</w:t>
      </w:r>
      <w:r w:rsidR="00C61702" w:rsidRPr="00276ECF">
        <w:rPr>
          <w:rFonts w:ascii="Calibri" w:hAnsi="Calibri" w:cs="Calibri"/>
          <w:sz w:val="23"/>
          <w:szCs w:val="23"/>
        </w:rPr>
        <w:t xml:space="preserve"> quanto previsto</w:t>
      </w:r>
      <w:r w:rsidR="0007432E" w:rsidRPr="00276ECF">
        <w:rPr>
          <w:rFonts w:ascii="Calibri" w:hAnsi="Calibri" w:cs="Calibri"/>
          <w:sz w:val="23"/>
          <w:szCs w:val="23"/>
        </w:rPr>
        <w:t xml:space="preserve"> </w:t>
      </w:r>
      <w:r w:rsidR="00C61702" w:rsidRPr="00276ECF">
        <w:rPr>
          <w:rFonts w:ascii="Calibri" w:hAnsi="Calibri" w:cs="Calibri"/>
          <w:sz w:val="23"/>
          <w:szCs w:val="23"/>
        </w:rPr>
        <w:t>dal</w:t>
      </w:r>
      <w:r w:rsidR="0007432E" w:rsidRPr="00276ECF">
        <w:rPr>
          <w:rFonts w:ascii="Calibri" w:hAnsi="Calibri" w:cs="Calibri"/>
          <w:sz w:val="23"/>
          <w:szCs w:val="23"/>
        </w:rPr>
        <w:t xml:space="preserve"> D</w:t>
      </w:r>
      <w:r w:rsidR="00CF1857" w:rsidRPr="00276ECF">
        <w:rPr>
          <w:rFonts w:ascii="Calibri" w:hAnsi="Calibri" w:cs="Calibri"/>
          <w:sz w:val="23"/>
          <w:szCs w:val="23"/>
        </w:rPr>
        <w:t xml:space="preserve">ecreto Legislativo </w:t>
      </w:r>
      <w:r w:rsidR="0007432E" w:rsidRPr="00276ECF">
        <w:rPr>
          <w:rFonts w:ascii="Calibri" w:hAnsi="Calibri" w:cs="Calibri"/>
          <w:sz w:val="23"/>
          <w:szCs w:val="23"/>
        </w:rPr>
        <w:t xml:space="preserve">28 febbraio 2021, n. 36 e </w:t>
      </w:r>
      <w:r w:rsidR="00C61702" w:rsidRPr="00276ECF">
        <w:rPr>
          <w:rFonts w:ascii="Calibri" w:hAnsi="Calibri" w:cs="Calibri"/>
          <w:sz w:val="23"/>
          <w:szCs w:val="23"/>
        </w:rPr>
        <w:t>successive modifiche limitatamente all’attività sportiva dilettantistica esercitata e, relativamente alle disposizioni del Capo I del medesimo D.lgs. n. 36/2021, in quanto compatibili con il D.lgs. 3 luglio 2017, n. 117.</w:t>
      </w:r>
    </w:p>
    <w:sectPr w:rsidR="00C64CAF" w:rsidRPr="00276EC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DCF8" w14:textId="77777777" w:rsidR="009C20A6" w:rsidRDefault="009C20A6" w:rsidP="00263794">
      <w:r>
        <w:separator/>
      </w:r>
    </w:p>
  </w:endnote>
  <w:endnote w:type="continuationSeparator" w:id="0">
    <w:p w14:paraId="484E80EF" w14:textId="77777777" w:rsidR="009C20A6" w:rsidRDefault="009C20A6" w:rsidP="0026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C012" w14:textId="77777777" w:rsidR="00276ECF" w:rsidRDefault="00276E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1D31" w14:textId="77777777" w:rsidR="00276ECF" w:rsidRDefault="00276E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8A7F" w14:textId="77777777" w:rsidR="00276ECF" w:rsidRDefault="00276E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2AAA" w14:textId="77777777" w:rsidR="009C20A6" w:rsidRDefault="009C20A6" w:rsidP="00263794">
      <w:r>
        <w:separator/>
      </w:r>
    </w:p>
  </w:footnote>
  <w:footnote w:type="continuationSeparator" w:id="0">
    <w:p w14:paraId="20C27E5F" w14:textId="77777777" w:rsidR="009C20A6" w:rsidRDefault="009C20A6" w:rsidP="0026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D30C" w14:textId="77777777" w:rsidR="00276ECF" w:rsidRDefault="00276E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2EBC" w14:textId="161D6F34" w:rsidR="00263794" w:rsidRDefault="0026379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C57A" w14:textId="77777777" w:rsidR="00276ECF" w:rsidRDefault="00276E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913"/>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140ACB"/>
    <w:multiLevelType w:val="hybridMultilevel"/>
    <w:tmpl w:val="179C3BB6"/>
    <w:lvl w:ilvl="0" w:tplc="EDE2783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2AF2C86"/>
    <w:multiLevelType w:val="hybridMultilevel"/>
    <w:tmpl w:val="9F4E07AE"/>
    <w:lvl w:ilvl="0" w:tplc="418855A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2EF2DF8"/>
    <w:multiLevelType w:val="hybridMultilevel"/>
    <w:tmpl w:val="64D00F48"/>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3EE605D"/>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5397BFC"/>
    <w:multiLevelType w:val="hybridMultilevel"/>
    <w:tmpl w:val="9620D36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6" w15:restartNumberingAfterBreak="0">
    <w:nsid w:val="073C47F1"/>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76A1ECA"/>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9757DF5"/>
    <w:multiLevelType w:val="hybridMultilevel"/>
    <w:tmpl w:val="E28EE02C"/>
    <w:lvl w:ilvl="0" w:tplc="420C3F4A">
      <w:start w:val="1"/>
      <w:numFmt w:val="decimal"/>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0D384693"/>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D547F27"/>
    <w:multiLevelType w:val="hybridMultilevel"/>
    <w:tmpl w:val="239ED50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0DA80B4B"/>
    <w:multiLevelType w:val="hybridMultilevel"/>
    <w:tmpl w:val="D5549F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0F3757A1"/>
    <w:multiLevelType w:val="hybridMultilevel"/>
    <w:tmpl w:val="B9CA25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0BE7527"/>
    <w:multiLevelType w:val="hybridMultilevel"/>
    <w:tmpl w:val="5C3A9D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20A2C49"/>
    <w:multiLevelType w:val="hybridMultilevel"/>
    <w:tmpl w:val="BB58C0FE"/>
    <w:lvl w:ilvl="0" w:tplc="420C3F4A">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2E21C44"/>
    <w:multiLevelType w:val="hybridMultilevel"/>
    <w:tmpl w:val="5896D6DE"/>
    <w:lvl w:ilvl="0" w:tplc="418855A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52E2CA3"/>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6642233"/>
    <w:multiLevelType w:val="hybridMultilevel"/>
    <w:tmpl w:val="65D299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19201732"/>
    <w:multiLevelType w:val="hybridMultilevel"/>
    <w:tmpl w:val="8CA047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19BC6A65"/>
    <w:multiLevelType w:val="hybridMultilevel"/>
    <w:tmpl w:val="F0CA028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1BAA7B60"/>
    <w:multiLevelType w:val="hybridMultilevel"/>
    <w:tmpl w:val="EEB40BE0"/>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1C581595"/>
    <w:multiLevelType w:val="hybridMultilevel"/>
    <w:tmpl w:val="3088628A"/>
    <w:lvl w:ilvl="0" w:tplc="04100017">
      <w:start w:val="1"/>
      <w:numFmt w:val="lowerLetter"/>
      <w:lvlText w:val="%1)"/>
      <w:lvlJc w:val="left"/>
      <w:pPr>
        <w:ind w:left="890" w:hanging="360"/>
      </w:pPr>
    </w:lvl>
    <w:lvl w:ilvl="1" w:tplc="04100019">
      <w:start w:val="1"/>
      <w:numFmt w:val="lowerLetter"/>
      <w:lvlText w:val="%2."/>
      <w:lvlJc w:val="left"/>
      <w:pPr>
        <w:ind w:left="1610" w:hanging="360"/>
      </w:pPr>
    </w:lvl>
    <w:lvl w:ilvl="2" w:tplc="0410001B" w:tentative="1">
      <w:start w:val="1"/>
      <w:numFmt w:val="lowerRoman"/>
      <w:lvlText w:val="%3."/>
      <w:lvlJc w:val="right"/>
      <w:pPr>
        <w:ind w:left="2330" w:hanging="180"/>
      </w:pPr>
    </w:lvl>
    <w:lvl w:ilvl="3" w:tplc="0410000F" w:tentative="1">
      <w:start w:val="1"/>
      <w:numFmt w:val="decimal"/>
      <w:lvlText w:val="%4."/>
      <w:lvlJc w:val="left"/>
      <w:pPr>
        <w:ind w:left="3050" w:hanging="360"/>
      </w:pPr>
    </w:lvl>
    <w:lvl w:ilvl="4" w:tplc="04100019" w:tentative="1">
      <w:start w:val="1"/>
      <w:numFmt w:val="lowerLetter"/>
      <w:lvlText w:val="%5."/>
      <w:lvlJc w:val="left"/>
      <w:pPr>
        <w:ind w:left="3770" w:hanging="360"/>
      </w:pPr>
    </w:lvl>
    <w:lvl w:ilvl="5" w:tplc="0410001B" w:tentative="1">
      <w:start w:val="1"/>
      <w:numFmt w:val="lowerRoman"/>
      <w:lvlText w:val="%6."/>
      <w:lvlJc w:val="right"/>
      <w:pPr>
        <w:ind w:left="4490" w:hanging="180"/>
      </w:pPr>
    </w:lvl>
    <w:lvl w:ilvl="6" w:tplc="0410000F" w:tentative="1">
      <w:start w:val="1"/>
      <w:numFmt w:val="decimal"/>
      <w:lvlText w:val="%7."/>
      <w:lvlJc w:val="left"/>
      <w:pPr>
        <w:ind w:left="5210" w:hanging="360"/>
      </w:pPr>
    </w:lvl>
    <w:lvl w:ilvl="7" w:tplc="04100019" w:tentative="1">
      <w:start w:val="1"/>
      <w:numFmt w:val="lowerLetter"/>
      <w:lvlText w:val="%8."/>
      <w:lvlJc w:val="left"/>
      <w:pPr>
        <w:ind w:left="5930" w:hanging="360"/>
      </w:pPr>
    </w:lvl>
    <w:lvl w:ilvl="8" w:tplc="0410001B" w:tentative="1">
      <w:start w:val="1"/>
      <w:numFmt w:val="lowerRoman"/>
      <w:lvlText w:val="%9."/>
      <w:lvlJc w:val="right"/>
      <w:pPr>
        <w:ind w:left="6650" w:hanging="180"/>
      </w:pPr>
    </w:lvl>
  </w:abstractNum>
  <w:abstractNum w:abstractNumId="22" w15:restartNumberingAfterBreak="0">
    <w:nsid w:val="1C855482"/>
    <w:multiLevelType w:val="hybridMultilevel"/>
    <w:tmpl w:val="FC2858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CA10AB3"/>
    <w:multiLevelType w:val="hybridMultilevel"/>
    <w:tmpl w:val="1A34A3DC"/>
    <w:lvl w:ilvl="0" w:tplc="9D843EE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1D0F00AD"/>
    <w:multiLevelType w:val="hybridMultilevel"/>
    <w:tmpl w:val="93BC26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1DE06282"/>
    <w:multiLevelType w:val="hybridMultilevel"/>
    <w:tmpl w:val="FC2858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1296B42"/>
    <w:multiLevelType w:val="hybridMultilevel"/>
    <w:tmpl w:val="ABC6605A"/>
    <w:lvl w:ilvl="0" w:tplc="92483E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25A01F97"/>
    <w:multiLevelType w:val="hybridMultilevel"/>
    <w:tmpl w:val="3D762DD8"/>
    <w:lvl w:ilvl="0" w:tplc="FFFFFFFF">
      <w:start w:val="1"/>
      <w:numFmt w:val="decimal"/>
      <w:lvlText w:val="%1."/>
      <w:lvlJc w:val="left"/>
      <w:pPr>
        <w:ind w:left="530" w:hanging="360"/>
      </w:pPr>
      <w:rPr>
        <w:rFonts w:hint="default"/>
      </w:rPr>
    </w:lvl>
    <w:lvl w:ilvl="1" w:tplc="04CA34E2">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8" w15:restartNumberingAfterBreak="0">
    <w:nsid w:val="26177F72"/>
    <w:multiLevelType w:val="hybridMultilevel"/>
    <w:tmpl w:val="A3B2659C"/>
    <w:lvl w:ilvl="0" w:tplc="7E4EF44C">
      <w:start w:val="1"/>
      <w:numFmt w:val="decimal"/>
      <w:lvlText w:val="%1."/>
      <w:lvlJc w:val="left"/>
      <w:pPr>
        <w:ind w:left="540" w:hanging="360"/>
      </w:pPr>
    </w:lvl>
    <w:lvl w:ilvl="1" w:tplc="04100019">
      <w:start w:val="1"/>
      <w:numFmt w:val="lowerLetter"/>
      <w:lvlText w:val="%2."/>
      <w:lvlJc w:val="left"/>
      <w:pPr>
        <w:ind w:left="1260" w:hanging="360"/>
      </w:pPr>
    </w:lvl>
    <w:lvl w:ilvl="2" w:tplc="0410001B">
      <w:start w:val="1"/>
      <w:numFmt w:val="lowerRoman"/>
      <w:lvlText w:val="%3."/>
      <w:lvlJc w:val="right"/>
      <w:pPr>
        <w:ind w:left="1980" w:hanging="180"/>
      </w:pPr>
    </w:lvl>
    <w:lvl w:ilvl="3" w:tplc="0410000F">
      <w:start w:val="1"/>
      <w:numFmt w:val="decimal"/>
      <w:lvlText w:val="%4."/>
      <w:lvlJc w:val="left"/>
      <w:pPr>
        <w:ind w:left="2700" w:hanging="360"/>
      </w:pPr>
    </w:lvl>
    <w:lvl w:ilvl="4" w:tplc="04100019">
      <w:start w:val="1"/>
      <w:numFmt w:val="lowerLetter"/>
      <w:lvlText w:val="%5."/>
      <w:lvlJc w:val="left"/>
      <w:pPr>
        <w:ind w:left="3420" w:hanging="360"/>
      </w:pPr>
    </w:lvl>
    <w:lvl w:ilvl="5" w:tplc="0410001B">
      <w:start w:val="1"/>
      <w:numFmt w:val="lowerRoman"/>
      <w:lvlText w:val="%6."/>
      <w:lvlJc w:val="right"/>
      <w:pPr>
        <w:ind w:left="4140" w:hanging="180"/>
      </w:pPr>
    </w:lvl>
    <w:lvl w:ilvl="6" w:tplc="0410000F">
      <w:start w:val="1"/>
      <w:numFmt w:val="decimal"/>
      <w:lvlText w:val="%7."/>
      <w:lvlJc w:val="left"/>
      <w:pPr>
        <w:ind w:left="4860" w:hanging="360"/>
      </w:pPr>
    </w:lvl>
    <w:lvl w:ilvl="7" w:tplc="04100019">
      <w:start w:val="1"/>
      <w:numFmt w:val="lowerLetter"/>
      <w:lvlText w:val="%8."/>
      <w:lvlJc w:val="left"/>
      <w:pPr>
        <w:ind w:left="5580" w:hanging="360"/>
      </w:pPr>
    </w:lvl>
    <w:lvl w:ilvl="8" w:tplc="0410001B">
      <w:start w:val="1"/>
      <w:numFmt w:val="lowerRoman"/>
      <w:lvlText w:val="%9."/>
      <w:lvlJc w:val="right"/>
      <w:pPr>
        <w:ind w:left="6300" w:hanging="180"/>
      </w:pPr>
    </w:lvl>
  </w:abstractNum>
  <w:abstractNum w:abstractNumId="29" w15:restartNumberingAfterBreak="0">
    <w:nsid w:val="263E5137"/>
    <w:multiLevelType w:val="hybridMultilevel"/>
    <w:tmpl w:val="2F041BB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28C67281"/>
    <w:multiLevelType w:val="hybridMultilevel"/>
    <w:tmpl w:val="00D4426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2A4141F0"/>
    <w:multiLevelType w:val="hybridMultilevel"/>
    <w:tmpl w:val="AC5258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2AB943B8"/>
    <w:multiLevelType w:val="hybridMultilevel"/>
    <w:tmpl w:val="2F041B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BCA2205"/>
    <w:multiLevelType w:val="hybridMultilevel"/>
    <w:tmpl w:val="B9CA25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CB25A21"/>
    <w:multiLevelType w:val="hybridMultilevel"/>
    <w:tmpl w:val="FC2858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2646DCA"/>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285484D"/>
    <w:multiLevelType w:val="hybridMultilevel"/>
    <w:tmpl w:val="10BC72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33B0183B"/>
    <w:multiLevelType w:val="hybridMultilevel"/>
    <w:tmpl w:val="A18CED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33F754CC"/>
    <w:multiLevelType w:val="hybridMultilevel"/>
    <w:tmpl w:val="8CA047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40E2F2D"/>
    <w:multiLevelType w:val="hybridMultilevel"/>
    <w:tmpl w:val="2392F54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34486FC1"/>
    <w:multiLevelType w:val="hybridMultilevel"/>
    <w:tmpl w:val="E02A28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90373DA"/>
    <w:multiLevelType w:val="hybridMultilevel"/>
    <w:tmpl w:val="73782E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390B09E5"/>
    <w:multiLevelType w:val="hybridMultilevel"/>
    <w:tmpl w:val="D18C6C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953730E"/>
    <w:multiLevelType w:val="hybridMultilevel"/>
    <w:tmpl w:val="F5381C3A"/>
    <w:lvl w:ilvl="0" w:tplc="FFFFFFFF">
      <w:start w:val="1"/>
      <w:numFmt w:val="decimal"/>
      <w:lvlText w:val="%1."/>
      <w:lvlJc w:val="left"/>
      <w:pPr>
        <w:ind w:left="530" w:hanging="360"/>
      </w:pPr>
      <w:rPr>
        <w:rFonts w:hint="default"/>
        <w:i w:val="0"/>
        <w:iCs w:val="0"/>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4" w15:restartNumberingAfterBreak="0">
    <w:nsid w:val="3D3E3FC9"/>
    <w:multiLevelType w:val="hybridMultilevel"/>
    <w:tmpl w:val="D1C28A1C"/>
    <w:lvl w:ilvl="0" w:tplc="FFFFFFFF">
      <w:start w:val="1"/>
      <w:numFmt w:val="lowerLetter"/>
      <w:lvlText w:val="%1)"/>
      <w:lvlJc w:val="left"/>
      <w:pPr>
        <w:ind w:left="720" w:hanging="360"/>
      </w:pPr>
    </w:lvl>
    <w:lvl w:ilvl="1" w:tplc="04100017">
      <w:start w:val="1"/>
      <w:numFmt w:val="lowerLetter"/>
      <w:lvlText w:val="%2)"/>
      <w:lvlJc w:val="left"/>
      <w:pPr>
        <w:ind w:left="890" w:hanging="360"/>
      </w:pPr>
    </w:lvl>
    <w:lvl w:ilvl="2" w:tplc="FFFFFFFF">
      <w:start w:val="1"/>
      <w:numFmt w:val="lowerRoman"/>
      <w:lvlText w:val="%3."/>
      <w:lvlJc w:val="right"/>
      <w:pPr>
        <w:ind w:left="2160" w:hanging="180"/>
      </w:pPr>
    </w:lvl>
    <w:lvl w:ilvl="3" w:tplc="EDE2783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307571"/>
    <w:multiLevelType w:val="hybridMultilevel"/>
    <w:tmpl w:val="B9CA25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ED47C0F"/>
    <w:multiLevelType w:val="hybridMultilevel"/>
    <w:tmpl w:val="3D762DD8"/>
    <w:lvl w:ilvl="0" w:tplc="FFFFFFFF">
      <w:start w:val="1"/>
      <w:numFmt w:val="decimal"/>
      <w:lvlText w:val="%1."/>
      <w:lvlJc w:val="left"/>
      <w:pPr>
        <w:ind w:left="530" w:hanging="360"/>
      </w:pPr>
      <w:rPr>
        <w:rFonts w:hint="default"/>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7" w15:restartNumberingAfterBreak="0">
    <w:nsid w:val="42AB6BDB"/>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4970502"/>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51277C9"/>
    <w:multiLevelType w:val="hybridMultilevel"/>
    <w:tmpl w:val="681465B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 w15:restartNumberingAfterBreak="0">
    <w:nsid w:val="490038DA"/>
    <w:multiLevelType w:val="hybridMultilevel"/>
    <w:tmpl w:val="7FCAEB8E"/>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1" w15:restartNumberingAfterBreak="0">
    <w:nsid w:val="4951644E"/>
    <w:multiLevelType w:val="hybridMultilevel"/>
    <w:tmpl w:val="F5381C3A"/>
    <w:lvl w:ilvl="0" w:tplc="2BE8B62A">
      <w:start w:val="1"/>
      <w:numFmt w:val="decimal"/>
      <w:lvlText w:val="%1."/>
      <w:lvlJc w:val="left"/>
      <w:pPr>
        <w:ind w:left="530" w:hanging="360"/>
      </w:pPr>
      <w:rPr>
        <w:rFonts w:hint="default"/>
        <w:i w:val="0"/>
        <w:iCs w:val="0"/>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52" w15:restartNumberingAfterBreak="0">
    <w:nsid w:val="4DFE5EDA"/>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03A7C30"/>
    <w:multiLevelType w:val="hybridMultilevel"/>
    <w:tmpl w:val="F5381C3A"/>
    <w:lvl w:ilvl="0" w:tplc="FFFFFFFF">
      <w:start w:val="1"/>
      <w:numFmt w:val="decimal"/>
      <w:lvlText w:val="%1."/>
      <w:lvlJc w:val="left"/>
      <w:pPr>
        <w:ind w:left="530" w:hanging="360"/>
      </w:pPr>
      <w:rPr>
        <w:rFonts w:hint="default"/>
        <w:i w:val="0"/>
        <w:iCs w:val="0"/>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54" w15:restartNumberingAfterBreak="0">
    <w:nsid w:val="50BF7569"/>
    <w:multiLevelType w:val="hybridMultilevel"/>
    <w:tmpl w:val="E4BEFFD8"/>
    <w:lvl w:ilvl="0" w:tplc="25B29BE4">
      <w:start w:val="1"/>
      <w:numFmt w:val="decimal"/>
      <w:lvlText w:val="%1."/>
      <w:lvlJc w:val="left"/>
      <w:pPr>
        <w:ind w:left="530"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55" w15:restartNumberingAfterBreak="0">
    <w:nsid w:val="51074F4F"/>
    <w:multiLevelType w:val="hybridMultilevel"/>
    <w:tmpl w:val="F5381C3A"/>
    <w:lvl w:ilvl="0" w:tplc="FFFFFFFF">
      <w:start w:val="1"/>
      <w:numFmt w:val="decimal"/>
      <w:lvlText w:val="%1."/>
      <w:lvlJc w:val="left"/>
      <w:pPr>
        <w:ind w:left="530" w:hanging="360"/>
      </w:pPr>
      <w:rPr>
        <w:rFonts w:hint="default"/>
        <w:i w:val="0"/>
        <w:iCs w:val="0"/>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56" w15:restartNumberingAfterBreak="0">
    <w:nsid w:val="51F57403"/>
    <w:multiLevelType w:val="hybridMultilevel"/>
    <w:tmpl w:val="DC58AF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7" w15:restartNumberingAfterBreak="0">
    <w:nsid w:val="52F84D35"/>
    <w:multiLevelType w:val="hybridMultilevel"/>
    <w:tmpl w:val="3D762DD8"/>
    <w:lvl w:ilvl="0" w:tplc="FFFFFFFF">
      <w:start w:val="1"/>
      <w:numFmt w:val="decimal"/>
      <w:lvlText w:val="%1."/>
      <w:lvlJc w:val="left"/>
      <w:pPr>
        <w:ind w:left="530" w:hanging="360"/>
      </w:pPr>
      <w:rPr>
        <w:rFonts w:hint="default"/>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58" w15:restartNumberingAfterBreak="0">
    <w:nsid w:val="56787A9D"/>
    <w:multiLevelType w:val="hybridMultilevel"/>
    <w:tmpl w:val="15466D50"/>
    <w:lvl w:ilvl="0" w:tplc="418855A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6C1744C"/>
    <w:multiLevelType w:val="hybridMultilevel"/>
    <w:tmpl w:val="9AA062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6CB7154"/>
    <w:multiLevelType w:val="hybridMultilevel"/>
    <w:tmpl w:val="485E98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83366AB"/>
    <w:multiLevelType w:val="hybridMultilevel"/>
    <w:tmpl w:val="FC2858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2" w15:restartNumberingAfterBreak="0">
    <w:nsid w:val="587B26E7"/>
    <w:multiLevelType w:val="hybridMultilevel"/>
    <w:tmpl w:val="3D762DD8"/>
    <w:lvl w:ilvl="0" w:tplc="FFFFFFFF">
      <w:start w:val="1"/>
      <w:numFmt w:val="decimal"/>
      <w:lvlText w:val="%1."/>
      <w:lvlJc w:val="left"/>
      <w:pPr>
        <w:ind w:left="530" w:hanging="360"/>
      </w:pPr>
      <w:rPr>
        <w:rFonts w:hint="default"/>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63" w15:restartNumberingAfterBreak="0">
    <w:nsid w:val="5AC50474"/>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5BDF35C9"/>
    <w:multiLevelType w:val="hybridMultilevel"/>
    <w:tmpl w:val="84008418"/>
    <w:lvl w:ilvl="0" w:tplc="32962FA2">
      <w:start w:val="1"/>
      <w:numFmt w:val="lowerLetter"/>
      <w:lvlText w:val="%1)"/>
      <w:lvlJc w:val="left"/>
      <w:pPr>
        <w:ind w:left="1070" w:hanging="360"/>
      </w:pPr>
      <w:rPr>
        <w:sz w:val="24"/>
        <w:szCs w:val="24"/>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5" w15:restartNumberingAfterBreak="0">
    <w:nsid w:val="5E9B2B3A"/>
    <w:multiLevelType w:val="hybridMultilevel"/>
    <w:tmpl w:val="AA900744"/>
    <w:lvl w:ilvl="0" w:tplc="8B9EC6FE">
      <w:start w:val="1"/>
      <w:numFmt w:val="lowerLetter"/>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00A2792"/>
    <w:multiLevelType w:val="hybridMultilevel"/>
    <w:tmpl w:val="3490D8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605A3826"/>
    <w:multiLevelType w:val="hybridMultilevel"/>
    <w:tmpl w:val="3A58CC52"/>
    <w:lvl w:ilvl="0" w:tplc="EDE2783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60DA45C8"/>
    <w:multiLevelType w:val="hybridMultilevel"/>
    <w:tmpl w:val="F5381C3A"/>
    <w:lvl w:ilvl="0" w:tplc="FFFFFFFF">
      <w:start w:val="1"/>
      <w:numFmt w:val="decimal"/>
      <w:lvlText w:val="%1."/>
      <w:lvlJc w:val="left"/>
      <w:pPr>
        <w:ind w:left="530" w:hanging="360"/>
      </w:pPr>
      <w:rPr>
        <w:rFonts w:hint="default"/>
        <w:i w:val="0"/>
        <w:iCs w:val="0"/>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69" w15:restartNumberingAfterBreak="0">
    <w:nsid w:val="64375CF2"/>
    <w:multiLevelType w:val="hybridMultilevel"/>
    <w:tmpl w:val="64D00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644D2C8B"/>
    <w:multiLevelType w:val="hybridMultilevel"/>
    <w:tmpl w:val="DBC21C8E"/>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1" w15:restartNumberingAfterBreak="0">
    <w:nsid w:val="65054FDD"/>
    <w:multiLevelType w:val="hybridMultilevel"/>
    <w:tmpl w:val="D18C6C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69610990"/>
    <w:multiLevelType w:val="hybridMultilevel"/>
    <w:tmpl w:val="CC1AAC60"/>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97153CD"/>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6B1E2B66"/>
    <w:multiLevelType w:val="hybridMultilevel"/>
    <w:tmpl w:val="80EEAF34"/>
    <w:lvl w:ilvl="0" w:tplc="FA38D1A6">
      <w:start w:val="1"/>
      <w:numFmt w:val="lowerLetter"/>
      <w:lvlText w:val="%1)"/>
      <w:lvlJc w:val="left"/>
      <w:pPr>
        <w:ind w:left="1260" w:hanging="360"/>
      </w:pPr>
      <w:rPr>
        <w:strike w:val="0"/>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75" w15:restartNumberingAfterBreak="0">
    <w:nsid w:val="709F46EA"/>
    <w:multiLevelType w:val="hybridMultilevel"/>
    <w:tmpl w:val="780845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6" w15:restartNumberingAfterBreak="0">
    <w:nsid w:val="73F01C04"/>
    <w:multiLevelType w:val="hybridMultilevel"/>
    <w:tmpl w:val="F5381C3A"/>
    <w:lvl w:ilvl="0" w:tplc="FFFFFFFF">
      <w:start w:val="1"/>
      <w:numFmt w:val="decimal"/>
      <w:lvlText w:val="%1."/>
      <w:lvlJc w:val="left"/>
      <w:pPr>
        <w:ind w:left="530" w:hanging="360"/>
      </w:pPr>
      <w:rPr>
        <w:rFonts w:hint="default"/>
        <w:i w:val="0"/>
        <w:iCs w:val="0"/>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77" w15:restartNumberingAfterBreak="0">
    <w:nsid w:val="74EC6041"/>
    <w:multiLevelType w:val="hybridMultilevel"/>
    <w:tmpl w:val="00680506"/>
    <w:lvl w:ilvl="0" w:tplc="9BBE5E6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8" w15:restartNumberingAfterBreak="0">
    <w:nsid w:val="76EA48FF"/>
    <w:multiLevelType w:val="hybridMultilevel"/>
    <w:tmpl w:val="2F82EC82"/>
    <w:lvl w:ilvl="0" w:tplc="F392B1B0">
      <w:numFmt w:val="bullet"/>
      <w:lvlText w:val=""/>
      <w:lvlJc w:val="left"/>
      <w:pPr>
        <w:tabs>
          <w:tab w:val="num" w:pos="720"/>
        </w:tabs>
        <w:ind w:left="720" w:hanging="360"/>
      </w:pPr>
      <w:rPr>
        <w:rFonts w:ascii="Symbol" w:eastAsia="Times New Roman" w:hAnsi="Symbol"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70A0C56"/>
    <w:multiLevelType w:val="hybridMultilevel"/>
    <w:tmpl w:val="B1DE323E"/>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0" w15:restartNumberingAfterBreak="0">
    <w:nsid w:val="7728102D"/>
    <w:multiLevelType w:val="hybridMultilevel"/>
    <w:tmpl w:val="5686A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7B701B7"/>
    <w:multiLevelType w:val="hybridMultilevel"/>
    <w:tmpl w:val="DBC21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7D73FE2"/>
    <w:multiLevelType w:val="hybridMultilevel"/>
    <w:tmpl w:val="E02A28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3" w15:restartNumberingAfterBreak="0">
    <w:nsid w:val="788D7DDA"/>
    <w:multiLevelType w:val="hybridMultilevel"/>
    <w:tmpl w:val="DA86EC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4" w15:restartNumberingAfterBreak="0">
    <w:nsid w:val="79CB37B0"/>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7A2354CC"/>
    <w:multiLevelType w:val="hybridMultilevel"/>
    <w:tmpl w:val="3D762DD8"/>
    <w:lvl w:ilvl="0" w:tplc="FFFFFFFF">
      <w:start w:val="1"/>
      <w:numFmt w:val="decimal"/>
      <w:lvlText w:val="%1."/>
      <w:lvlJc w:val="left"/>
      <w:pPr>
        <w:ind w:left="530" w:hanging="360"/>
      </w:pPr>
      <w:rPr>
        <w:rFonts w:hint="default"/>
      </w:rPr>
    </w:lvl>
    <w:lvl w:ilvl="1" w:tplc="FFFFFFFF">
      <w:start w:val="1"/>
      <w:numFmt w:val="lowerLetter"/>
      <w:lvlText w:val="%2)"/>
      <w:lvlJc w:val="left"/>
      <w:pPr>
        <w:ind w:left="125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86" w15:restartNumberingAfterBreak="0">
    <w:nsid w:val="7B3F641A"/>
    <w:multiLevelType w:val="hybridMultilevel"/>
    <w:tmpl w:val="E28EE02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749344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852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7593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6074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72388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46055">
    <w:abstractNumId w:val="31"/>
  </w:num>
  <w:num w:numId="7" w16cid:durableId="2020888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0578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151735">
    <w:abstractNumId w:val="66"/>
  </w:num>
  <w:num w:numId="10" w16cid:durableId="576787178">
    <w:abstractNumId w:val="24"/>
  </w:num>
  <w:num w:numId="11" w16cid:durableId="1655791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390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526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119529">
    <w:abstractNumId w:val="37"/>
  </w:num>
  <w:num w:numId="15" w16cid:durableId="15829866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3626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0166951">
    <w:abstractNumId w:val="41"/>
  </w:num>
  <w:num w:numId="18" w16cid:durableId="15342287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06746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75289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4936531">
    <w:abstractNumId w:val="5"/>
  </w:num>
  <w:num w:numId="22" w16cid:durableId="109343237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481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2315603">
    <w:abstractNumId w:val="78"/>
  </w:num>
  <w:num w:numId="25" w16cid:durableId="17896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0372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52164">
    <w:abstractNumId w:val="36"/>
  </w:num>
  <w:num w:numId="28" w16cid:durableId="7331657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5088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18326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12466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58424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6759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64345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9309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8946753">
    <w:abstractNumId w:val="5"/>
  </w:num>
  <w:num w:numId="37" w16cid:durableId="1166481906">
    <w:abstractNumId w:val="3"/>
  </w:num>
  <w:num w:numId="38" w16cid:durableId="258375587">
    <w:abstractNumId w:val="59"/>
  </w:num>
  <w:num w:numId="39" w16cid:durableId="1557085356">
    <w:abstractNumId w:val="26"/>
  </w:num>
  <w:num w:numId="40" w16cid:durableId="2018842606">
    <w:abstractNumId w:val="77"/>
  </w:num>
  <w:num w:numId="41" w16cid:durableId="1254514663">
    <w:abstractNumId w:val="42"/>
  </w:num>
  <w:num w:numId="42" w16cid:durableId="560142995">
    <w:abstractNumId w:val="40"/>
  </w:num>
  <w:num w:numId="43" w16cid:durableId="1701470567">
    <w:abstractNumId w:val="31"/>
  </w:num>
  <w:num w:numId="44" w16cid:durableId="215632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599259">
    <w:abstractNumId w:val="37"/>
  </w:num>
  <w:num w:numId="46" w16cid:durableId="1559512945">
    <w:abstractNumId w:val="41"/>
  </w:num>
  <w:num w:numId="47" w16cid:durableId="1621721076">
    <w:abstractNumId w:val="5"/>
  </w:num>
  <w:num w:numId="48" w16cid:durableId="1406610073">
    <w:abstractNumId w:val="78"/>
  </w:num>
  <w:num w:numId="49" w16cid:durableId="4329452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0541223">
    <w:abstractNumId w:val="78"/>
  </w:num>
  <w:num w:numId="51" w16cid:durableId="11784255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59752465">
    <w:abstractNumId w:val="10"/>
  </w:num>
  <w:num w:numId="53" w16cid:durableId="920413776">
    <w:abstractNumId w:val="64"/>
  </w:num>
  <w:num w:numId="54" w16cid:durableId="1840269945">
    <w:abstractNumId w:val="65"/>
  </w:num>
  <w:num w:numId="55" w16cid:durableId="68813550">
    <w:abstractNumId w:val="54"/>
  </w:num>
  <w:num w:numId="56" w16cid:durableId="652026804">
    <w:abstractNumId w:val="27"/>
  </w:num>
  <w:num w:numId="57" w16cid:durableId="1609001317">
    <w:abstractNumId w:val="21"/>
  </w:num>
  <w:num w:numId="58" w16cid:durableId="1321422189">
    <w:abstractNumId w:val="85"/>
  </w:num>
  <w:num w:numId="59" w16cid:durableId="1353920752">
    <w:abstractNumId w:val="44"/>
  </w:num>
  <w:num w:numId="60" w16cid:durableId="804471229">
    <w:abstractNumId w:val="46"/>
  </w:num>
  <w:num w:numId="61" w16cid:durableId="855388256">
    <w:abstractNumId w:val="62"/>
  </w:num>
  <w:num w:numId="62" w16cid:durableId="704066243">
    <w:abstractNumId w:val="57"/>
  </w:num>
  <w:num w:numId="63" w16cid:durableId="1576083370">
    <w:abstractNumId w:val="51"/>
  </w:num>
  <w:num w:numId="64" w16cid:durableId="809320732">
    <w:abstractNumId w:val="43"/>
  </w:num>
  <w:num w:numId="65" w16cid:durableId="2129010225">
    <w:abstractNumId w:val="53"/>
  </w:num>
  <w:num w:numId="66" w16cid:durableId="1145468921">
    <w:abstractNumId w:val="55"/>
  </w:num>
  <w:num w:numId="67" w16cid:durableId="1947272076">
    <w:abstractNumId w:val="76"/>
  </w:num>
  <w:num w:numId="68" w16cid:durableId="1258175127">
    <w:abstractNumId w:val="68"/>
  </w:num>
  <w:num w:numId="69" w16cid:durableId="1324551188">
    <w:abstractNumId w:val="25"/>
  </w:num>
  <w:num w:numId="70" w16cid:durableId="1625309034">
    <w:abstractNumId w:val="34"/>
  </w:num>
  <w:num w:numId="71" w16cid:durableId="932084680">
    <w:abstractNumId w:val="22"/>
  </w:num>
  <w:num w:numId="72" w16cid:durableId="596447867">
    <w:abstractNumId w:val="19"/>
  </w:num>
  <w:num w:numId="73" w16cid:durableId="1874805463">
    <w:abstractNumId w:val="8"/>
  </w:num>
  <w:num w:numId="74" w16cid:durableId="1226529020">
    <w:abstractNumId w:val="48"/>
  </w:num>
  <w:num w:numId="75" w16cid:durableId="1692143959">
    <w:abstractNumId w:val="7"/>
  </w:num>
  <w:num w:numId="76" w16cid:durableId="1977375750">
    <w:abstractNumId w:val="47"/>
  </w:num>
  <w:num w:numId="77" w16cid:durableId="604582965">
    <w:abstractNumId w:val="73"/>
  </w:num>
  <w:num w:numId="78" w16cid:durableId="362639019">
    <w:abstractNumId w:val="0"/>
  </w:num>
  <w:num w:numId="79" w16cid:durableId="741761554">
    <w:abstractNumId w:val="4"/>
  </w:num>
  <w:num w:numId="80" w16cid:durableId="786003052">
    <w:abstractNumId w:val="16"/>
  </w:num>
  <w:num w:numId="81" w16cid:durableId="733741711">
    <w:abstractNumId w:val="6"/>
  </w:num>
  <w:num w:numId="82" w16cid:durableId="353043990">
    <w:abstractNumId w:val="52"/>
  </w:num>
  <w:num w:numId="83" w16cid:durableId="1210453146">
    <w:abstractNumId w:val="9"/>
  </w:num>
  <w:num w:numId="84" w16cid:durableId="611938338">
    <w:abstractNumId w:val="84"/>
  </w:num>
  <w:num w:numId="85" w16cid:durableId="521824760">
    <w:abstractNumId w:val="58"/>
  </w:num>
  <w:num w:numId="86" w16cid:durableId="389689751">
    <w:abstractNumId w:val="15"/>
  </w:num>
  <w:num w:numId="87" w16cid:durableId="53433836">
    <w:abstractNumId w:val="2"/>
  </w:num>
  <w:num w:numId="88" w16cid:durableId="971444655">
    <w:abstractNumId w:val="67"/>
  </w:num>
  <w:num w:numId="89" w16cid:durableId="831412016">
    <w:abstractNumId w:val="1"/>
  </w:num>
  <w:num w:numId="90" w16cid:durableId="1555114855">
    <w:abstractNumId w:val="23"/>
  </w:num>
  <w:num w:numId="91" w16cid:durableId="508369802">
    <w:abstractNumId w:val="39"/>
  </w:num>
  <w:num w:numId="92" w16cid:durableId="1600748910">
    <w:abstractNumId w:val="30"/>
  </w:num>
  <w:num w:numId="93" w16cid:durableId="101851100">
    <w:abstractNumId w:val="72"/>
  </w:num>
  <w:num w:numId="94" w16cid:durableId="1461414621">
    <w:abstractNumId w:val="74"/>
  </w:num>
  <w:num w:numId="95" w16cid:durableId="791217898">
    <w:abstractNumId w:val="35"/>
  </w:num>
  <w:num w:numId="96" w16cid:durableId="8202670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422805">
    <w:abstractNumId w:val="8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94"/>
    <w:rsid w:val="00013010"/>
    <w:rsid w:val="00020279"/>
    <w:rsid w:val="00040E6E"/>
    <w:rsid w:val="0005194F"/>
    <w:rsid w:val="000520D8"/>
    <w:rsid w:val="00060F30"/>
    <w:rsid w:val="0007432E"/>
    <w:rsid w:val="000762C4"/>
    <w:rsid w:val="000818A0"/>
    <w:rsid w:val="00083DB5"/>
    <w:rsid w:val="0009290D"/>
    <w:rsid w:val="00096652"/>
    <w:rsid w:val="000B59F2"/>
    <w:rsid w:val="000F1A2E"/>
    <w:rsid w:val="00115E38"/>
    <w:rsid w:val="0015058F"/>
    <w:rsid w:val="00154A7F"/>
    <w:rsid w:val="001866C3"/>
    <w:rsid w:val="00194714"/>
    <w:rsid w:val="00195D6D"/>
    <w:rsid w:val="001A4FF8"/>
    <w:rsid w:val="001B47BD"/>
    <w:rsid w:val="002052AA"/>
    <w:rsid w:val="00207946"/>
    <w:rsid w:val="00247307"/>
    <w:rsid w:val="00254C9E"/>
    <w:rsid w:val="00263794"/>
    <w:rsid w:val="00263961"/>
    <w:rsid w:val="00267FCB"/>
    <w:rsid w:val="00276ECF"/>
    <w:rsid w:val="002A0174"/>
    <w:rsid w:val="002A7420"/>
    <w:rsid w:val="002B5ED6"/>
    <w:rsid w:val="002B6D12"/>
    <w:rsid w:val="002B7745"/>
    <w:rsid w:val="002C684F"/>
    <w:rsid w:val="002D1E28"/>
    <w:rsid w:val="002D504F"/>
    <w:rsid w:val="002F1B57"/>
    <w:rsid w:val="002F3058"/>
    <w:rsid w:val="00306520"/>
    <w:rsid w:val="00325D16"/>
    <w:rsid w:val="00350280"/>
    <w:rsid w:val="00352732"/>
    <w:rsid w:val="0036007A"/>
    <w:rsid w:val="00360506"/>
    <w:rsid w:val="00376A33"/>
    <w:rsid w:val="00380BC7"/>
    <w:rsid w:val="00395B8C"/>
    <w:rsid w:val="003D748C"/>
    <w:rsid w:val="003F1F09"/>
    <w:rsid w:val="004001C0"/>
    <w:rsid w:val="00401D90"/>
    <w:rsid w:val="00403DAB"/>
    <w:rsid w:val="00423AAA"/>
    <w:rsid w:val="0044325F"/>
    <w:rsid w:val="0044651F"/>
    <w:rsid w:val="00485CF2"/>
    <w:rsid w:val="00491CDB"/>
    <w:rsid w:val="00497885"/>
    <w:rsid w:val="004C76AC"/>
    <w:rsid w:val="004D1F37"/>
    <w:rsid w:val="004D74A7"/>
    <w:rsid w:val="00510C9E"/>
    <w:rsid w:val="0051140A"/>
    <w:rsid w:val="00533AC8"/>
    <w:rsid w:val="00554DE0"/>
    <w:rsid w:val="0056220C"/>
    <w:rsid w:val="005673F7"/>
    <w:rsid w:val="005745A5"/>
    <w:rsid w:val="00576642"/>
    <w:rsid w:val="00580541"/>
    <w:rsid w:val="00594AF7"/>
    <w:rsid w:val="005A6CD3"/>
    <w:rsid w:val="005B73AE"/>
    <w:rsid w:val="005F07EE"/>
    <w:rsid w:val="00605EC0"/>
    <w:rsid w:val="00624CA1"/>
    <w:rsid w:val="0064289A"/>
    <w:rsid w:val="00646884"/>
    <w:rsid w:val="00651F7D"/>
    <w:rsid w:val="006821D5"/>
    <w:rsid w:val="006823C8"/>
    <w:rsid w:val="0068740A"/>
    <w:rsid w:val="006B4717"/>
    <w:rsid w:val="006F002B"/>
    <w:rsid w:val="006F6D87"/>
    <w:rsid w:val="007164EB"/>
    <w:rsid w:val="00724EAE"/>
    <w:rsid w:val="00732260"/>
    <w:rsid w:val="00741CF8"/>
    <w:rsid w:val="00750AF8"/>
    <w:rsid w:val="0075154B"/>
    <w:rsid w:val="007662A8"/>
    <w:rsid w:val="007734B9"/>
    <w:rsid w:val="00780B5B"/>
    <w:rsid w:val="00795F8C"/>
    <w:rsid w:val="007A29A6"/>
    <w:rsid w:val="007B2378"/>
    <w:rsid w:val="007C36FE"/>
    <w:rsid w:val="007E622B"/>
    <w:rsid w:val="007E77DB"/>
    <w:rsid w:val="007F282A"/>
    <w:rsid w:val="00802F6C"/>
    <w:rsid w:val="00802F8C"/>
    <w:rsid w:val="008074AE"/>
    <w:rsid w:val="00810605"/>
    <w:rsid w:val="00822901"/>
    <w:rsid w:val="00823971"/>
    <w:rsid w:val="00831CFA"/>
    <w:rsid w:val="00842443"/>
    <w:rsid w:val="00843AC7"/>
    <w:rsid w:val="00846DCD"/>
    <w:rsid w:val="008553D2"/>
    <w:rsid w:val="00856118"/>
    <w:rsid w:val="008A6F80"/>
    <w:rsid w:val="008C4C91"/>
    <w:rsid w:val="008D0C2D"/>
    <w:rsid w:val="008D15BF"/>
    <w:rsid w:val="009100F7"/>
    <w:rsid w:val="0093437A"/>
    <w:rsid w:val="00937641"/>
    <w:rsid w:val="009612A3"/>
    <w:rsid w:val="009861FB"/>
    <w:rsid w:val="009A0DF4"/>
    <w:rsid w:val="009B2FF7"/>
    <w:rsid w:val="009C20A6"/>
    <w:rsid w:val="009F6866"/>
    <w:rsid w:val="00A06728"/>
    <w:rsid w:val="00A23880"/>
    <w:rsid w:val="00A32564"/>
    <w:rsid w:val="00A34ACE"/>
    <w:rsid w:val="00A34B10"/>
    <w:rsid w:val="00A36676"/>
    <w:rsid w:val="00A45AEF"/>
    <w:rsid w:val="00A5221B"/>
    <w:rsid w:val="00A564B6"/>
    <w:rsid w:val="00A609C5"/>
    <w:rsid w:val="00A62E9A"/>
    <w:rsid w:val="00A63483"/>
    <w:rsid w:val="00A64561"/>
    <w:rsid w:val="00A8565A"/>
    <w:rsid w:val="00A933F3"/>
    <w:rsid w:val="00AA18EB"/>
    <w:rsid w:val="00AB3421"/>
    <w:rsid w:val="00AB677F"/>
    <w:rsid w:val="00AD0CD3"/>
    <w:rsid w:val="00AF1846"/>
    <w:rsid w:val="00B06955"/>
    <w:rsid w:val="00B33E66"/>
    <w:rsid w:val="00BA049C"/>
    <w:rsid w:val="00BB03FB"/>
    <w:rsid w:val="00BC2907"/>
    <w:rsid w:val="00BE3733"/>
    <w:rsid w:val="00C23B75"/>
    <w:rsid w:val="00C31E47"/>
    <w:rsid w:val="00C377CC"/>
    <w:rsid w:val="00C4684C"/>
    <w:rsid w:val="00C47FF7"/>
    <w:rsid w:val="00C563C4"/>
    <w:rsid w:val="00C61702"/>
    <w:rsid w:val="00C64CAF"/>
    <w:rsid w:val="00C80A5D"/>
    <w:rsid w:val="00C97190"/>
    <w:rsid w:val="00CA1275"/>
    <w:rsid w:val="00CC70EB"/>
    <w:rsid w:val="00CD2302"/>
    <w:rsid w:val="00CE2022"/>
    <w:rsid w:val="00CE565C"/>
    <w:rsid w:val="00CF1857"/>
    <w:rsid w:val="00CF2773"/>
    <w:rsid w:val="00D31616"/>
    <w:rsid w:val="00D409FE"/>
    <w:rsid w:val="00D434F5"/>
    <w:rsid w:val="00D43ED2"/>
    <w:rsid w:val="00D44513"/>
    <w:rsid w:val="00D45B13"/>
    <w:rsid w:val="00D52FA9"/>
    <w:rsid w:val="00D555C3"/>
    <w:rsid w:val="00D606BB"/>
    <w:rsid w:val="00D757D8"/>
    <w:rsid w:val="00D8356A"/>
    <w:rsid w:val="00D92F13"/>
    <w:rsid w:val="00DC695D"/>
    <w:rsid w:val="00DD5DBB"/>
    <w:rsid w:val="00DF26D3"/>
    <w:rsid w:val="00E02D30"/>
    <w:rsid w:val="00E05EBC"/>
    <w:rsid w:val="00E56223"/>
    <w:rsid w:val="00E56252"/>
    <w:rsid w:val="00E81294"/>
    <w:rsid w:val="00EA74B7"/>
    <w:rsid w:val="00EB4490"/>
    <w:rsid w:val="00EB5E3F"/>
    <w:rsid w:val="00EC7BFB"/>
    <w:rsid w:val="00ED69D2"/>
    <w:rsid w:val="00F03B51"/>
    <w:rsid w:val="00F0524A"/>
    <w:rsid w:val="00F1282C"/>
    <w:rsid w:val="00F13FB3"/>
    <w:rsid w:val="00F2383E"/>
    <w:rsid w:val="00F34115"/>
    <w:rsid w:val="00F34A37"/>
    <w:rsid w:val="00F36649"/>
    <w:rsid w:val="00F4119C"/>
    <w:rsid w:val="00F56557"/>
    <w:rsid w:val="00F57E73"/>
    <w:rsid w:val="00F66CB1"/>
    <w:rsid w:val="00F85B3C"/>
    <w:rsid w:val="00FA0C07"/>
    <w:rsid w:val="00FD4E5A"/>
    <w:rsid w:val="00FE4E84"/>
    <w:rsid w:val="00FE559D"/>
    <w:rsid w:val="00FF037C"/>
    <w:rsid w:val="00FF0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7ADB"/>
  <w15:chartTrackingRefBased/>
  <w15:docId w15:val="{EC8284F6-47FF-4F60-9268-95589BAF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3794"/>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263794"/>
    <w:pPr>
      <w:keepNext/>
      <w:ind w:left="360"/>
      <w:jc w:val="both"/>
      <w:outlineLvl w:val="0"/>
    </w:pPr>
    <w:rPr>
      <w:rFonts w:ascii="Arial" w:hAnsi="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3794"/>
    <w:pPr>
      <w:tabs>
        <w:tab w:val="center" w:pos="4819"/>
        <w:tab w:val="right" w:pos="9638"/>
      </w:tabs>
    </w:pPr>
  </w:style>
  <w:style w:type="character" w:customStyle="1" w:styleId="IntestazioneCarattere">
    <w:name w:val="Intestazione Carattere"/>
    <w:basedOn w:val="Carpredefinitoparagrafo"/>
    <w:link w:val="Intestazione"/>
    <w:uiPriority w:val="99"/>
    <w:rsid w:val="00263794"/>
  </w:style>
  <w:style w:type="paragraph" w:styleId="Pidipagina">
    <w:name w:val="footer"/>
    <w:basedOn w:val="Normale"/>
    <w:link w:val="PidipaginaCarattere"/>
    <w:uiPriority w:val="99"/>
    <w:unhideWhenUsed/>
    <w:rsid w:val="00263794"/>
    <w:pPr>
      <w:tabs>
        <w:tab w:val="center" w:pos="4819"/>
        <w:tab w:val="right" w:pos="9638"/>
      </w:tabs>
    </w:pPr>
  </w:style>
  <w:style w:type="character" w:customStyle="1" w:styleId="PidipaginaCarattere">
    <w:name w:val="Piè di pagina Carattere"/>
    <w:basedOn w:val="Carpredefinitoparagrafo"/>
    <w:link w:val="Pidipagina"/>
    <w:uiPriority w:val="99"/>
    <w:rsid w:val="00263794"/>
  </w:style>
  <w:style w:type="character" w:customStyle="1" w:styleId="Titolo1Carattere">
    <w:name w:val="Titolo 1 Carattere"/>
    <w:basedOn w:val="Carpredefinitoparagrafo"/>
    <w:link w:val="Titolo1"/>
    <w:rsid w:val="00263794"/>
    <w:rPr>
      <w:rFonts w:ascii="Arial" w:eastAsia="Times New Roman" w:hAnsi="Arial" w:cs="Times New Roman"/>
      <w:b/>
      <w:bCs/>
      <w:kern w:val="0"/>
      <w:sz w:val="24"/>
      <w:szCs w:val="20"/>
      <w:lang w:eastAsia="it-IT"/>
      <w14:ligatures w14:val="none"/>
    </w:rPr>
  </w:style>
  <w:style w:type="paragraph" w:styleId="Titolo">
    <w:name w:val="Title"/>
    <w:basedOn w:val="Normale"/>
    <w:link w:val="TitoloCarattere"/>
    <w:qFormat/>
    <w:rsid w:val="00263794"/>
    <w:pPr>
      <w:jc w:val="center"/>
    </w:pPr>
    <w:rPr>
      <w:sz w:val="28"/>
      <w:szCs w:val="24"/>
    </w:rPr>
  </w:style>
  <w:style w:type="character" w:customStyle="1" w:styleId="TitoloCarattere">
    <w:name w:val="Titolo Carattere"/>
    <w:basedOn w:val="Carpredefinitoparagrafo"/>
    <w:link w:val="Titolo"/>
    <w:rsid w:val="00263794"/>
    <w:rPr>
      <w:rFonts w:ascii="Times New Roman" w:eastAsia="Times New Roman" w:hAnsi="Times New Roman" w:cs="Times New Roman"/>
      <w:kern w:val="0"/>
      <w:sz w:val="28"/>
      <w:szCs w:val="24"/>
      <w:lang w:eastAsia="it-IT"/>
      <w14:ligatures w14:val="none"/>
    </w:rPr>
  </w:style>
  <w:style w:type="paragraph" w:styleId="Paragrafoelenco">
    <w:name w:val="List Paragraph"/>
    <w:basedOn w:val="Normale"/>
    <w:uiPriority w:val="34"/>
    <w:qFormat/>
    <w:rsid w:val="00263794"/>
    <w:pPr>
      <w:ind w:left="720"/>
      <w:contextualSpacing/>
    </w:pPr>
  </w:style>
  <w:style w:type="paragraph" w:styleId="Corpotesto">
    <w:name w:val="Body Text"/>
    <w:basedOn w:val="Normale"/>
    <w:link w:val="CorpotestoCarattere"/>
    <w:uiPriority w:val="1"/>
    <w:qFormat/>
    <w:rsid w:val="00020279"/>
    <w:pPr>
      <w:widowControl w:val="0"/>
      <w:autoSpaceDE w:val="0"/>
      <w:autoSpaceDN w:val="0"/>
      <w:ind w:left="115"/>
    </w:pPr>
    <w:rPr>
      <w:rFonts w:ascii="Calibri" w:eastAsia="Calibri" w:hAnsi="Calibri" w:cs="Calibri"/>
      <w:sz w:val="24"/>
      <w:szCs w:val="24"/>
      <w:lang w:eastAsia="en-US"/>
    </w:rPr>
  </w:style>
  <w:style w:type="character" w:customStyle="1" w:styleId="CorpotestoCarattere">
    <w:name w:val="Corpo testo Carattere"/>
    <w:basedOn w:val="Carpredefinitoparagrafo"/>
    <w:link w:val="Corpotesto"/>
    <w:uiPriority w:val="1"/>
    <w:rsid w:val="00020279"/>
    <w:rPr>
      <w:rFonts w:ascii="Calibri" w:eastAsia="Calibri" w:hAnsi="Calibri" w:cs="Calibri"/>
      <w:kern w:val="0"/>
      <w:sz w:val="24"/>
      <w:szCs w:val="24"/>
      <w14:ligatures w14:val="none"/>
    </w:rPr>
  </w:style>
  <w:style w:type="paragraph" w:styleId="Revisione">
    <w:name w:val="Revision"/>
    <w:hidden/>
    <w:uiPriority w:val="99"/>
    <w:semiHidden/>
    <w:rsid w:val="00360506"/>
    <w:pPr>
      <w:spacing w:after="0" w:line="240" w:lineRule="auto"/>
    </w:pPr>
    <w:rPr>
      <w:rFonts w:ascii="Times New Roman" w:eastAsia="Times New Roman" w:hAnsi="Times New Roman" w:cs="Times New Roman"/>
      <w:kern w:val="0"/>
      <w:sz w:val="20"/>
      <w:szCs w:val="20"/>
      <w:lang w:eastAsia="it-IT"/>
      <w14:ligatures w14:val="none"/>
    </w:rPr>
  </w:style>
  <w:style w:type="character" w:styleId="Rimandocommento">
    <w:name w:val="annotation reference"/>
    <w:basedOn w:val="Carpredefinitoparagrafo"/>
    <w:uiPriority w:val="99"/>
    <w:semiHidden/>
    <w:unhideWhenUsed/>
    <w:rsid w:val="002D1E28"/>
    <w:rPr>
      <w:sz w:val="16"/>
      <w:szCs w:val="16"/>
    </w:rPr>
  </w:style>
  <w:style w:type="paragraph" w:styleId="Testocommento">
    <w:name w:val="annotation text"/>
    <w:basedOn w:val="Normale"/>
    <w:link w:val="TestocommentoCarattere"/>
    <w:uiPriority w:val="99"/>
    <w:unhideWhenUsed/>
    <w:rsid w:val="002D1E28"/>
  </w:style>
  <w:style w:type="character" w:customStyle="1" w:styleId="TestocommentoCarattere">
    <w:name w:val="Testo commento Carattere"/>
    <w:basedOn w:val="Carpredefinitoparagrafo"/>
    <w:link w:val="Testocommento"/>
    <w:uiPriority w:val="99"/>
    <w:rsid w:val="002D1E28"/>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2D1E28"/>
    <w:rPr>
      <w:b/>
      <w:bCs/>
    </w:rPr>
  </w:style>
  <w:style w:type="character" w:customStyle="1" w:styleId="SoggettocommentoCarattere">
    <w:name w:val="Soggetto commento Carattere"/>
    <w:basedOn w:val="TestocommentoCarattere"/>
    <w:link w:val="Soggettocommento"/>
    <w:uiPriority w:val="99"/>
    <w:semiHidden/>
    <w:rsid w:val="002D1E28"/>
    <w:rPr>
      <w:rFonts w:ascii="Times New Roman" w:eastAsia="Times New Roman" w:hAnsi="Times New Roman" w:cs="Times New Roman"/>
      <w:b/>
      <w:bCs/>
      <w:kern w:val="0"/>
      <w:sz w:val="20"/>
      <w:szCs w:val="20"/>
      <w:lang w:eastAsia="it-IT"/>
      <w14:ligatures w14:val="none"/>
    </w:rPr>
  </w:style>
  <w:style w:type="character" w:styleId="Collegamentoipertestuale">
    <w:name w:val="Hyperlink"/>
    <w:basedOn w:val="Carpredefinitoparagrafo"/>
    <w:uiPriority w:val="99"/>
    <w:unhideWhenUsed/>
    <w:rsid w:val="00C61702"/>
    <w:rPr>
      <w:color w:val="0563C1" w:themeColor="hyperlink"/>
      <w:u w:val="single"/>
    </w:rPr>
  </w:style>
  <w:style w:type="character" w:styleId="Menzionenonrisolta">
    <w:name w:val="Unresolved Mention"/>
    <w:basedOn w:val="Carpredefinitoparagrafo"/>
    <w:uiPriority w:val="99"/>
    <w:semiHidden/>
    <w:unhideWhenUsed/>
    <w:rsid w:val="00C6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374">
      <w:bodyDiv w:val="1"/>
      <w:marLeft w:val="0"/>
      <w:marRight w:val="0"/>
      <w:marTop w:val="0"/>
      <w:marBottom w:val="0"/>
      <w:divBdr>
        <w:top w:val="none" w:sz="0" w:space="0" w:color="auto"/>
        <w:left w:val="none" w:sz="0" w:space="0" w:color="auto"/>
        <w:bottom w:val="none" w:sz="0" w:space="0" w:color="auto"/>
        <w:right w:val="none" w:sz="0" w:space="0" w:color="auto"/>
      </w:divBdr>
    </w:div>
    <w:div w:id="40714335">
      <w:bodyDiv w:val="1"/>
      <w:marLeft w:val="0"/>
      <w:marRight w:val="0"/>
      <w:marTop w:val="0"/>
      <w:marBottom w:val="0"/>
      <w:divBdr>
        <w:top w:val="none" w:sz="0" w:space="0" w:color="auto"/>
        <w:left w:val="none" w:sz="0" w:space="0" w:color="auto"/>
        <w:bottom w:val="none" w:sz="0" w:space="0" w:color="auto"/>
        <w:right w:val="none" w:sz="0" w:space="0" w:color="auto"/>
      </w:divBdr>
    </w:div>
    <w:div w:id="147943076">
      <w:bodyDiv w:val="1"/>
      <w:marLeft w:val="0"/>
      <w:marRight w:val="0"/>
      <w:marTop w:val="0"/>
      <w:marBottom w:val="0"/>
      <w:divBdr>
        <w:top w:val="none" w:sz="0" w:space="0" w:color="auto"/>
        <w:left w:val="none" w:sz="0" w:space="0" w:color="auto"/>
        <w:bottom w:val="none" w:sz="0" w:space="0" w:color="auto"/>
        <w:right w:val="none" w:sz="0" w:space="0" w:color="auto"/>
      </w:divBdr>
    </w:div>
    <w:div w:id="351304121">
      <w:bodyDiv w:val="1"/>
      <w:marLeft w:val="0"/>
      <w:marRight w:val="0"/>
      <w:marTop w:val="0"/>
      <w:marBottom w:val="0"/>
      <w:divBdr>
        <w:top w:val="none" w:sz="0" w:space="0" w:color="auto"/>
        <w:left w:val="none" w:sz="0" w:space="0" w:color="auto"/>
        <w:bottom w:val="none" w:sz="0" w:space="0" w:color="auto"/>
        <w:right w:val="none" w:sz="0" w:space="0" w:color="auto"/>
      </w:divBdr>
    </w:div>
    <w:div w:id="356152275">
      <w:bodyDiv w:val="1"/>
      <w:marLeft w:val="0"/>
      <w:marRight w:val="0"/>
      <w:marTop w:val="0"/>
      <w:marBottom w:val="0"/>
      <w:divBdr>
        <w:top w:val="none" w:sz="0" w:space="0" w:color="auto"/>
        <w:left w:val="none" w:sz="0" w:space="0" w:color="auto"/>
        <w:bottom w:val="none" w:sz="0" w:space="0" w:color="auto"/>
        <w:right w:val="none" w:sz="0" w:space="0" w:color="auto"/>
      </w:divBdr>
    </w:div>
    <w:div w:id="366492065">
      <w:bodyDiv w:val="1"/>
      <w:marLeft w:val="0"/>
      <w:marRight w:val="0"/>
      <w:marTop w:val="0"/>
      <w:marBottom w:val="0"/>
      <w:divBdr>
        <w:top w:val="none" w:sz="0" w:space="0" w:color="auto"/>
        <w:left w:val="none" w:sz="0" w:space="0" w:color="auto"/>
        <w:bottom w:val="none" w:sz="0" w:space="0" w:color="auto"/>
        <w:right w:val="none" w:sz="0" w:space="0" w:color="auto"/>
      </w:divBdr>
    </w:div>
    <w:div w:id="432166443">
      <w:bodyDiv w:val="1"/>
      <w:marLeft w:val="0"/>
      <w:marRight w:val="0"/>
      <w:marTop w:val="0"/>
      <w:marBottom w:val="0"/>
      <w:divBdr>
        <w:top w:val="none" w:sz="0" w:space="0" w:color="auto"/>
        <w:left w:val="none" w:sz="0" w:space="0" w:color="auto"/>
        <w:bottom w:val="none" w:sz="0" w:space="0" w:color="auto"/>
        <w:right w:val="none" w:sz="0" w:space="0" w:color="auto"/>
      </w:divBdr>
    </w:div>
    <w:div w:id="536966310">
      <w:bodyDiv w:val="1"/>
      <w:marLeft w:val="0"/>
      <w:marRight w:val="0"/>
      <w:marTop w:val="0"/>
      <w:marBottom w:val="0"/>
      <w:divBdr>
        <w:top w:val="none" w:sz="0" w:space="0" w:color="auto"/>
        <w:left w:val="none" w:sz="0" w:space="0" w:color="auto"/>
        <w:bottom w:val="none" w:sz="0" w:space="0" w:color="auto"/>
        <w:right w:val="none" w:sz="0" w:space="0" w:color="auto"/>
      </w:divBdr>
    </w:div>
    <w:div w:id="764496787">
      <w:bodyDiv w:val="1"/>
      <w:marLeft w:val="0"/>
      <w:marRight w:val="0"/>
      <w:marTop w:val="0"/>
      <w:marBottom w:val="0"/>
      <w:divBdr>
        <w:top w:val="none" w:sz="0" w:space="0" w:color="auto"/>
        <w:left w:val="none" w:sz="0" w:space="0" w:color="auto"/>
        <w:bottom w:val="none" w:sz="0" w:space="0" w:color="auto"/>
        <w:right w:val="none" w:sz="0" w:space="0" w:color="auto"/>
      </w:divBdr>
    </w:div>
    <w:div w:id="808861182">
      <w:bodyDiv w:val="1"/>
      <w:marLeft w:val="0"/>
      <w:marRight w:val="0"/>
      <w:marTop w:val="0"/>
      <w:marBottom w:val="0"/>
      <w:divBdr>
        <w:top w:val="none" w:sz="0" w:space="0" w:color="auto"/>
        <w:left w:val="none" w:sz="0" w:space="0" w:color="auto"/>
        <w:bottom w:val="none" w:sz="0" w:space="0" w:color="auto"/>
        <w:right w:val="none" w:sz="0" w:space="0" w:color="auto"/>
      </w:divBdr>
    </w:div>
    <w:div w:id="894855167">
      <w:bodyDiv w:val="1"/>
      <w:marLeft w:val="0"/>
      <w:marRight w:val="0"/>
      <w:marTop w:val="0"/>
      <w:marBottom w:val="0"/>
      <w:divBdr>
        <w:top w:val="none" w:sz="0" w:space="0" w:color="auto"/>
        <w:left w:val="none" w:sz="0" w:space="0" w:color="auto"/>
        <w:bottom w:val="none" w:sz="0" w:space="0" w:color="auto"/>
        <w:right w:val="none" w:sz="0" w:space="0" w:color="auto"/>
      </w:divBdr>
    </w:div>
    <w:div w:id="1099719420">
      <w:bodyDiv w:val="1"/>
      <w:marLeft w:val="0"/>
      <w:marRight w:val="0"/>
      <w:marTop w:val="0"/>
      <w:marBottom w:val="0"/>
      <w:divBdr>
        <w:top w:val="none" w:sz="0" w:space="0" w:color="auto"/>
        <w:left w:val="none" w:sz="0" w:space="0" w:color="auto"/>
        <w:bottom w:val="none" w:sz="0" w:space="0" w:color="auto"/>
        <w:right w:val="none" w:sz="0" w:space="0" w:color="auto"/>
      </w:divBdr>
    </w:div>
    <w:div w:id="1273707330">
      <w:bodyDiv w:val="1"/>
      <w:marLeft w:val="0"/>
      <w:marRight w:val="0"/>
      <w:marTop w:val="0"/>
      <w:marBottom w:val="0"/>
      <w:divBdr>
        <w:top w:val="none" w:sz="0" w:space="0" w:color="auto"/>
        <w:left w:val="none" w:sz="0" w:space="0" w:color="auto"/>
        <w:bottom w:val="none" w:sz="0" w:space="0" w:color="auto"/>
        <w:right w:val="none" w:sz="0" w:space="0" w:color="auto"/>
      </w:divBdr>
    </w:div>
    <w:div w:id="1548177726">
      <w:bodyDiv w:val="1"/>
      <w:marLeft w:val="0"/>
      <w:marRight w:val="0"/>
      <w:marTop w:val="0"/>
      <w:marBottom w:val="0"/>
      <w:divBdr>
        <w:top w:val="none" w:sz="0" w:space="0" w:color="auto"/>
        <w:left w:val="none" w:sz="0" w:space="0" w:color="auto"/>
        <w:bottom w:val="none" w:sz="0" w:space="0" w:color="auto"/>
        <w:right w:val="none" w:sz="0" w:space="0" w:color="auto"/>
      </w:divBdr>
    </w:div>
    <w:div w:id="1872565943">
      <w:bodyDiv w:val="1"/>
      <w:marLeft w:val="0"/>
      <w:marRight w:val="0"/>
      <w:marTop w:val="0"/>
      <w:marBottom w:val="0"/>
      <w:divBdr>
        <w:top w:val="none" w:sz="0" w:space="0" w:color="auto"/>
        <w:left w:val="none" w:sz="0" w:space="0" w:color="auto"/>
        <w:bottom w:val="none" w:sz="0" w:space="0" w:color="auto"/>
        <w:right w:val="none" w:sz="0" w:space="0" w:color="auto"/>
      </w:divBdr>
    </w:div>
    <w:div w:id="1883202458">
      <w:bodyDiv w:val="1"/>
      <w:marLeft w:val="0"/>
      <w:marRight w:val="0"/>
      <w:marTop w:val="0"/>
      <w:marBottom w:val="0"/>
      <w:divBdr>
        <w:top w:val="none" w:sz="0" w:space="0" w:color="auto"/>
        <w:left w:val="none" w:sz="0" w:space="0" w:color="auto"/>
        <w:bottom w:val="none" w:sz="0" w:space="0" w:color="auto"/>
        <w:right w:val="none" w:sz="0" w:space="0" w:color="auto"/>
      </w:divBdr>
    </w:div>
    <w:div w:id="1920215811">
      <w:bodyDiv w:val="1"/>
      <w:marLeft w:val="0"/>
      <w:marRight w:val="0"/>
      <w:marTop w:val="0"/>
      <w:marBottom w:val="0"/>
      <w:divBdr>
        <w:top w:val="none" w:sz="0" w:space="0" w:color="auto"/>
        <w:left w:val="none" w:sz="0" w:space="0" w:color="auto"/>
        <w:bottom w:val="none" w:sz="0" w:space="0" w:color="auto"/>
        <w:right w:val="none" w:sz="0" w:space="0" w:color="auto"/>
      </w:divBdr>
    </w:div>
    <w:div w:id="1986079366">
      <w:bodyDiv w:val="1"/>
      <w:marLeft w:val="0"/>
      <w:marRight w:val="0"/>
      <w:marTop w:val="0"/>
      <w:marBottom w:val="0"/>
      <w:divBdr>
        <w:top w:val="none" w:sz="0" w:space="0" w:color="auto"/>
        <w:left w:val="none" w:sz="0" w:space="0" w:color="auto"/>
        <w:bottom w:val="none" w:sz="0" w:space="0" w:color="auto"/>
        <w:right w:val="none" w:sz="0" w:space="0" w:color="auto"/>
      </w:divBdr>
    </w:div>
    <w:div w:id="1998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B32B-1E84-48CE-B807-4D892361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3886</Words>
  <Characters>22152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eIUS</dc:creator>
  <cp:keywords/>
  <dc:description/>
  <cp:lastModifiedBy>Rossi Giuseppe</cp:lastModifiedBy>
  <cp:revision>12</cp:revision>
  <cp:lastPrinted>2024-09-24T17:43:00Z</cp:lastPrinted>
  <dcterms:created xsi:type="dcterms:W3CDTF">2025-02-12T22:09:00Z</dcterms:created>
  <dcterms:modified xsi:type="dcterms:W3CDTF">2025-02-21T10:32:00Z</dcterms:modified>
</cp:coreProperties>
</file>