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5F6D" w14:textId="7FBD0990" w:rsidR="009645C2" w:rsidRPr="00D30AE3" w:rsidRDefault="009645C2" w:rsidP="00467B43">
      <w:pPr>
        <w:spacing w:line="276" w:lineRule="auto"/>
        <w:jc w:val="center"/>
        <w:rPr>
          <w:b/>
          <w:bCs/>
          <w:sz w:val="24"/>
          <w:szCs w:val="24"/>
        </w:rPr>
      </w:pPr>
      <w:r w:rsidRPr="00D30AE3">
        <w:rPr>
          <w:b/>
          <w:bCs/>
          <w:sz w:val="24"/>
          <w:szCs w:val="24"/>
        </w:rPr>
        <w:t>STATUTO</w:t>
      </w:r>
    </w:p>
    <w:p w14:paraId="6D9241EE" w14:textId="77777777" w:rsidR="00B64AA7" w:rsidRDefault="00B64AA7" w:rsidP="00467B43">
      <w:pPr>
        <w:spacing w:line="276" w:lineRule="auto"/>
        <w:jc w:val="center"/>
        <w:rPr>
          <w:sz w:val="24"/>
          <w:szCs w:val="24"/>
        </w:rPr>
      </w:pPr>
    </w:p>
    <w:p w14:paraId="3491C5B6" w14:textId="1C21A623" w:rsidR="00B64AA7" w:rsidRPr="00B44A2A" w:rsidRDefault="00B64AA7" w:rsidP="00B64AA7">
      <w:pPr>
        <w:spacing w:line="276" w:lineRule="auto"/>
        <w:jc w:val="both"/>
        <w:rPr>
          <w:i/>
          <w:iCs/>
          <w:sz w:val="21"/>
          <w:szCs w:val="21"/>
        </w:rPr>
      </w:pPr>
      <w:r w:rsidRPr="00B44A2A">
        <w:rPr>
          <w:i/>
          <w:iCs/>
          <w:sz w:val="21"/>
          <w:szCs w:val="21"/>
        </w:rPr>
        <w:t>[</w:t>
      </w:r>
      <w:r w:rsidR="00B44A2A">
        <w:rPr>
          <w:i/>
          <w:iCs/>
          <w:sz w:val="21"/>
          <w:szCs w:val="21"/>
        </w:rPr>
        <w:t xml:space="preserve">il presente statuto è </w:t>
      </w:r>
      <w:r w:rsidRPr="00B44A2A">
        <w:rPr>
          <w:i/>
          <w:iCs/>
          <w:sz w:val="21"/>
          <w:szCs w:val="21"/>
        </w:rPr>
        <w:t xml:space="preserve">redatto in conformità con il modello di statuto predisposto dalla Rete associativa ENCAP RETE ASSOCIATIVA APS ad uso delle associazioni di promozione sociale aderenti e approvato con </w:t>
      </w:r>
      <w:r w:rsidR="00737E9B">
        <w:rPr>
          <w:i/>
          <w:iCs/>
          <w:sz w:val="21"/>
          <w:szCs w:val="21"/>
        </w:rPr>
        <w:t>D</w:t>
      </w:r>
      <w:r w:rsidRPr="00B44A2A">
        <w:rPr>
          <w:i/>
          <w:iCs/>
          <w:sz w:val="21"/>
          <w:szCs w:val="21"/>
        </w:rPr>
        <w:t xml:space="preserve">ecreto </w:t>
      </w:r>
      <w:r w:rsidR="00B44A2A" w:rsidRPr="00B44A2A">
        <w:rPr>
          <w:i/>
          <w:iCs/>
          <w:sz w:val="21"/>
          <w:szCs w:val="21"/>
        </w:rPr>
        <w:t>Direttoriale n. 361 del 13 dicembre 2024</w:t>
      </w:r>
      <w:r w:rsidRPr="00B44A2A">
        <w:rPr>
          <w:i/>
          <w:iCs/>
          <w:sz w:val="21"/>
          <w:szCs w:val="21"/>
        </w:rPr>
        <w:t>]</w:t>
      </w:r>
    </w:p>
    <w:p w14:paraId="569AA859" w14:textId="77777777" w:rsidR="00B64AA7" w:rsidRPr="00D30AE3" w:rsidRDefault="00B64AA7" w:rsidP="00B64AA7">
      <w:pPr>
        <w:spacing w:line="276" w:lineRule="auto"/>
        <w:jc w:val="both"/>
        <w:rPr>
          <w:sz w:val="21"/>
          <w:szCs w:val="21"/>
        </w:rPr>
      </w:pPr>
    </w:p>
    <w:p w14:paraId="3D5533C0" w14:textId="203E088A" w:rsidR="009645C2" w:rsidRDefault="009645C2" w:rsidP="0038494D">
      <w:pPr>
        <w:widowControl w:val="0"/>
        <w:spacing w:line="276" w:lineRule="auto"/>
        <w:jc w:val="center"/>
        <w:rPr>
          <w:color w:val="auto"/>
          <w:sz w:val="21"/>
          <w:szCs w:val="21"/>
        </w:rPr>
      </w:pPr>
      <w:r w:rsidRPr="007F4803">
        <w:rPr>
          <w:sz w:val="21"/>
          <w:szCs w:val="21"/>
        </w:rPr>
        <w:t xml:space="preserve">DENOMINAZIONE - SEDE - </w:t>
      </w:r>
      <w:r w:rsidR="007F4803" w:rsidRPr="007F4803">
        <w:rPr>
          <w:sz w:val="21"/>
          <w:szCs w:val="21"/>
        </w:rPr>
        <w:t xml:space="preserve">FINALITÀ - ATTIVITÀ </w:t>
      </w:r>
      <w:r w:rsidR="00681E11">
        <w:rPr>
          <w:sz w:val="21"/>
          <w:szCs w:val="21"/>
        </w:rPr>
        <w:t>-</w:t>
      </w:r>
      <w:r w:rsidRPr="007F4803">
        <w:rPr>
          <w:sz w:val="21"/>
          <w:szCs w:val="21"/>
        </w:rPr>
        <w:t xml:space="preserve"> </w:t>
      </w:r>
      <w:r w:rsidR="00C20DC4" w:rsidRPr="00C20DC4">
        <w:rPr>
          <w:sz w:val="21"/>
          <w:szCs w:val="21"/>
        </w:rPr>
        <w:t xml:space="preserve">VOLONTARIATO </w:t>
      </w:r>
      <w:r w:rsidR="00C20DC4">
        <w:rPr>
          <w:sz w:val="21"/>
          <w:szCs w:val="21"/>
        </w:rPr>
        <w:t xml:space="preserve">- </w:t>
      </w:r>
      <w:r w:rsidR="00681E11" w:rsidRPr="007F4803">
        <w:rPr>
          <w:sz w:val="21"/>
          <w:szCs w:val="21"/>
        </w:rPr>
        <w:t>ASSOCIATI</w:t>
      </w:r>
      <w:r w:rsidR="00681E11">
        <w:rPr>
          <w:sz w:val="21"/>
          <w:szCs w:val="21"/>
        </w:rPr>
        <w:t xml:space="preserve"> </w:t>
      </w:r>
      <w:r w:rsidR="00681E11">
        <w:rPr>
          <w:color w:val="auto"/>
          <w:sz w:val="21"/>
          <w:szCs w:val="21"/>
        </w:rPr>
        <w:t>-</w:t>
      </w:r>
      <w:r w:rsidRPr="007F4803">
        <w:rPr>
          <w:color w:val="auto"/>
          <w:sz w:val="21"/>
          <w:szCs w:val="21"/>
        </w:rPr>
        <w:t xml:space="preserve"> </w:t>
      </w:r>
      <w:r w:rsidR="00681E11" w:rsidRPr="00681E11">
        <w:rPr>
          <w:color w:val="auto"/>
          <w:sz w:val="21"/>
          <w:szCs w:val="21"/>
        </w:rPr>
        <w:t>ORGAN</w:t>
      </w:r>
      <w:r w:rsidR="00681E11">
        <w:rPr>
          <w:color w:val="auto"/>
          <w:sz w:val="21"/>
          <w:szCs w:val="21"/>
        </w:rPr>
        <w:t>I SOCIALI</w:t>
      </w:r>
    </w:p>
    <w:p w14:paraId="2A32AE54" w14:textId="77777777" w:rsidR="003E7957" w:rsidRDefault="003E7957" w:rsidP="0038494D">
      <w:pPr>
        <w:widowControl w:val="0"/>
        <w:spacing w:line="276" w:lineRule="auto"/>
        <w:jc w:val="center"/>
        <w:rPr>
          <w:color w:val="auto"/>
          <w:sz w:val="21"/>
          <w:szCs w:val="21"/>
        </w:rPr>
      </w:pPr>
    </w:p>
    <w:p w14:paraId="573F08BE" w14:textId="7F31E8B0" w:rsidR="00956758" w:rsidRPr="00D30AE3" w:rsidRDefault="00956758" w:rsidP="00E82D08">
      <w:pPr>
        <w:widowControl w:val="0"/>
        <w:spacing w:line="276" w:lineRule="auto"/>
        <w:jc w:val="center"/>
        <w:rPr>
          <w:b/>
          <w:bCs/>
          <w:sz w:val="21"/>
          <w:szCs w:val="21"/>
        </w:rPr>
      </w:pPr>
      <w:r w:rsidRPr="00D30AE3">
        <w:rPr>
          <w:b/>
          <w:bCs/>
          <w:sz w:val="21"/>
          <w:szCs w:val="21"/>
        </w:rPr>
        <w:t>Art. 1</w:t>
      </w:r>
    </w:p>
    <w:p w14:paraId="172F1549" w14:textId="5F298779" w:rsidR="00956758" w:rsidRPr="00956758" w:rsidRDefault="00956758" w:rsidP="004E01EC">
      <w:pPr>
        <w:pStyle w:val="Paragrafoelenco"/>
        <w:widowControl w:val="0"/>
        <w:numPr>
          <w:ilvl w:val="0"/>
          <w:numId w:val="1"/>
        </w:numPr>
        <w:spacing w:line="276" w:lineRule="auto"/>
        <w:jc w:val="both"/>
        <w:rPr>
          <w:sz w:val="21"/>
          <w:szCs w:val="21"/>
        </w:rPr>
      </w:pPr>
      <w:r w:rsidRPr="00956758">
        <w:rPr>
          <w:sz w:val="21"/>
          <w:szCs w:val="21"/>
        </w:rPr>
        <w:t>È costituita con sede a __</w:t>
      </w:r>
      <w:r w:rsidRPr="00956758">
        <w:rPr>
          <w:color w:val="auto"/>
          <w:sz w:val="21"/>
          <w:szCs w:val="21"/>
        </w:rPr>
        <w:t xml:space="preserve">_________________ (___) in via </w:t>
      </w:r>
      <w:r w:rsidRPr="00956758">
        <w:rPr>
          <w:sz w:val="21"/>
          <w:szCs w:val="21"/>
        </w:rPr>
        <w:t>__</w:t>
      </w:r>
      <w:r w:rsidRPr="00956758">
        <w:rPr>
          <w:color w:val="auto"/>
          <w:sz w:val="21"/>
          <w:szCs w:val="21"/>
        </w:rPr>
        <w:t xml:space="preserve">________________n. ___ </w:t>
      </w:r>
      <w:r w:rsidRPr="00956758">
        <w:rPr>
          <w:sz w:val="21"/>
          <w:szCs w:val="21"/>
        </w:rPr>
        <w:t>un’associazione non riconosciuta denominata “____________________</w:t>
      </w:r>
      <w:r w:rsidRPr="00956758">
        <w:rPr>
          <w:color w:val="auto"/>
          <w:sz w:val="21"/>
          <w:szCs w:val="21"/>
        </w:rPr>
        <w:t>”</w:t>
      </w:r>
      <w:r w:rsidRPr="00956758">
        <w:rPr>
          <w:sz w:val="21"/>
          <w:szCs w:val="21"/>
        </w:rPr>
        <w:t xml:space="preserve"> ai sensi </w:t>
      </w:r>
      <w:r w:rsidRPr="00956758">
        <w:rPr>
          <w:color w:val="auto"/>
          <w:sz w:val="21"/>
          <w:szCs w:val="21"/>
        </w:rPr>
        <w:t>degli articoli 2, 3, 4, 9, 18 e 118 della Costituzione</w:t>
      </w:r>
      <w:r w:rsidRPr="00956758">
        <w:rPr>
          <w:sz w:val="21"/>
          <w:szCs w:val="21"/>
        </w:rPr>
        <w:t xml:space="preserve"> della Repubblica Italiana, </w:t>
      </w:r>
      <w:r w:rsidRPr="00956758">
        <w:rPr>
          <w:color w:val="auto"/>
          <w:sz w:val="21"/>
          <w:szCs w:val="21"/>
        </w:rPr>
        <w:t xml:space="preserve">del Codice civile e </w:t>
      </w:r>
      <w:r w:rsidRPr="00956758">
        <w:rPr>
          <w:sz w:val="21"/>
          <w:szCs w:val="21"/>
        </w:rPr>
        <w:t xml:space="preserve">del D. Lgs. 3 luglio 2017 n. 117 Codice del Terzo settore (in sigla CTS). </w:t>
      </w:r>
    </w:p>
    <w:p w14:paraId="1ACF0A22" w14:textId="186FC11C" w:rsidR="00956758" w:rsidRPr="00956758" w:rsidRDefault="0072668F" w:rsidP="004E01EC">
      <w:pPr>
        <w:pStyle w:val="Paragrafoelenco"/>
        <w:widowControl w:val="0"/>
        <w:numPr>
          <w:ilvl w:val="0"/>
          <w:numId w:val="1"/>
        </w:numPr>
        <w:spacing w:line="276" w:lineRule="auto"/>
        <w:jc w:val="both"/>
        <w:rPr>
          <w:color w:val="auto"/>
          <w:sz w:val="21"/>
          <w:szCs w:val="21"/>
        </w:rPr>
      </w:pPr>
      <w:r w:rsidRPr="0072668F">
        <w:rPr>
          <w:color w:val="auto"/>
          <w:sz w:val="21"/>
          <w:szCs w:val="21"/>
        </w:rPr>
        <w:t>L’acronimo “APS” sarà inserito nella denominazione sociale e sarà spendibile nei rapporti con i terzi, negli atti, nella corrispondenza e nelle comunicazioni con il pubblico, solo una volta che l’associazione sarà iscritta nella sezione “Associazioni di promozione sociale” del Registro unico nazionale del Terzo settore (in sigla RUNTS) e finché permane tale iscrizione, pertanto, dopo l’iscrizione la denominazione diventerà “____________________ APS”. La nuova denominazione non comporta modifica statutaria</w:t>
      </w:r>
      <w:r w:rsidR="00956758" w:rsidRPr="00956758">
        <w:rPr>
          <w:color w:val="auto"/>
          <w:sz w:val="21"/>
          <w:szCs w:val="21"/>
        </w:rPr>
        <w:t xml:space="preserve">. </w:t>
      </w:r>
    </w:p>
    <w:p w14:paraId="685F6ABE" w14:textId="43A5EED4" w:rsidR="00956758" w:rsidRDefault="0072668F" w:rsidP="004E01EC">
      <w:pPr>
        <w:pStyle w:val="Paragrafoelenco"/>
        <w:widowControl w:val="0"/>
        <w:numPr>
          <w:ilvl w:val="0"/>
          <w:numId w:val="1"/>
        </w:numPr>
        <w:spacing w:line="276" w:lineRule="auto"/>
        <w:jc w:val="both"/>
        <w:rPr>
          <w:color w:val="auto"/>
          <w:sz w:val="21"/>
          <w:szCs w:val="21"/>
        </w:rPr>
      </w:pPr>
      <w:r>
        <w:rPr>
          <w:color w:val="auto"/>
          <w:sz w:val="21"/>
          <w:szCs w:val="21"/>
        </w:rPr>
        <w:t>I</w:t>
      </w:r>
      <w:r w:rsidR="00956758" w:rsidRPr="00BC4166">
        <w:rPr>
          <w:color w:val="auto"/>
          <w:sz w:val="21"/>
          <w:szCs w:val="21"/>
        </w:rPr>
        <w:t>l trasferimento della sede all’interno del medesimo Comune deliberato dall’assemblea degli associati non necessita di modifica statutaria. L’associazione è tenuta a comunicare tempestivamente qualsiasi trasferimento di sede agli Enti gestori di pubblici Albi o Registri nei quali è iscritta.</w:t>
      </w:r>
    </w:p>
    <w:p w14:paraId="7EC83BF1" w14:textId="27DD70A1" w:rsidR="00B46F2A" w:rsidRPr="00BC4166" w:rsidRDefault="00B46F2A" w:rsidP="004E01EC">
      <w:pPr>
        <w:pStyle w:val="Paragrafoelenco"/>
        <w:widowControl w:val="0"/>
        <w:numPr>
          <w:ilvl w:val="0"/>
          <w:numId w:val="1"/>
        </w:numPr>
        <w:spacing w:line="276" w:lineRule="auto"/>
        <w:jc w:val="both"/>
        <w:rPr>
          <w:color w:val="auto"/>
          <w:sz w:val="21"/>
          <w:szCs w:val="21"/>
        </w:rPr>
      </w:pPr>
      <w:r w:rsidRPr="00B46F2A">
        <w:rPr>
          <w:color w:val="auto"/>
          <w:sz w:val="21"/>
          <w:szCs w:val="21"/>
        </w:rPr>
        <w:t>L’associazione aderisce all’ENCAP RETE ASSOCIATIVA (in breve ENCAP), condividendo le finalità statutarie e adottando esclusivamente la tessera dell’ENCAP quale tessera sociale.</w:t>
      </w:r>
    </w:p>
    <w:p w14:paraId="13DE2895" w14:textId="77777777" w:rsidR="003E7957" w:rsidRPr="007F4803" w:rsidRDefault="003E7957" w:rsidP="003E7957">
      <w:pPr>
        <w:widowControl w:val="0"/>
        <w:spacing w:line="276" w:lineRule="auto"/>
        <w:jc w:val="both"/>
        <w:rPr>
          <w:sz w:val="21"/>
          <w:szCs w:val="21"/>
        </w:rPr>
      </w:pPr>
    </w:p>
    <w:p w14:paraId="3D6648DC" w14:textId="2125473C" w:rsidR="00E82D08" w:rsidRPr="00D30AE3" w:rsidRDefault="00E82D08" w:rsidP="00E82D08">
      <w:pPr>
        <w:widowControl w:val="0"/>
        <w:spacing w:line="276" w:lineRule="auto"/>
        <w:jc w:val="center"/>
        <w:rPr>
          <w:b/>
          <w:bCs/>
          <w:sz w:val="21"/>
          <w:szCs w:val="21"/>
        </w:rPr>
      </w:pPr>
      <w:r w:rsidRPr="00D30AE3">
        <w:rPr>
          <w:b/>
          <w:bCs/>
          <w:sz w:val="21"/>
          <w:szCs w:val="21"/>
        </w:rPr>
        <w:t>Art. 2</w:t>
      </w:r>
    </w:p>
    <w:p w14:paraId="1F7AA25F" w14:textId="02EBBF26" w:rsidR="00E82D08" w:rsidRPr="00E82D08" w:rsidRDefault="00E82D08" w:rsidP="004E01EC">
      <w:pPr>
        <w:pStyle w:val="Paragrafoelenco"/>
        <w:widowControl w:val="0"/>
        <w:numPr>
          <w:ilvl w:val="0"/>
          <w:numId w:val="2"/>
        </w:numPr>
        <w:spacing w:line="276" w:lineRule="auto"/>
        <w:jc w:val="both"/>
        <w:rPr>
          <w:sz w:val="21"/>
          <w:szCs w:val="21"/>
        </w:rPr>
      </w:pPr>
      <w:r w:rsidRPr="00E82D08">
        <w:rPr>
          <w:sz w:val="21"/>
          <w:szCs w:val="21"/>
        </w:rPr>
        <w:t>L’associazione</w:t>
      </w:r>
      <w:r w:rsidR="00E0792A" w:rsidRPr="00E0792A">
        <w:rPr>
          <w:sz w:val="21"/>
          <w:szCs w:val="21"/>
        </w:rPr>
        <w:t xml:space="preserve"> </w:t>
      </w:r>
      <w:r w:rsidR="00E0792A" w:rsidRPr="00E82D08">
        <w:rPr>
          <w:sz w:val="21"/>
          <w:szCs w:val="21"/>
        </w:rPr>
        <w:t>persegue</w:t>
      </w:r>
      <w:r w:rsidRPr="00E82D08">
        <w:rPr>
          <w:sz w:val="21"/>
          <w:szCs w:val="21"/>
        </w:rPr>
        <w:t xml:space="preserve">, </w:t>
      </w:r>
      <w:r w:rsidR="00E0792A" w:rsidRPr="00E82D08">
        <w:rPr>
          <w:sz w:val="21"/>
          <w:szCs w:val="21"/>
        </w:rPr>
        <w:t>senza scopo di lucro</w:t>
      </w:r>
      <w:r w:rsidRPr="00E82D08">
        <w:rPr>
          <w:sz w:val="21"/>
          <w:szCs w:val="21"/>
        </w:rPr>
        <w:t xml:space="preserve">, finalità civiche, solidaristiche e di utilità sociale, ispirandosi a principi di democrazia e di uguaglianza dei diritti di tutti gli associati. </w:t>
      </w:r>
    </w:p>
    <w:p w14:paraId="3EB3CDCF" w14:textId="77777777" w:rsidR="00E82D08" w:rsidRDefault="00E82D08" w:rsidP="004E01EC">
      <w:pPr>
        <w:pStyle w:val="Paragrafoelenco"/>
        <w:widowControl w:val="0"/>
        <w:numPr>
          <w:ilvl w:val="0"/>
          <w:numId w:val="2"/>
        </w:numPr>
        <w:spacing w:line="276" w:lineRule="auto"/>
        <w:jc w:val="both"/>
        <w:rPr>
          <w:sz w:val="21"/>
          <w:szCs w:val="21"/>
        </w:rPr>
      </w:pPr>
      <w:r w:rsidRPr="00E82D08">
        <w:rPr>
          <w:sz w:val="21"/>
          <w:szCs w:val="21"/>
        </w:rPr>
        <w:t>L’associazione si prefigge di: elevare i livelli di cittadinanza attiva; favorire la partecipazione, la coesione, l'inclusione sociale ed il pieno sviluppo della persona; promuovere l’associazionismo giovanile, la formazione, la cooperazione fra associazioni, le pari opportunità, la solidarietà sociale, il pluralismo delle culture contro qualsiasi forma di emarginazione, discriminazione, intolleranza, razzismo, censura ed esclusione sociale.</w:t>
      </w:r>
    </w:p>
    <w:p w14:paraId="632D5DEA" w14:textId="77777777" w:rsidR="00CC0DCA" w:rsidRDefault="00CC0DCA" w:rsidP="00CC0DCA">
      <w:pPr>
        <w:pStyle w:val="Paragrafoelenco"/>
        <w:widowControl w:val="0"/>
        <w:spacing w:line="276" w:lineRule="auto"/>
        <w:ind w:left="360"/>
        <w:jc w:val="both"/>
        <w:rPr>
          <w:sz w:val="21"/>
          <w:szCs w:val="21"/>
        </w:rPr>
      </w:pPr>
    </w:p>
    <w:p w14:paraId="2BAAC8D5" w14:textId="364D2F68" w:rsidR="00CC0DCA" w:rsidRPr="00D30AE3" w:rsidRDefault="00CC0DCA" w:rsidP="00CC0DCA">
      <w:pPr>
        <w:widowControl w:val="0"/>
        <w:spacing w:line="276" w:lineRule="auto"/>
        <w:jc w:val="center"/>
        <w:rPr>
          <w:b/>
          <w:bCs/>
          <w:sz w:val="21"/>
          <w:szCs w:val="21"/>
        </w:rPr>
      </w:pPr>
      <w:r w:rsidRPr="00D30AE3">
        <w:rPr>
          <w:b/>
          <w:bCs/>
          <w:sz w:val="21"/>
          <w:szCs w:val="21"/>
        </w:rPr>
        <w:t xml:space="preserve">Art. </w:t>
      </w:r>
      <w:r>
        <w:rPr>
          <w:b/>
          <w:bCs/>
          <w:sz w:val="21"/>
          <w:szCs w:val="21"/>
        </w:rPr>
        <w:t>3</w:t>
      </w:r>
    </w:p>
    <w:p w14:paraId="12EB657E" w14:textId="56A2870E" w:rsidR="00E82D08" w:rsidRPr="00E0792A" w:rsidRDefault="00E82D08" w:rsidP="00E0792A">
      <w:pPr>
        <w:pStyle w:val="Paragrafoelenco"/>
        <w:widowControl w:val="0"/>
        <w:numPr>
          <w:ilvl w:val="0"/>
          <w:numId w:val="16"/>
        </w:numPr>
        <w:spacing w:line="276" w:lineRule="auto"/>
        <w:jc w:val="both"/>
        <w:rPr>
          <w:sz w:val="21"/>
          <w:szCs w:val="21"/>
        </w:rPr>
      </w:pPr>
      <w:r w:rsidRPr="00E0792A">
        <w:rPr>
          <w:sz w:val="21"/>
          <w:szCs w:val="21"/>
        </w:rPr>
        <w:t xml:space="preserve">Per il raggiungimento delle proprie finalità l’associazione svolge </w:t>
      </w:r>
      <w:r w:rsidR="0072668F" w:rsidRPr="0072668F">
        <w:rPr>
          <w:sz w:val="21"/>
          <w:szCs w:val="21"/>
        </w:rPr>
        <w:t>in via principale</w:t>
      </w:r>
      <w:r w:rsidRPr="00E0792A">
        <w:rPr>
          <w:sz w:val="21"/>
          <w:szCs w:val="21"/>
        </w:rPr>
        <w:t xml:space="preserve"> le seguenti attività di interesse generale di cui all’art. 5 comma 1 del CTS:</w:t>
      </w:r>
    </w:p>
    <w:p w14:paraId="17E2794F" w14:textId="77777777" w:rsidR="00E82D08" w:rsidRDefault="00E82D08" w:rsidP="00E82D08">
      <w:pPr>
        <w:pStyle w:val="Paragrafoelenco"/>
        <w:widowControl w:val="0"/>
        <w:spacing w:line="276" w:lineRule="auto"/>
        <w:ind w:left="720"/>
        <w:jc w:val="both"/>
        <w:rPr>
          <w:sz w:val="21"/>
          <w:szCs w:val="21"/>
        </w:rPr>
      </w:pPr>
      <w:r w:rsidRPr="00E82D08">
        <w:rPr>
          <w:sz w:val="21"/>
          <w:szCs w:val="21"/>
        </w:rPr>
        <w:t xml:space="preserve">d) educazione, istruzione e formazione professionale, ai sensi della legge 28 marzo 2003, n. 53, e successive modificazioni, nonché le attività culturali di interesse sociale con finalità educativa; </w:t>
      </w:r>
    </w:p>
    <w:p w14:paraId="2472BE09" w14:textId="4DEEF404" w:rsidR="00E82D08" w:rsidRPr="00E82D08" w:rsidRDefault="00E82D08" w:rsidP="00E82D08">
      <w:pPr>
        <w:pStyle w:val="Paragrafoelenco"/>
        <w:widowControl w:val="0"/>
        <w:spacing w:line="276" w:lineRule="auto"/>
        <w:ind w:left="720"/>
        <w:jc w:val="both"/>
        <w:rPr>
          <w:sz w:val="21"/>
          <w:szCs w:val="21"/>
        </w:rPr>
      </w:pPr>
      <w:r>
        <w:rPr>
          <w:sz w:val="21"/>
          <w:szCs w:val="21"/>
        </w:rPr>
        <w:t xml:space="preserve">i) </w:t>
      </w:r>
      <w:r w:rsidRPr="00E82D08">
        <w:rPr>
          <w:sz w:val="21"/>
          <w:szCs w:val="21"/>
        </w:rPr>
        <w:t>organizzazione e gestione di attività culturali, artistiche o ricreative di interesse sociale, incluse attività, anche editoriali, di promozione e diffusione della cultura e della pratica del volontariato e delle attività di interesse generale di cui all’art. 5 CTS.</w:t>
      </w:r>
    </w:p>
    <w:p w14:paraId="60F13536" w14:textId="3539C725" w:rsidR="00E82D08" w:rsidRPr="00E0792A" w:rsidRDefault="00E82D08" w:rsidP="00E0792A">
      <w:pPr>
        <w:pStyle w:val="Paragrafoelenco"/>
        <w:widowControl w:val="0"/>
        <w:numPr>
          <w:ilvl w:val="0"/>
          <w:numId w:val="15"/>
        </w:numPr>
        <w:spacing w:line="276" w:lineRule="auto"/>
        <w:jc w:val="both"/>
        <w:rPr>
          <w:sz w:val="21"/>
          <w:szCs w:val="21"/>
        </w:rPr>
      </w:pPr>
      <w:r w:rsidRPr="00E0792A">
        <w:rPr>
          <w:sz w:val="21"/>
          <w:szCs w:val="21"/>
        </w:rPr>
        <w:t>L’associazione, in linea con le attività di interesse generale sopra individuate, organizza:</w:t>
      </w:r>
    </w:p>
    <w:p w14:paraId="20933F92" w14:textId="5C42C5C2" w:rsidR="00E82D08" w:rsidRPr="00E82D08" w:rsidRDefault="00E82D08" w:rsidP="004E01EC">
      <w:pPr>
        <w:pStyle w:val="Paragrafoelenco"/>
        <w:widowControl w:val="0"/>
        <w:numPr>
          <w:ilvl w:val="2"/>
          <w:numId w:val="13"/>
        </w:numPr>
        <w:spacing w:line="276" w:lineRule="auto"/>
        <w:jc w:val="both"/>
        <w:rPr>
          <w:sz w:val="21"/>
          <w:szCs w:val="21"/>
        </w:rPr>
      </w:pPr>
      <w:r w:rsidRPr="00E82D08">
        <w:rPr>
          <w:sz w:val="21"/>
          <w:szCs w:val="21"/>
        </w:rPr>
        <w:t>incontri, manifestazioni, stage, seminari, convegni, mostre;</w:t>
      </w:r>
    </w:p>
    <w:p w14:paraId="4BFA8D8B" w14:textId="24515758" w:rsidR="00E82D08" w:rsidRPr="00E82D08" w:rsidRDefault="00E82D08" w:rsidP="004E01EC">
      <w:pPr>
        <w:pStyle w:val="Paragrafoelenco"/>
        <w:widowControl w:val="0"/>
        <w:numPr>
          <w:ilvl w:val="2"/>
          <w:numId w:val="13"/>
        </w:numPr>
        <w:spacing w:line="276" w:lineRule="auto"/>
        <w:jc w:val="both"/>
        <w:rPr>
          <w:sz w:val="21"/>
          <w:szCs w:val="21"/>
        </w:rPr>
      </w:pPr>
      <w:r w:rsidRPr="00E82D08">
        <w:rPr>
          <w:sz w:val="21"/>
          <w:szCs w:val="21"/>
        </w:rPr>
        <w:t>laboratori per concorrere al bene comune, in un luogo “socialmente sensibile”;</w:t>
      </w:r>
    </w:p>
    <w:p w14:paraId="6614EE9A" w14:textId="59EA7E63" w:rsidR="00E82D08" w:rsidRPr="00E82D08" w:rsidRDefault="00E82D08" w:rsidP="004E01EC">
      <w:pPr>
        <w:pStyle w:val="Paragrafoelenco"/>
        <w:widowControl w:val="0"/>
        <w:numPr>
          <w:ilvl w:val="2"/>
          <w:numId w:val="13"/>
        </w:numPr>
        <w:spacing w:line="276" w:lineRule="auto"/>
        <w:jc w:val="both"/>
        <w:rPr>
          <w:sz w:val="21"/>
          <w:szCs w:val="21"/>
        </w:rPr>
      </w:pPr>
      <w:r w:rsidRPr="00E82D08">
        <w:rPr>
          <w:sz w:val="21"/>
          <w:szCs w:val="21"/>
        </w:rPr>
        <w:t>corsi di formazione sui corretti stili di vita, nell’ambito delle attività di interesse generale e per i lavoratori al fine di potersi riqualificare e trovare nuove occasioni lavorative;</w:t>
      </w:r>
    </w:p>
    <w:p w14:paraId="4C12735E" w14:textId="02DB15DA" w:rsidR="00E82D08" w:rsidRPr="00E82D08" w:rsidRDefault="00E82D08" w:rsidP="004E01EC">
      <w:pPr>
        <w:pStyle w:val="Paragrafoelenco"/>
        <w:widowControl w:val="0"/>
        <w:numPr>
          <w:ilvl w:val="2"/>
          <w:numId w:val="13"/>
        </w:numPr>
        <w:spacing w:line="276" w:lineRule="auto"/>
        <w:jc w:val="both"/>
        <w:rPr>
          <w:sz w:val="21"/>
          <w:szCs w:val="21"/>
        </w:rPr>
      </w:pPr>
      <w:r w:rsidRPr="00E82D08">
        <w:rPr>
          <w:sz w:val="21"/>
          <w:szCs w:val="21"/>
        </w:rPr>
        <w:t>attività educative per i giovani;</w:t>
      </w:r>
    </w:p>
    <w:p w14:paraId="7AE0CCCA" w14:textId="6F55AC87" w:rsidR="00E82D08" w:rsidRPr="00E82D08" w:rsidRDefault="00E82D08" w:rsidP="004E01EC">
      <w:pPr>
        <w:pStyle w:val="Paragrafoelenco"/>
        <w:widowControl w:val="0"/>
        <w:numPr>
          <w:ilvl w:val="2"/>
          <w:numId w:val="13"/>
        </w:numPr>
        <w:spacing w:line="276" w:lineRule="auto"/>
        <w:jc w:val="both"/>
        <w:rPr>
          <w:sz w:val="21"/>
          <w:szCs w:val="21"/>
        </w:rPr>
      </w:pPr>
      <w:r w:rsidRPr="00E82D08">
        <w:rPr>
          <w:sz w:val="21"/>
          <w:szCs w:val="21"/>
        </w:rPr>
        <w:t>iniziative, anche nella forma di intrattenimenti, per tutelare i diritti dei giovani, dei cittadini stranieri e delle minoranze;</w:t>
      </w:r>
    </w:p>
    <w:p w14:paraId="1D1D53F3" w14:textId="0D86091E" w:rsidR="00E82D08" w:rsidRPr="00E82D08" w:rsidRDefault="00E82D08" w:rsidP="004E01EC">
      <w:pPr>
        <w:pStyle w:val="Paragrafoelenco"/>
        <w:widowControl w:val="0"/>
        <w:numPr>
          <w:ilvl w:val="2"/>
          <w:numId w:val="13"/>
        </w:numPr>
        <w:spacing w:line="276" w:lineRule="auto"/>
        <w:jc w:val="both"/>
        <w:rPr>
          <w:sz w:val="21"/>
          <w:szCs w:val="21"/>
        </w:rPr>
      </w:pPr>
      <w:r w:rsidRPr="00E82D08">
        <w:rPr>
          <w:sz w:val="21"/>
          <w:szCs w:val="21"/>
        </w:rPr>
        <w:t>iniziative di socialità e gioco a favore di minori;</w:t>
      </w:r>
    </w:p>
    <w:p w14:paraId="092A60C8" w14:textId="07A493FF" w:rsidR="00E82D08" w:rsidRPr="00E82D08" w:rsidRDefault="00E82D08" w:rsidP="004E01EC">
      <w:pPr>
        <w:pStyle w:val="Paragrafoelenco"/>
        <w:widowControl w:val="0"/>
        <w:numPr>
          <w:ilvl w:val="2"/>
          <w:numId w:val="13"/>
        </w:numPr>
        <w:spacing w:line="276" w:lineRule="auto"/>
        <w:jc w:val="both"/>
        <w:rPr>
          <w:sz w:val="21"/>
          <w:szCs w:val="21"/>
        </w:rPr>
      </w:pPr>
      <w:r w:rsidRPr="00E82D08">
        <w:rPr>
          <w:sz w:val="21"/>
          <w:szCs w:val="21"/>
        </w:rPr>
        <w:t>percorsi finalizzati a sostenere la piena partecipazione sociale e l’integrazione;</w:t>
      </w:r>
    </w:p>
    <w:p w14:paraId="7845E6F5" w14:textId="77777777" w:rsidR="00E82D08" w:rsidRDefault="00E82D08" w:rsidP="004E01EC">
      <w:pPr>
        <w:pStyle w:val="Paragrafoelenco"/>
        <w:widowControl w:val="0"/>
        <w:numPr>
          <w:ilvl w:val="2"/>
          <w:numId w:val="13"/>
        </w:numPr>
        <w:spacing w:line="276" w:lineRule="auto"/>
        <w:jc w:val="both"/>
        <w:rPr>
          <w:sz w:val="21"/>
          <w:szCs w:val="21"/>
        </w:rPr>
      </w:pPr>
      <w:r w:rsidRPr="00E82D08">
        <w:rPr>
          <w:sz w:val="21"/>
          <w:szCs w:val="21"/>
        </w:rPr>
        <w:lastRenderedPageBreak/>
        <w:t>attività che possono spaziare nelle varie forme della cultura, fra cui cinema, teatro, musica, arti figurative e coreutiche;</w:t>
      </w:r>
    </w:p>
    <w:p w14:paraId="710886C8" w14:textId="77777777" w:rsidR="00D30AE3" w:rsidRDefault="00E82D08" w:rsidP="004E01EC">
      <w:pPr>
        <w:pStyle w:val="Paragrafoelenco"/>
        <w:widowControl w:val="0"/>
        <w:numPr>
          <w:ilvl w:val="2"/>
          <w:numId w:val="13"/>
        </w:numPr>
        <w:spacing w:line="276" w:lineRule="auto"/>
        <w:jc w:val="both"/>
        <w:rPr>
          <w:sz w:val="21"/>
          <w:szCs w:val="21"/>
        </w:rPr>
      </w:pPr>
      <w:r w:rsidRPr="00E82D08">
        <w:rPr>
          <w:sz w:val="21"/>
          <w:szCs w:val="21"/>
        </w:rPr>
        <w:t>iniziative di assistenza e supporto nei confronti di categorie fragili e persone in situazione di disagio e/o difficoltà;</w:t>
      </w:r>
    </w:p>
    <w:p w14:paraId="009EF801" w14:textId="48093A48" w:rsidR="00E82D08" w:rsidRPr="00D30AE3" w:rsidRDefault="00E82D08" w:rsidP="004E01EC">
      <w:pPr>
        <w:pStyle w:val="Paragrafoelenco"/>
        <w:widowControl w:val="0"/>
        <w:numPr>
          <w:ilvl w:val="2"/>
          <w:numId w:val="13"/>
        </w:numPr>
        <w:spacing w:line="276" w:lineRule="auto"/>
        <w:jc w:val="both"/>
        <w:rPr>
          <w:sz w:val="21"/>
          <w:szCs w:val="21"/>
        </w:rPr>
      </w:pPr>
      <w:r w:rsidRPr="00D30AE3">
        <w:rPr>
          <w:sz w:val="21"/>
          <w:szCs w:val="21"/>
        </w:rPr>
        <w:t>attività che soddisfano l’interesse sociale in quanto proattive nel dare forma al principio dell’uguaglianza sostanziale, riconoscendo dignità equipollente alle iniziative di socialità, aggregazione e partecipazione che animano la comunità del territorio.</w:t>
      </w:r>
    </w:p>
    <w:p w14:paraId="01130A4F" w14:textId="5F8285DA" w:rsidR="00E82D08" w:rsidRPr="00E82D08" w:rsidRDefault="00E0792A" w:rsidP="0024715B">
      <w:pPr>
        <w:widowControl w:val="0"/>
        <w:spacing w:line="276" w:lineRule="auto"/>
        <w:ind w:left="350" w:hanging="350"/>
        <w:jc w:val="both"/>
        <w:rPr>
          <w:sz w:val="21"/>
          <w:szCs w:val="21"/>
        </w:rPr>
      </w:pPr>
      <w:r>
        <w:rPr>
          <w:sz w:val="21"/>
          <w:szCs w:val="21"/>
        </w:rPr>
        <w:t>3</w:t>
      </w:r>
      <w:r w:rsidR="00E82D08">
        <w:rPr>
          <w:sz w:val="21"/>
          <w:szCs w:val="21"/>
        </w:rPr>
        <w:t>.</w:t>
      </w:r>
      <w:r>
        <w:rPr>
          <w:sz w:val="21"/>
          <w:szCs w:val="21"/>
        </w:rPr>
        <w:tab/>
      </w:r>
      <w:r w:rsidR="00E82D08" w:rsidRPr="00E82D08">
        <w:rPr>
          <w:sz w:val="21"/>
          <w:szCs w:val="21"/>
        </w:rPr>
        <w:t>L’associazione può svolgere attività diverse, secondarie e strumentali rispetto alle predette attività di interesse generale,</w:t>
      </w:r>
      <w:r>
        <w:rPr>
          <w:sz w:val="21"/>
          <w:szCs w:val="21"/>
        </w:rPr>
        <w:t xml:space="preserve"> </w:t>
      </w:r>
      <w:r w:rsidR="00E82D08" w:rsidRPr="00E82D08">
        <w:rPr>
          <w:sz w:val="21"/>
          <w:szCs w:val="21"/>
        </w:rPr>
        <w:t>secondo i criteri e limiti previsti dalla normativa vigente, anche mediante l’utilizzo di risorse volontarie e gratuite. L’organo deputato all’individuazione delle attività diverse che l’associazione potrà svolgere è il consiglio direttivo.</w:t>
      </w:r>
    </w:p>
    <w:p w14:paraId="2E27911E" w14:textId="2CFC26A2" w:rsidR="00E82D08" w:rsidRDefault="00E0792A" w:rsidP="0024715B">
      <w:pPr>
        <w:widowControl w:val="0"/>
        <w:spacing w:line="276" w:lineRule="auto"/>
        <w:ind w:left="350" w:hanging="350"/>
        <w:jc w:val="both"/>
        <w:rPr>
          <w:sz w:val="21"/>
          <w:szCs w:val="21"/>
        </w:rPr>
      </w:pPr>
      <w:r>
        <w:rPr>
          <w:sz w:val="21"/>
          <w:szCs w:val="21"/>
        </w:rPr>
        <w:t>4</w:t>
      </w:r>
      <w:r w:rsidR="00E82D08">
        <w:rPr>
          <w:sz w:val="21"/>
          <w:szCs w:val="21"/>
        </w:rPr>
        <w:t>.</w:t>
      </w:r>
      <w:r w:rsidR="00E82D08">
        <w:rPr>
          <w:sz w:val="21"/>
          <w:szCs w:val="21"/>
        </w:rPr>
        <w:tab/>
      </w:r>
      <w:r w:rsidR="00E82D08" w:rsidRPr="00E82D08">
        <w:rPr>
          <w:sz w:val="21"/>
          <w:szCs w:val="21"/>
        </w:rPr>
        <w:t>L’associazione può altresì svolgere attività di raccolta fondi al fine di finanziare le attività di interesse generale, sotto qualsiasi forma, anche in forma organizzata e continuativa e mediante sollecitazione agli associati o al pubblico o attraverso la cessione o erogazione di beni o servizi di modico valore, impiegando risorse proprie e di terzi, inclusi volontari ed eventuali dipendenti, nel rispetto dei principi di verità, trasparenza e correttezza nei rapporti con i sostenitori ed il pubblico, ed in conformità al disposto legislativo.</w:t>
      </w:r>
    </w:p>
    <w:p w14:paraId="00855406" w14:textId="77777777" w:rsidR="000B2703" w:rsidRDefault="000B2703" w:rsidP="003E7957">
      <w:pPr>
        <w:widowControl w:val="0"/>
        <w:spacing w:line="276" w:lineRule="auto"/>
        <w:jc w:val="both"/>
        <w:rPr>
          <w:sz w:val="21"/>
          <w:szCs w:val="21"/>
        </w:rPr>
      </w:pPr>
    </w:p>
    <w:p w14:paraId="1D50AEE6" w14:textId="140C7597" w:rsidR="00E82D08" w:rsidRPr="00D30AE3" w:rsidRDefault="003E7957" w:rsidP="00E82D08">
      <w:pPr>
        <w:pStyle w:val="Nessunaspaziatura"/>
        <w:spacing w:line="276" w:lineRule="auto"/>
        <w:jc w:val="center"/>
        <w:rPr>
          <w:b/>
          <w:bCs/>
          <w:color w:val="auto"/>
          <w:sz w:val="21"/>
          <w:szCs w:val="21"/>
        </w:rPr>
      </w:pPr>
      <w:r w:rsidRPr="00D30AE3">
        <w:rPr>
          <w:b/>
          <w:bCs/>
          <w:color w:val="auto"/>
          <w:sz w:val="21"/>
          <w:szCs w:val="21"/>
        </w:rPr>
        <w:t xml:space="preserve">Art. </w:t>
      </w:r>
      <w:r w:rsidR="00E0792A">
        <w:rPr>
          <w:b/>
          <w:bCs/>
          <w:color w:val="auto"/>
          <w:sz w:val="21"/>
          <w:szCs w:val="21"/>
        </w:rPr>
        <w:t>4</w:t>
      </w:r>
    </w:p>
    <w:p w14:paraId="24A828D2" w14:textId="1250160F" w:rsidR="004929EA" w:rsidRDefault="00B46F2A" w:rsidP="004E01EC">
      <w:pPr>
        <w:pStyle w:val="Nessunaspaziatura"/>
        <w:numPr>
          <w:ilvl w:val="0"/>
          <w:numId w:val="3"/>
        </w:numPr>
        <w:spacing w:line="276" w:lineRule="auto"/>
        <w:jc w:val="both"/>
        <w:rPr>
          <w:color w:val="auto"/>
          <w:sz w:val="21"/>
          <w:szCs w:val="21"/>
        </w:rPr>
      </w:pPr>
      <w:r w:rsidRPr="00B46F2A">
        <w:rPr>
          <w:color w:val="auto"/>
          <w:sz w:val="21"/>
          <w:szCs w:val="21"/>
        </w:rPr>
        <w:t xml:space="preserve">L'associazione è centro di vita associativa, ha piena autonomia giuridica, gestionale, organizzativa, finanziaria, amministrativa, patrimoniale, contabile e processuale. L’associazione è apartitica, aconfessionale, ha durata illimitata, è retta da norme ispirate al rispetto dei principi di democraticità e pari opportunità. </w:t>
      </w:r>
    </w:p>
    <w:p w14:paraId="4F6089C7" w14:textId="77777777" w:rsidR="004929EA" w:rsidRDefault="00B46F2A" w:rsidP="004E01EC">
      <w:pPr>
        <w:pStyle w:val="Nessunaspaziatura"/>
        <w:numPr>
          <w:ilvl w:val="0"/>
          <w:numId w:val="3"/>
        </w:numPr>
        <w:spacing w:line="276" w:lineRule="auto"/>
        <w:jc w:val="both"/>
        <w:rPr>
          <w:color w:val="auto"/>
          <w:sz w:val="21"/>
          <w:szCs w:val="21"/>
        </w:rPr>
      </w:pPr>
      <w:r w:rsidRPr="00B46F2A">
        <w:rPr>
          <w:color w:val="auto"/>
          <w:sz w:val="21"/>
          <w:szCs w:val="21"/>
        </w:rPr>
        <w:t xml:space="preserve">L’attività sociale è svolta a favore di associati, loro familiari o di terzi. </w:t>
      </w:r>
    </w:p>
    <w:p w14:paraId="717FA738" w14:textId="77777777" w:rsidR="004929EA" w:rsidRDefault="00B46F2A" w:rsidP="004E01EC">
      <w:pPr>
        <w:pStyle w:val="Nessunaspaziatura"/>
        <w:numPr>
          <w:ilvl w:val="0"/>
          <w:numId w:val="3"/>
        </w:numPr>
        <w:spacing w:line="276" w:lineRule="auto"/>
        <w:jc w:val="both"/>
        <w:rPr>
          <w:color w:val="auto"/>
          <w:sz w:val="21"/>
          <w:szCs w:val="21"/>
        </w:rPr>
      </w:pPr>
      <w:r w:rsidRPr="00B46F2A">
        <w:rPr>
          <w:color w:val="auto"/>
          <w:sz w:val="21"/>
          <w:szCs w:val="21"/>
        </w:rPr>
        <w:t xml:space="preserve">L'associazione si avvale prevalentemente delle attività prestate in forma volontaria, libera e gratuita dai propri associati per il perseguimento dei fini istituzionali, senza vincoli di subordinazione e senza fini di lucro, anche indiretto, in ragione delle disponibilità personali. Ai sensi dell’art. 17 comma 1 del </w:t>
      </w:r>
      <w:proofErr w:type="spellStart"/>
      <w:r w:rsidRPr="00B46F2A">
        <w:rPr>
          <w:color w:val="auto"/>
          <w:sz w:val="21"/>
          <w:szCs w:val="21"/>
        </w:rPr>
        <w:t>D.Lgs.</w:t>
      </w:r>
      <w:proofErr w:type="spellEnd"/>
      <w:r w:rsidRPr="00B46F2A">
        <w:rPr>
          <w:color w:val="auto"/>
          <w:sz w:val="21"/>
          <w:szCs w:val="21"/>
        </w:rPr>
        <w:t xml:space="preserve"> 117/2017 l’associazione si avvale di volontari nello svolgimento delle proprie attività ed è tenuta a iscrivere in un apposito registro i volontari che svolgono la loro attività in modo non occasionale. L'associazione deve assicurare i volontari contro gli infortuni e le malattie connessi allo svolgimento dell'attività di volontariato, nonché per la responsabilità civile verso i terzi. </w:t>
      </w:r>
    </w:p>
    <w:p w14:paraId="23C914B6" w14:textId="256AEA7C" w:rsidR="00B46F2A" w:rsidRDefault="00B46F2A" w:rsidP="004E01EC">
      <w:pPr>
        <w:pStyle w:val="Nessunaspaziatura"/>
        <w:numPr>
          <w:ilvl w:val="0"/>
          <w:numId w:val="3"/>
        </w:numPr>
        <w:spacing w:line="276" w:lineRule="auto"/>
        <w:jc w:val="both"/>
        <w:rPr>
          <w:color w:val="auto"/>
          <w:sz w:val="21"/>
          <w:szCs w:val="21"/>
        </w:rPr>
      </w:pPr>
      <w:r w:rsidRPr="00B46F2A">
        <w:rPr>
          <w:color w:val="auto"/>
          <w:sz w:val="21"/>
          <w:szCs w:val="21"/>
        </w:rPr>
        <w:t>Se necessario ai fini dello svolgimento dell'attività di interesse generale e al perseguimento delle finalità, l’associazione può assumere lavoratori dipendenti o avvalersi di prestazioni di lavoro autonomo o di altra natura, anche dei propri associati, fatto comunque salvo quanto disposto dall'art. 17</w:t>
      </w:r>
      <w:r w:rsidR="00B07675">
        <w:rPr>
          <w:color w:val="auto"/>
          <w:sz w:val="21"/>
          <w:szCs w:val="21"/>
        </w:rPr>
        <w:t>,</w:t>
      </w:r>
      <w:r w:rsidRPr="00B46F2A">
        <w:rPr>
          <w:color w:val="auto"/>
          <w:sz w:val="21"/>
          <w:szCs w:val="21"/>
        </w:rPr>
        <w:t xml:space="preserve"> comma 5 del </w:t>
      </w:r>
      <w:proofErr w:type="spellStart"/>
      <w:r w:rsidRPr="00B46F2A">
        <w:rPr>
          <w:color w:val="auto"/>
          <w:sz w:val="21"/>
          <w:szCs w:val="21"/>
        </w:rPr>
        <w:t>D.Lgs.</w:t>
      </w:r>
      <w:proofErr w:type="spellEnd"/>
      <w:r w:rsidRPr="00B46F2A">
        <w:rPr>
          <w:color w:val="auto"/>
          <w:sz w:val="21"/>
          <w:szCs w:val="21"/>
        </w:rPr>
        <w:t xml:space="preserve"> 117/2017. In ogni caso, il numero dei lavoratori impiegati nell'attività deve rispettare i limiti previsti dall’art. 36 del CTS.</w:t>
      </w:r>
    </w:p>
    <w:p w14:paraId="5C647B41" w14:textId="77777777" w:rsidR="00B46F2A" w:rsidRDefault="00B46F2A" w:rsidP="003E7957">
      <w:pPr>
        <w:pStyle w:val="Nessunaspaziatura"/>
        <w:spacing w:line="276" w:lineRule="auto"/>
        <w:jc w:val="both"/>
        <w:rPr>
          <w:color w:val="auto"/>
          <w:sz w:val="21"/>
          <w:szCs w:val="21"/>
        </w:rPr>
      </w:pPr>
    </w:p>
    <w:p w14:paraId="1EEF3C99" w14:textId="726A3A36" w:rsidR="004929EA" w:rsidRPr="00D30AE3" w:rsidRDefault="004929EA" w:rsidP="004929EA">
      <w:pPr>
        <w:pStyle w:val="Nessunaspaziatura"/>
        <w:spacing w:line="276" w:lineRule="auto"/>
        <w:jc w:val="center"/>
        <w:rPr>
          <w:b/>
          <w:bCs/>
          <w:color w:val="auto"/>
          <w:sz w:val="21"/>
          <w:szCs w:val="21"/>
        </w:rPr>
      </w:pPr>
      <w:r w:rsidRPr="00D30AE3">
        <w:rPr>
          <w:b/>
          <w:bCs/>
          <w:color w:val="auto"/>
          <w:sz w:val="21"/>
          <w:szCs w:val="21"/>
        </w:rPr>
        <w:t xml:space="preserve">Art. </w:t>
      </w:r>
      <w:r w:rsidR="00E0792A">
        <w:rPr>
          <w:b/>
          <w:bCs/>
          <w:color w:val="auto"/>
          <w:sz w:val="21"/>
          <w:szCs w:val="21"/>
        </w:rPr>
        <w:t>5</w:t>
      </w:r>
    </w:p>
    <w:p w14:paraId="697BFF33" w14:textId="2D52153B" w:rsidR="00DE67D2" w:rsidRPr="00392301" w:rsidRDefault="00F831DA" w:rsidP="00DE67D2">
      <w:pPr>
        <w:pStyle w:val="Nessunaspaziatura"/>
        <w:numPr>
          <w:ilvl w:val="0"/>
          <w:numId w:val="17"/>
        </w:numPr>
        <w:spacing w:line="276" w:lineRule="auto"/>
        <w:jc w:val="both"/>
        <w:rPr>
          <w:color w:val="auto"/>
          <w:sz w:val="21"/>
          <w:szCs w:val="21"/>
        </w:rPr>
      </w:pPr>
      <w:r w:rsidRPr="00AD6258">
        <w:rPr>
          <w:color w:val="auto"/>
          <w:sz w:val="21"/>
          <w:szCs w:val="21"/>
        </w:rPr>
        <w:t>Possono aderire all’associazione tutte le persone che approvano le finalità e lo statuto sociale senza limitazioni con riferimento alle condizioni economiche e senza discriminazioni di alcuna natura, indipendentemente dalla propria identità di genere e orientamento sessuale, nazionalità, appartenenza etnica, religiosa, politica e professione. Il numero degli associati è illimitato</w:t>
      </w:r>
      <w:r w:rsidR="00DE67D2" w:rsidRPr="00DE67D2">
        <w:rPr>
          <w:color w:val="auto"/>
          <w:sz w:val="21"/>
          <w:szCs w:val="21"/>
        </w:rPr>
        <w:t xml:space="preserve"> </w:t>
      </w:r>
      <w:r w:rsidR="00DE67D2">
        <w:rPr>
          <w:color w:val="auto"/>
          <w:sz w:val="21"/>
          <w:szCs w:val="21"/>
        </w:rPr>
        <w:t xml:space="preserve">e </w:t>
      </w:r>
      <w:r w:rsidR="00DE67D2" w:rsidRPr="00FD0289">
        <w:rPr>
          <w:color w:val="auto"/>
          <w:sz w:val="21"/>
          <w:szCs w:val="21"/>
        </w:rPr>
        <w:t>non può essere mai inferiore a quello stabilito dalla Legge.</w:t>
      </w:r>
    </w:p>
    <w:p w14:paraId="3C13C40A" w14:textId="77777777" w:rsidR="004802FA" w:rsidRPr="00AD6258" w:rsidRDefault="004802FA" w:rsidP="00DE67D2">
      <w:pPr>
        <w:pStyle w:val="Nessunaspaziatura"/>
        <w:numPr>
          <w:ilvl w:val="0"/>
          <w:numId w:val="17"/>
        </w:numPr>
        <w:spacing w:line="276" w:lineRule="auto"/>
        <w:jc w:val="both"/>
        <w:rPr>
          <w:color w:val="auto"/>
          <w:sz w:val="21"/>
          <w:szCs w:val="21"/>
        </w:rPr>
      </w:pPr>
      <w:r w:rsidRPr="00AD6258">
        <w:rPr>
          <w:color w:val="auto"/>
          <w:sz w:val="21"/>
          <w:szCs w:val="21"/>
        </w:rPr>
        <w:t xml:space="preserve">È garantita l'assenza di limiti e discriminazioni nell'accesso </w:t>
      </w:r>
      <w:r>
        <w:rPr>
          <w:color w:val="auto"/>
          <w:sz w:val="21"/>
          <w:szCs w:val="21"/>
        </w:rPr>
        <w:t xml:space="preserve">e </w:t>
      </w:r>
      <w:r w:rsidRPr="00FD0289">
        <w:rPr>
          <w:color w:val="auto"/>
          <w:sz w:val="21"/>
          <w:szCs w:val="21"/>
        </w:rPr>
        <w:t>partecipazione</w:t>
      </w:r>
      <w:r w:rsidRPr="00AD6258">
        <w:rPr>
          <w:color w:val="auto"/>
          <w:sz w:val="21"/>
          <w:szCs w:val="21"/>
        </w:rPr>
        <w:t xml:space="preserve"> alla vita associativa, la disciplina uniforme del rapporto associativo e delle modalità associative volte a garantire l'effettività del rapporto medesimo, la previsione dell’elettività </w:t>
      </w:r>
      <w:r w:rsidRPr="00FD0289">
        <w:rPr>
          <w:color w:val="auto"/>
          <w:sz w:val="21"/>
          <w:szCs w:val="21"/>
        </w:rPr>
        <w:t>degli organi</w:t>
      </w:r>
      <w:r w:rsidRPr="00910FCB">
        <w:t xml:space="preserve"> </w:t>
      </w:r>
      <w:r w:rsidRPr="00910FCB">
        <w:rPr>
          <w:color w:val="auto"/>
          <w:sz w:val="21"/>
          <w:szCs w:val="21"/>
        </w:rPr>
        <w:t>sociali</w:t>
      </w:r>
      <w:r w:rsidRPr="00FD0289">
        <w:rPr>
          <w:color w:val="auto"/>
          <w:sz w:val="21"/>
          <w:szCs w:val="21"/>
        </w:rPr>
        <w:t>, il principio del voto singolo, la sovranità dell'assemblea degli associati, la pubblicazione delle convocazioni assembleari, delle relative deliberazioni, dei bilanci o rendiconti e degli atti emessi dagli organi sociali.</w:t>
      </w:r>
    </w:p>
    <w:p w14:paraId="022385E5" w14:textId="6CDD61F4" w:rsidR="00AD6258" w:rsidRDefault="00F831DA" w:rsidP="00DE67D2">
      <w:pPr>
        <w:pStyle w:val="Nessunaspaziatura"/>
        <w:numPr>
          <w:ilvl w:val="0"/>
          <w:numId w:val="17"/>
        </w:numPr>
        <w:spacing w:line="276" w:lineRule="auto"/>
        <w:jc w:val="both"/>
        <w:rPr>
          <w:color w:val="auto"/>
          <w:sz w:val="21"/>
          <w:szCs w:val="21"/>
        </w:rPr>
      </w:pPr>
      <w:r w:rsidRPr="00AD6258">
        <w:rPr>
          <w:color w:val="auto"/>
          <w:sz w:val="21"/>
          <w:szCs w:val="21"/>
        </w:rPr>
        <w:t>Tutti gli associati hanno diritto di concorrere all’elaborazione del programma e partecipare alle attività promosse dall’associazione, essere rimborsati per le spese effettivamente sostenute nello svolgimento dell’attività sociale, esaminare i libri sociali previa richiesta scritta al consiglio direttivo e presso la sede sociale entro dieci giorni dalla richiesta.</w:t>
      </w:r>
      <w:r w:rsidR="00FD0289" w:rsidRPr="00AD6258">
        <w:rPr>
          <w:color w:val="auto"/>
          <w:sz w:val="21"/>
          <w:szCs w:val="21"/>
        </w:rPr>
        <w:t xml:space="preserve"> </w:t>
      </w:r>
    </w:p>
    <w:p w14:paraId="0E851B8D" w14:textId="59E087E3" w:rsidR="00FD0289" w:rsidRPr="00FD0289" w:rsidRDefault="00F831DA" w:rsidP="00DE67D2">
      <w:pPr>
        <w:pStyle w:val="Nessunaspaziatura"/>
        <w:numPr>
          <w:ilvl w:val="0"/>
          <w:numId w:val="17"/>
        </w:numPr>
        <w:spacing w:line="276" w:lineRule="auto"/>
        <w:jc w:val="both"/>
        <w:rPr>
          <w:color w:val="auto"/>
          <w:sz w:val="21"/>
          <w:szCs w:val="21"/>
        </w:rPr>
      </w:pPr>
      <w:r w:rsidRPr="00FD0289">
        <w:rPr>
          <w:color w:val="auto"/>
          <w:sz w:val="21"/>
          <w:szCs w:val="21"/>
        </w:rPr>
        <w:t>Ogni associato, purché iscritto nel libro degli associati da almeno tre mesi</w:t>
      </w:r>
      <w:r w:rsidR="002C0C4D" w:rsidRPr="002C0C4D">
        <w:t xml:space="preserve"> </w:t>
      </w:r>
      <w:r w:rsidR="002C0C4D" w:rsidRPr="002C0C4D">
        <w:rPr>
          <w:color w:val="auto"/>
          <w:sz w:val="21"/>
          <w:szCs w:val="21"/>
        </w:rPr>
        <w:t>ed in regola con il versamento della quota associativa</w:t>
      </w:r>
      <w:r w:rsidRPr="00FD0289">
        <w:rPr>
          <w:color w:val="auto"/>
          <w:sz w:val="21"/>
          <w:szCs w:val="21"/>
        </w:rPr>
        <w:t xml:space="preserve">, ha diritto di voto per l’approvazione delle modifiche dello statuto e degli eventuali regolamenti, per l’approvazione del rendiconto economico e finanziario o del bilancio, per l’elezione degli organi dell’associazione stessa nonché, se maggiore di età, ha diritto a proporsi quale candidato per gli organi dell’associazione. </w:t>
      </w:r>
    </w:p>
    <w:p w14:paraId="66E732AB" w14:textId="1EFA62DD" w:rsidR="004802FA" w:rsidRDefault="00B53200" w:rsidP="00DE67D2">
      <w:pPr>
        <w:pStyle w:val="Nessunaspaziatura"/>
        <w:numPr>
          <w:ilvl w:val="0"/>
          <w:numId w:val="17"/>
        </w:numPr>
        <w:spacing w:line="276" w:lineRule="auto"/>
        <w:jc w:val="both"/>
        <w:rPr>
          <w:color w:val="auto"/>
          <w:sz w:val="21"/>
          <w:szCs w:val="21"/>
        </w:rPr>
      </w:pPr>
      <w:r>
        <w:rPr>
          <w:color w:val="auto"/>
          <w:sz w:val="21"/>
          <w:szCs w:val="21"/>
        </w:rPr>
        <w:t>G</w:t>
      </w:r>
      <w:r w:rsidR="00F831DA" w:rsidRPr="00FD0289">
        <w:rPr>
          <w:color w:val="auto"/>
          <w:sz w:val="21"/>
          <w:szCs w:val="21"/>
        </w:rPr>
        <w:t xml:space="preserve">li associati minorenni hanno diritto a intervenire nelle assemblee e devono essere regolarmente convocati. Per quanto riguarda la partecipazione al voto da parte degli associati </w:t>
      </w:r>
      <w:r w:rsidRPr="00FD0289">
        <w:rPr>
          <w:color w:val="auto"/>
          <w:sz w:val="21"/>
          <w:szCs w:val="21"/>
        </w:rPr>
        <w:t>minorenni</w:t>
      </w:r>
      <w:r w:rsidR="00F831DA" w:rsidRPr="00FD0289">
        <w:rPr>
          <w:color w:val="auto"/>
          <w:sz w:val="21"/>
          <w:szCs w:val="21"/>
        </w:rPr>
        <w:t xml:space="preserve">, la convocazione dell’assemblea è inoltrata </w:t>
      </w:r>
      <w:r w:rsidR="00F831DA" w:rsidRPr="00FD0289">
        <w:rPr>
          <w:color w:val="auto"/>
          <w:sz w:val="21"/>
          <w:szCs w:val="21"/>
        </w:rPr>
        <w:lastRenderedPageBreak/>
        <w:t xml:space="preserve">all’associato minorenne, il relativo diritto di voto in assemblea è esercitato, sino al compimento del 18° anno di età, da un genitore esercente la responsabilità genitoriale o da soggetto che ne ha la rappresentanza legale se diverso dal genitore senza necessità di delega. Il genitore non associato o, se diverso, colui che rappresenta legalmente il </w:t>
      </w:r>
      <w:r w:rsidRPr="00FD0289">
        <w:rPr>
          <w:color w:val="auto"/>
          <w:sz w:val="21"/>
          <w:szCs w:val="21"/>
        </w:rPr>
        <w:t>minorenn</w:t>
      </w:r>
      <w:r>
        <w:rPr>
          <w:color w:val="auto"/>
          <w:sz w:val="21"/>
          <w:szCs w:val="21"/>
        </w:rPr>
        <w:t>e</w:t>
      </w:r>
      <w:r w:rsidR="00F831DA" w:rsidRPr="00FD0289">
        <w:rPr>
          <w:color w:val="auto"/>
          <w:sz w:val="21"/>
          <w:szCs w:val="21"/>
        </w:rPr>
        <w:t>, esprime il voto attivo e dovrà presentare</w:t>
      </w:r>
      <w:r w:rsidR="004802FA">
        <w:rPr>
          <w:color w:val="auto"/>
          <w:sz w:val="21"/>
          <w:szCs w:val="21"/>
        </w:rPr>
        <w:t>,</w:t>
      </w:r>
      <w:r w:rsidR="00F831DA" w:rsidRPr="00FD0289">
        <w:rPr>
          <w:color w:val="auto"/>
          <w:sz w:val="21"/>
          <w:szCs w:val="21"/>
        </w:rPr>
        <w:t xml:space="preserve"> oltre al proprio documento di identità</w:t>
      </w:r>
      <w:r w:rsidR="004802FA">
        <w:rPr>
          <w:color w:val="auto"/>
          <w:sz w:val="21"/>
          <w:szCs w:val="21"/>
        </w:rPr>
        <w:t>,</w:t>
      </w:r>
      <w:r w:rsidR="00F831DA" w:rsidRPr="00FD0289">
        <w:rPr>
          <w:color w:val="auto"/>
          <w:sz w:val="21"/>
          <w:szCs w:val="21"/>
        </w:rPr>
        <w:t xml:space="preserve"> la tessera ENCAP del </w:t>
      </w:r>
      <w:r w:rsidRPr="00FD0289">
        <w:rPr>
          <w:color w:val="auto"/>
          <w:sz w:val="21"/>
          <w:szCs w:val="21"/>
        </w:rPr>
        <w:t>minorenn</w:t>
      </w:r>
      <w:r>
        <w:rPr>
          <w:color w:val="auto"/>
          <w:sz w:val="21"/>
          <w:szCs w:val="21"/>
        </w:rPr>
        <w:t>e</w:t>
      </w:r>
      <w:r w:rsidR="00F831DA" w:rsidRPr="00FD0289">
        <w:rPr>
          <w:color w:val="auto"/>
          <w:sz w:val="21"/>
          <w:szCs w:val="21"/>
        </w:rPr>
        <w:t xml:space="preserve">. </w:t>
      </w:r>
    </w:p>
    <w:p w14:paraId="351CE28A" w14:textId="1CC12295" w:rsidR="00F831DA" w:rsidRPr="00FD0289" w:rsidRDefault="00F831DA" w:rsidP="00DE67D2">
      <w:pPr>
        <w:pStyle w:val="Nessunaspaziatura"/>
        <w:numPr>
          <w:ilvl w:val="0"/>
          <w:numId w:val="17"/>
        </w:numPr>
        <w:spacing w:line="276" w:lineRule="auto"/>
        <w:jc w:val="both"/>
        <w:rPr>
          <w:color w:val="auto"/>
          <w:sz w:val="21"/>
          <w:szCs w:val="21"/>
        </w:rPr>
      </w:pPr>
      <w:r w:rsidRPr="00FD0289">
        <w:rPr>
          <w:color w:val="auto"/>
          <w:sz w:val="21"/>
          <w:szCs w:val="21"/>
        </w:rPr>
        <w:t xml:space="preserve">Tutti gli associati sono tenuti ad osservare </w:t>
      </w:r>
      <w:r w:rsidR="004802FA" w:rsidRPr="004802FA">
        <w:rPr>
          <w:color w:val="auto"/>
          <w:sz w:val="21"/>
          <w:szCs w:val="21"/>
        </w:rPr>
        <w:t>e rispetta</w:t>
      </w:r>
      <w:r w:rsidR="004802FA">
        <w:rPr>
          <w:color w:val="auto"/>
          <w:sz w:val="21"/>
          <w:szCs w:val="21"/>
        </w:rPr>
        <w:t>re</w:t>
      </w:r>
      <w:r w:rsidR="004802FA" w:rsidRPr="004802FA">
        <w:rPr>
          <w:color w:val="auto"/>
          <w:sz w:val="21"/>
          <w:szCs w:val="21"/>
        </w:rPr>
        <w:t xml:space="preserve"> </w:t>
      </w:r>
      <w:r w:rsidRPr="00FD0289">
        <w:rPr>
          <w:color w:val="auto"/>
          <w:sz w:val="21"/>
          <w:szCs w:val="21"/>
        </w:rPr>
        <w:t xml:space="preserve">lo statuto, </w:t>
      </w:r>
      <w:r w:rsidR="004802FA" w:rsidRPr="004802FA">
        <w:rPr>
          <w:color w:val="auto"/>
          <w:sz w:val="21"/>
          <w:szCs w:val="21"/>
        </w:rPr>
        <w:t>gli eventuali regolamenti</w:t>
      </w:r>
      <w:r w:rsidRPr="00FD0289">
        <w:rPr>
          <w:color w:val="auto"/>
          <w:sz w:val="21"/>
          <w:szCs w:val="21"/>
        </w:rPr>
        <w:t xml:space="preserve">, l’eventuale codice etico e le delibere prese dagli organi sociali, versare alle scadenze stabilite le quote sociali decise dal consiglio direttivo. </w:t>
      </w:r>
    </w:p>
    <w:p w14:paraId="76EED086" w14:textId="40437F86" w:rsidR="004802FA" w:rsidRDefault="00AC55A0" w:rsidP="00DE67D2">
      <w:pPr>
        <w:pStyle w:val="Nessunaspaziatura"/>
        <w:numPr>
          <w:ilvl w:val="0"/>
          <w:numId w:val="17"/>
        </w:numPr>
        <w:spacing w:line="276" w:lineRule="auto"/>
        <w:jc w:val="both"/>
        <w:rPr>
          <w:color w:val="auto"/>
          <w:sz w:val="21"/>
          <w:szCs w:val="21"/>
        </w:rPr>
      </w:pPr>
      <w:r w:rsidRPr="00AC55A0">
        <w:rPr>
          <w:color w:val="auto"/>
          <w:sz w:val="21"/>
          <w:szCs w:val="21"/>
        </w:rPr>
        <w:t>Per far parte dell’associazione è necessario fare domanda su un apposito modulo, indicando le proprie generalità, da presentare al consiglio direttivo, anche attraverso i mezzi di telecomunicazione (ad esempio e-mail, PEC, sito web). Dalla presentazione della domanda il consiglio direttivo si riserva sino a 60 giorni per deliberare l'ammissione di un nuovo associato o il rigetto motivato della stessa. In caso di parere favorevole la deliberazione è comunicata all'interessato ed annotata nel libro degli associati, al nuovo associato verrà consegnata la tessera associativa ENCAP. Nel caso di eventuale reiezione della domanda, la deliberazione di rigetto della domanda di ammissione deve essere comunicata agli interessati. Chi ha proposto la domanda può entro 60 giorni dalla comunicazione della deliberazione di rigetto chiedere che sull'istanza si pronunci l'assemblea degli associati, che delibera sulle domande non accolte, se non appositamente convocata, in occasione della successiva convocazione. A discrezione del consiglio direttivo la domanda di iscrizione dell'aspirante associato può essere accettata anche contemporaneamente alla presentazione da parte dell'interessato.</w:t>
      </w:r>
    </w:p>
    <w:p w14:paraId="72B7B837" w14:textId="1C780C8F" w:rsidR="00DE67D2" w:rsidRDefault="00AC55A0" w:rsidP="00DE67D2">
      <w:pPr>
        <w:pStyle w:val="Nessunaspaziatura"/>
        <w:numPr>
          <w:ilvl w:val="0"/>
          <w:numId w:val="17"/>
        </w:numPr>
        <w:spacing w:line="276" w:lineRule="auto"/>
        <w:jc w:val="both"/>
        <w:rPr>
          <w:color w:val="auto"/>
          <w:sz w:val="21"/>
          <w:szCs w:val="21"/>
        </w:rPr>
      </w:pPr>
      <w:r w:rsidRPr="00AC55A0">
        <w:rPr>
          <w:color w:val="auto"/>
          <w:sz w:val="21"/>
          <w:szCs w:val="21"/>
        </w:rPr>
        <w:t>Sono associati coloro che, avendone fatta domanda scritta, sono stati ammessi, versano la quota associativa annuale e condividono lo statuto. L’associato potrà iniziare a partecipare alle attività sociali dopo essersi regolarmente iscritto ed aver ricevuto la tessera associativa ENCAP valida per l’anno in corso</w:t>
      </w:r>
      <w:r w:rsidR="00F831DA" w:rsidRPr="004802FA">
        <w:rPr>
          <w:color w:val="auto"/>
          <w:sz w:val="21"/>
          <w:szCs w:val="21"/>
        </w:rPr>
        <w:t xml:space="preserve">. </w:t>
      </w:r>
    </w:p>
    <w:p w14:paraId="1395D797" w14:textId="77777777" w:rsidR="00DE67D2" w:rsidRDefault="00F831DA" w:rsidP="00DE67D2">
      <w:pPr>
        <w:pStyle w:val="Nessunaspaziatura"/>
        <w:numPr>
          <w:ilvl w:val="0"/>
          <w:numId w:val="17"/>
        </w:numPr>
        <w:spacing w:line="276" w:lineRule="auto"/>
        <w:jc w:val="both"/>
        <w:rPr>
          <w:color w:val="auto"/>
          <w:sz w:val="21"/>
          <w:szCs w:val="21"/>
        </w:rPr>
      </w:pPr>
      <w:r w:rsidRPr="004802FA">
        <w:rPr>
          <w:color w:val="auto"/>
          <w:sz w:val="21"/>
          <w:szCs w:val="21"/>
        </w:rPr>
        <w:t xml:space="preserve">L’adesione è a tempo indeterminato escludendo espressamente la temporaneità della partecipazione alla vita associativa, resta salvo in ogni caso il diritto di recesso da parte dell’associato senza oneri, che deve essere comunicato per iscritto al consiglio direttivo. </w:t>
      </w:r>
    </w:p>
    <w:p w14:paraId="6130A1D5" w14:textId="44869926" w:rsidR="00FD0289" w:rsidRDefault="00F831DA" w:rsidP="00DE67D2">
      <w:pPr>
        <w:pStyle w:val="Nessunaspaziatura"/>
        <w:numPr>
          <w:ilvl w:val="0"/>
          <w:numId w:val="17"/>
        </w:numPr>
        <w:spacing w:line="276" w:lineRule="auto"/>
        <w:jc w:val="both"/>
        <w:rPr>
          <w:color w:val="auto"/>
          <w:sz w:val="21"/>
          <w:szCs w:val="21"/>
        </w:rPr>
      </w:pPr>
      <w:r w:rsidRPr="00FD0289">
        <w:rPr>
          <w:color w:val="auto"/>
          <w:sz w:val="21"/>
          <w:szCs w:val="21"/>
        </w:rPr>
        <w:t xml:space="preserve">Salvo il diritto di recesso, la qualità di associato si perde per decesso o esclusione. Nello specifico l’esclusione dell’associato è deliberata dal consiglio direttivo per gravi motivi, mancato rispetto delle norme statutarie, dei regolamenti interni o delle disposizioni e deliberazioni assunte dagli organi sociali, per comportamenti contrari al raggiungimento dello scopo associativo, per aver compiuto azioni idonee a recare grave pregiudizio al buon nome dell’associazione, per aver arrecato danni morali e/o materiali all’associazione e morosità. La delibera adottata dal consiglio direttivo, contenente le motivazioni del provvedimento, dovrà essere comunicata all’associato dichiarato escluso. L’associato escluso può presentare entro 30 (trenta) giorni dalla data di comunicazione della delibera di esclusione, mediante lettera raccomandata inviata all’associazione, ricorso all’assemblea, che delibera, se non appositamente convocata, in occasione della sua successiva convocazione. Per l’esclusione per morosità è possibile la riammissione dietro presentazione di domanda e pagamento delle quote sociali. Gli associati che abbiano receduto o siano stati esclusi non hanno alcun diritto sul patrimonio dell'associazione e non possono avanzare alcuna pretesa. </w:t>
      </w:r>
    </w:p>
    <w:p w14:paraId="7CCFFAC1" w14:textId="1C8F09A8" w:rsidR="00F831DA" w:rsidRPr="00DE67D2" w:rsidRDefault="00DE67D2" w:rsidP="00496CA2">
      <w:pPr>
        <w:pStyle w:val="Paragrafoelenco"/>
        <w:numPr>
          <w:ilvl w:val="0"/>
          <w:numId w:val="17"/>
        </w:numPr>
        <w:spacing w:line="276" w:lineRule="auto"/>
        <w:jc w:val="both"/>
        <w:rPr>
          <w:color w:val="auto"/>
          <w:sz w:val="21"/>
          <w:szCs w:val="21"/>
        </w:rPr>
      </w:pPr>
      <w:r w:rsidRPr="00DE67D2">
        <w:rPr>
          <w:color w:val="auto"/>
          <w:sz w:val="21"/>
          <w:szCs w:val="21"/>
        </w:rPr>
        <w:t>Il rinnovo annuale della tessera associativa è effettuato nei modi e nei termini stabiliti dal consiglio direttivo.</w:t>
      </w:r>
      <w:r>
        <w:rPr>
          <w:color w:val="auto"/>
          <w:sz w:val="21"/>
          <w:szCs w:val="21"/>
        </w:rPr>
        <w:t xml:space="preserve"> </w:t>
      </w:r>
      <w:r w:rsidR="00F831DA" w:rsidRPr="00DE67D2">
        <w:rPr>
          <w:color w:val="auto"/>
          <w:sz w:val="21"/>
          <w:szCs w:val="21"/>
        </w:rPr>
        <w:t xml:space="preserve">Le quote sociali sono un mero contributo associativo a sostegno dell'associazione, non costituiscono in alcun modo titolo di proprietà o di partecipazione a proventi, non sono in nessun caso rivalutabili, rimborsabili o trasmissibili, non sono trasferibili a nessun titolo e non sono collegate alla titolarità di azioni o quote di natura patrimoniale. </w:t>
      </w:r>
    </w:p>
    <w:p w14:paraId="6EFB754C" w14:textId="77777777" w:rsidR="00DE67D2" w:rsidRPr="00DE67D2" w:rsidRDefault="00DE67D2" w:rsidP="00DE67D2">
      <w:pPr>
        <w:pStyle w:val="Nessunaspaziatura"/>
        <w:spacing w:line="276" w:lineRule="auto"/>
        <w:jc w:val="both"/>
        <w:rPr>
          <w:color w:val="auto"/>
          <w:sz w:val="21"/>
          <w:szCs w:val="21"/>
        </w:rPr>
      </w:pPr>
    </w:p>
    <w:p w14:paraId="18873A04" w14:textId="58E6E66B" w:rsidR="00392301" w:rsidRPr="00D30AE3" w:rsidRDefault="00392301" w:rsidP="00392301">
      <w:pPr>
        <w:pStyle w:val="Nessunaspaziatura"/>
        <w:spacing w:line="276" w:lineRule="auto"/>
        <w:jc w:val="center"/>
        <w:rPr>
          <w:b/>
          <w:bCs/>
          <w:color w:val="auto"/>
          <w:sz w:val="21"/>
          <w:szCs w:val="21"/>
        </w:rPr>
      </w:pPr>
      <w:r w:rsidRPr="00D30AE3">
        <w:rPr>
          <w:b/>
          <w:bCs/>
          <w:color w:val="auto"/>
          <w:sz w:val="21"/>
          <w:szCs w:val="21"/>
        </w:rPr>
        <w:t xml:space="preserve">Art. </w:t>
      </w:r>
      <w:r w:rsidR="00DE67D2">
        <w:rPr>
          <w:b/>
          <w:bCs/>
          <w:color w:val="auto"/>
          <w:sz w:val="21"/>
          <w:szCs w:val="21"/>
        </w:rPr>
        <w:t>6</w:t>
      </w:r>
    </w:p>
    <w:p w14:paraId="6182A66A" w14:textId="77777777" w:rsidR="00D30AE3" w:rsidRDefault="00130FD3" w:rsidP="003E7957">
      <w:pPr>
        <w:pStyle w:val="Nessunaspaziatura"/>
        <w:spacing w:line="276" w:lineRule="auto"/>
        <w:jc w:val="both"/>
        <w:rPr>
          <w:color w:val="auto"/>
          <w:sz w:val="21"/>
          <w:szCs w:val="21"/>
        </w:rPr>
      </w:pPr>
      <w:r w:rsidRPr="00130FD3">
        <w:rPr>
          <w:color w:val="auto"/>
          <w:sz w:val="21"/>
          <w:szCs w:val="21"/>
        </w:rPr>
        <w:t>Gli organi sociali dell’associazione sono</w:t>
      </w:r>
      <w:r w:rsidR="00D30AE3">
        <w:rPr>
          <w:color w:val="auto"/>
          <w:sz w:val="21"/>
          <w:szCs w:val="21"/>
        </w:rPr>
        <w:t>.</w:t>
      </w:r>
    </w:p>
    <w:p w14:paraId="4CDED109" w14:textId="77777777" w:rsidR="00D30AE3" w:rsidRDefault="00130FD3" w:rsidP="004E01EC">
      <w:pPr>
        <w:pStyle w:val="Nessunaspaziatura"/>
        <w:numPr>
          <w:ilvl w:val="0"/>
          <w:numId w:val="12"/>
        </w:numPr>
        <w:spacing w:line="276" w:lineRule="auto"/>
        <w:jc w:val="both"/>
        <w:rPr>
          <w:color w:val="auto"/>
          <w:sz w:val="21"/>
          <w:szCs w:val="21"/>
        </w:rPr>
      </w:pPr>
      <w:r w:rsidRPr="00130FD3">
        <w:rPr>
          <w:color w:val="auto"/>
          <w:sz w:val="21"/>
          <w:szCs w:val="21"/>
        </w:rPr>
        <w:t>l’assemblea</w:t>
      </w:r>
      <w:r w:rsidR="00D30AE3">
        <w:rPr>
          <w:color w:val="auto"/>
          <w:sz w:val="21"/>
          <w:szCs w:val="21"/>
        </w:rPr>
        <w:t>;</w:t>
      </w:r>
    </w:p>
    <w:p w14:paraId="597A1D72" w14:textId="26F09EC7" w:rsidR="00D30AE3" w:rsidRDefault="00130FD3" w:rsidP="004E01EC">
      <w:pPr>
        <w:pStyle w:val="Nessunaspaziatura"/>
        <w:numPr>
          <w:ilvl w:val="0"/>
          <w:numId w:val="12"/>
        </w:numPr>
        <w:spacing w:line="276" w:lineRule="auto"/>
        <w:jc w:val="both"/>
        <w:rPr>
          <w:color w:val="auto"/>
          <w:sz w:val="21"/>
          <w:szCs w:val="21"/>
        </w:rPr>
      </w:pPr>
      <w:r w:rsidRPr="00130FD3">
        <w:rPr>
          <w:color w:val="auto"/>
          <w:sz w:val="21"/>
          <w:szCs w:val="21"/>
        </w:rPr>
        <w:t>il consiglio direttivo</w:t>
      </w:r>
      <w:r w:rsidR="00D30AE3">
        <w:rPr>
          <w:color w:val="auto"/>
          <w:sz w:val="21"/>
          <w:szCs w:val="21"/>
        </w:rPr>
        <w:t>;</w:t>
      </w:r>
    </w:p>
    <w:p w14:paraId="71F0C4D3" w14:textId="4F27EF47" w:rsidR="00D30AE3" w:rsidRDefault="00130FD3" w:rsidP="004E01EC">
      <w:pPr>
        <w:pStyle w:val="Nessunaspaziatura"/>
        <w:numPr>
          <w:ilvl w:val="0"/>
          <w:numId w:val="12"/>
        </w:numPr>
        <w:spacing w:line="276" w:lineRule="auto"/>
        <w:jc w:val="both"/>
        <w:rPr>
          <w:color w:val="auto"/>
          <w:sz w:val="21"/>
          <w:szCs w:val="21"/>
        </w:rPr>
      </w:pPr>
      <w:r w:rsidRPr="00130FD3">
        <w:rPr>
          <w:color w:val="auto"/>
          <w:sz w:val="21"/>
          <w:szCs w:val="21"/>
        </w:rPr>
        <w:t>il presidente</w:t>
      </w:r>
      <w:r w:rsidR="00D30AE3">
        <w:rPr>
          <w:color w:val="auto"/>
          <w:sz w:val="21"/>
          <w:szCs w:val="21"/>
        </w:rPr>
        <w:t>;</w:t>
      </w:r>
    </w:p>
    <w:p w14:paraId="3EAAAA21" w14:textId="3CC879AD" w:rsidR="00392301" w:rsidRDefault="00130FD3" w:rsidP="004E01EC">
      <w:pPr>
        <w:pStyle w:val="Nessunaspaziatura"/>
        <w:numPr>
          <w:ilvl w:val="0"/>
          <w:numId w:val="12"/>
        </w:numPr>
        <w:spacing w:line="276" w:lineRule="auto"/>
        <w:jc w:val="both"/>
        <w:rPr>
          <w:color w:val="auto"/>
          <w:sz w:val="21"/>
          <w:szCs w:val="21"/>
        </w:rPr>
      </w:pPr>
      <w:r w:rsidRPr="00130FD3">
        <w:rPr>
          <w:color w:val="auto"/>
          <w:sz w:val="21"/>
          <w:szCs w:val="21"/>
        </w:rPr>
        <w:t>l’eventuale organo di controllo e di revisione.</w:t>
      </w:r>
    </w:p>
    <w:p w14:paraId="20381951" w14:textId="77777777" w:rsidR="00392301" w:rsidRDefault="00392301" w:rsidP="003E7957">
      <w:pPr>
        <w:pStyle w:val="Nessunaspaziatura"/>
        <w:spacing w:line="276" w:lineRule="auto"/>
        <w:jc w:val="both"/>
        <w:rPr>
          <w:color w:val="auto"/>
          <w:sz w:val="21"/>
          <w:szCs w:val="21"/>
        </w:rPr>
      </w:pPr>
    </w:p>
    <w:p w14:paraId="451EE819" w14:textId="0828C66D" w:rsidR="00130FD3" w:rsidRPr="00D30AE3" w:rsidRDefault="00130FD3" w:rsidP="00130FD3">
      <w:pPr>
        <w:pStyle w:val="Nessunaspaziatura"/>
        <w:spacing w:line="276" w:lineRule="auto"/>
        <w:jc w:val="center"/>
        <w:rPr>
          <w:b/>
          <w:bCs/>
          <w:color w:val="auto"/>
          <w:sz w:val="21"/>
          <w:szCs w:val="21"/>
        </w:rPr>
      </w:pPr>
      <w:r w:rsidRPr="00D30AE3">
        <w:rPr>
          <w:b/>
          <w:bCs/>
          <w:color w:val="auto"/>
          <w:sz w:val="21"/>
          <w:szCs w:val="21"/>
        </w:rPr>
        <w:t xml:space="preserve">Art. </w:t>
      </w:r>
      <w:r w:rsidR="00DE67D2">
        <w:rPr>
          <w:b/>
          <w:bCs/>
          <w:color w:val="auto"/>
          <w:sz w:val="21"/>
          <w:szCs w:val="21"/>
        </w:rPr>
        <w:t>7</w:t>
      </w:r>
    </w:p>
    <w:p w14:paraId="26EE5F19" w14:textId="77777777" w:rsidR="00130FD3" w:rsidRDefault="00130FD3" w:rsidP="004E01EC">
      <w:pPr>
        <w:pStyle w:val="Nessunaspaziatura"/>
        <w:numPr>
          <w:ilvl w:val="0"/>
          <w:numId w:val="5"/>
        </w:numPr>
        <w:spacing w:line="276" w:lineRule="auto"/>
        <w:jc w:val="both"/>
        <w:rPr>
          <w:color w:val="auto"/>
          <w:sz w:val="21"/>
          <w:szCs w:val="21"/>
        </w:rPr>
      </w:pPr>
      <w:r w:rsidRPr="00130FD3">
        <w:rPr>
          <w:color w:val="auto"/>
          <w:sz w:val="21"/>
          <w:szCs w:val="21"/>
        </w:rPr>
        <w:t xml:space="preserve">L’assemblea è l’organo sovrano dell’associazione, è composta da tutti gli associati e svolge tutti i compiti definiti dall’art. 25 c. 1 del CTS. La convocazione dell’assemblea deve essere affissa nella sede sociale ed inviata agli associati almeno 15 giorni prima. La comunicazione dovrà contenere l’indicazione dell’ordine del giorno, dell’ora, del giorno e del luogo </w:t>
      </w:r>
      <w:r w:rsidRPr="00130FD3">
        <w:rPr>
          <w:color w:val="auto"/>
          <w:sz w:val="21"/>
          <w:szCs w:val="21"/>
        </w:rPr>
        <w:lastRenderedPageBreak/>
        <w:t xml:space="preserve">dell’adunanza in prima e seconda convocazione, da tenersi a distanza di almeno 24 ore dalla prima, può essere inviata via e-mail, </w:t>
      </w:r>
      <w:proofErr w:type="spellStart"/>
      <w:r w:rsidRPr="00130FD3">
        <w:rPr>
          <w:color w:val="auto"/>
          <w:sz w:val="21"/>
          <w:szCs w:val="21"/>
        </w:rPr>
        <w:t>pec</w:t>
      </w:r>
      <w:proofErr w:type="spellEnd"/>
      <w:r w:rsidRPr="00130FD3">
        <w:rPr>
          <w:color w:val="auto"/>
          <w:sz w:val="21"/>
          <w:szCs w:val="21"/>
        </w:rPr>
        <w:t xml:space="preserve">, fax, telegramma, social network protetto, messaggio, lettera brevi manu, posta prioritaria o raccomandata. </w:t>
      </w:r>
    </w:p>
    <w:p w14:paraId="30FF351D" w14:textId="3B854C2A" w:rsidR="00AE16BC" w:rsidRDefault="00130FD3" w:rsidP="004E01EC">
      <w:pPr>
        <w:pStyle w:val="Nessunaspaziatura"/>
        <w:numPr>
          <w:ilvl w:val="0"/>
          <w:numId w:val="5"/>
        </w:numPr>
        <w:spacing w:line="276" w:lineRule="auto"/>
        <w:jc w:val="both"/>
        <w:rPr>
          <w:color w:val="auto"/>
          <w:sz w:val="21"/>
          <w:szCs w:val="21"/>
        </w:rPr>
      </w:pPr>
      <w:r w:rsidRPr="00130FD3">
        <w:rPr>
          <w:color w:val="auto"/>
          <w:sz w:val="21"/>
          <w:szCs w:val="21"/>
        </w:rPr>
        <w:t>Sono competenze inderogabili dell'assemblea</w:t>
      </w:r>
      <w:r w:rsidR="00AE16BC">
        <w:rPr>
          <w:color w:val="auto"/>
          <w:sz w:val="21"/>
          <w:szCs w:val="21"/>
        </w:rPr>
        <w:t>:</w:t>
      </w:r>
    </w:p>
    <w:p w14:paraId="187474E6" w14:textId="2502EC5D"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nominare e revocare i componenti degli organi sociali</w:t>
      </w:r>
      <w:r w:rsidR="00AE16BC">
        <w:rPr>
          <w:color w:val="auto"/>
          <w:sz w:val="21"/>
          <w:szCs w:val="21"/>
        </w:rPr>
        <w:t>;</w:t>
      </w:r>
    </w:p>
    <w:p w14:paraId="34695A4C" w14:textId="37D15FD5"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nominare e revocare quando previsto il soggetto incaricato della revisione legale dei conti o l'eventuale collegio dei revisori</w:t>
      </w:r>
      <w:r w:rsidR="00AE16BC">
        <w:rPr>
          <w:color w:val="auto"/>
          <w:sz w:val="21"/>
          <w:szCs w:val="21"/>
        </w:rPr>
        <w:t>;</w:t>
      </w:r>
    </w:p>
    <w:p w14:paraId="1BCB7280" w14:textId="17B42AC4"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approvare il bilancio</w:t>
      </w:r>
      <w:r w:rsidR="002C4897">
        <w:rPr>
          <w:color w:val="auto"/>
          <w:sz w:val="21"/>
          <w:szCs w:val="21"/>
        </w:rPr>
        <w:t xml:space="preserve"> </w:t>
      </w:r>
      <w:r w:rsidR="002C4897" w:rsidRPr="002C4897">
        <w:rPr>
          <w:color w:val="auto"/>
          <w:sz w:val="21"/>
          <w:szCs w:val="21"/>
        </w:rPr>
        <w:t>entro il 30</w:t>
      </w:r>
      <w:r w:rsidR="002C4897">
        <w:rPr>
          <w:color w:val="auto"/>
          <w:sz w:val="21"/>
          <w:szCs w:val="21"/>
        </w:rPr>
        <w:t xml:space="preserve"> aprile</w:t>
      </w:r>
      <w:r w:rsidR="002C4897" w:rsidRPr="002C4897">
        <w:rPr>
          <w:color w:val="auto"/>
          <w:sz w:val="21"/>
          <w:szCs w:val="21"/>
        </w:rPr>
        <w:t xml:space="preserve"> dell’anno successivo a quello di riferimento</w:t>
      </w:r>
      <w:r w:rsidR="002C4897">
        <w:rPr>
          <w:color w:val="auto"/>
          <w:sz w:val="21"/>
          <w:szCs w:val="21"/>
        </w:rPr>
        <w:t>;</w:t>
      </w:r>
    </w:p>
    <w:p w14:paraId="3DE9F1AD" w14:textId="62F0C47B"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deliberare sulla responsabilità dei componenti degli organi sociali e promuovere azione di responsabilità nei loro confronti</w:t>
      </w:r>
      <w:r w:rsidR="00AE16BC">
        <w:rPr>
          <w:color w:val="auto"/>
          <w:sz w:val="21"/>
          <w:szCs w:val="21"/>
        </w:rPr>
        <w:t>;</w:t>
      </w:r>
    </w:p>
    <w:p w14:paraId="484C8260" w14:textId="464D59A0"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deliberare sui ricorsi contro i provvedimenti di diniego di adesione e di esclusione dall’associazione</w:t>
      </w:r>
      <w:r w:rsidR="00AE16BC">
        <w:rPr>
          <w:color w:val="auto"/>
          <w:sz w:val="21"/>
          <w:szCs w:val="21"/>
        </w:rPr>
        <w:t>;</w:t>
      </w:r>
    </w:p>
    <w:p w14:paraId="5DE2E599" w14:textId="23AD7965"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deliberare sulle eventuali modificazioni dell'atto costitutivo o dello statuto</w:t>
      </w:r>
      <w:r w:rsidR="00AE16BC">
        <w:rPr>
          <w:color w:val="auto"/>
          <w:sz w:val="21"/>
          <w:szCs w:val="21"/>
        </w:rPr>
        <w:t>;</w:t>
      </w:r>
    </w:p>
    <w:p w14:paraId="4DD91CA1" w14:textId="6B7F35C9"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approvare l'eventuale regolamento dei lavori assembleari</w:t>
      </w:r>
      <w:r w:rsidR="00AE16BC">
        <w:rPr>
          <w:color w:val="auto"/>
          <w:sz w:val="21"/>
          <w:szCs w:val="21"/>
        </w:rPr>
        <w:t>;</w:t>
      </w:r>
    </w:p>
    <w:p w14:paraId="3FF58B23" w14:textId="5A1166EF"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approvare le linee generali del programma di attività per l’anno sociale</w:t>
      </w:r>
      <w:r w:rsidR="00AE16BC">
        <w:rPr>
          <w:color w:val="auto"/>
          <w:sz w:val="21"/>
          <w:szCs w:val="21"/>
        </w:rPr>
        <w:t>;</w:t>
      </w:r>
    </w:p>
    <w:p w14:paraId="56ECDA64" w14:textId="2977B185"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approvare i regolamenti interni e/o il codice etico</w:t>
      </w:r>
      <w:r w:rsidR="00AE16BC">
        <w:rPr>
          <w:color w:val="auto"/>
          <w:sz w:val="21"/>
          <w:szCs w:val="21"/>
        </w:rPr>
        <w:t>;</w:t>
      </w:r>
    </w:p>
    <w:p w14:paraId="5BC2C9ED" w14:textId="1D837615"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controllare lo svolgimento delle elezioni</w:t>
      </w:r>
      <w:r w:rsidR="00AE16BC">
        <w:rPr>
          <w:color w:val="auto"/>
          <w:sz w:val="21"/>
          <w:szCs w:val="21"/>
        </w:rPr>
        <w:t>;</w:t>
      </w:r>
    </w:p>
    <w:p w14:paraId="7C77D0C0" w14:textId="0F24AF8F"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deliberare lo scioglimento, la trasformazione, la fusione o la scissione dell'associazione</w:t>
      </w:r>
      <w:r w:rsidR="00AE16BC">
        <w:rPr>
          <w:color w:val="auto"/>
          <w:sz w:val="21"/>
          <w:szCs w:val="21"/>
        </w:rPr>
        <w:t>;</w:t>
      </w:r>
      <w:r w:rsidRPr="00130FD3">
        <w:rPr>
          <w:color w:val="auto"/>
          <w:sz w:val="21"/>
          <w:szCs w:val="21"/>
        </w:rPr>
        <w:t xml:space="preserve"> </w:t>
      </w:r>
    </w:p>
    <w:p w14:paraId="0AF386C1" w14:textId="14B9851F" w:rsidR="00AE16BC"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nominare gli eventuali liquidatori dell’associazione</w:t>
      </w:r>
      <w:r w:rsidR="00AE16BC">
        <w:rPr>
          <w:color w:val="auto"/>
          <w:sz w:val="21"/>
          <w:szCs w:val="21"/>
        </w:rPr>
        <w:t>;</w:t>
      </w:r>
      <w:r w:rsidRPr="00130FD3">
        <w:rPr>
          <w:color w:val="auto"/>
          <w:sz w:val="21"/>
          <w:szCs w:val="21"/>
        </w:rPr>
        <w:t xml:space="preserve"> </w:t>
      </w:r>
    </w:p>
    <w:p w14:paraId="67385DBE" w14:textId="1B905402" w:rsidR="00130FD3" w:rsidRPr="00130FD3" w:rsidRDefault="00130FD3" w:rsidP="004E01EC">
      <w:pPr>
        <w:pStyle w:val="Nessunaspaziatura"/>
        <w:numPr>
          <w:ilvl w:val="0"/>
          <w:numId w:val="6"/>
        </w:numPr>
        <w:spacing w:line="276" w:lineRule="auto"/>
        <w:jc w:val="both"/>
        <w:rPr>
          <w:color w:val="auto"/>
          <w:sz w:val="21"/>
          <w:szCs w:val="21"/>
        </w:rPr>
      </w:pPr>
      <w:r w:rsidRPr="00130FD3">
        <w:rPr>
          <w:color w:val="auto"/>
          <w:sz w:val="21"/>
          <w:szCs w:val="21"/>
        </w:rPr>
        <w:t xml:space="preserve">deliberare sugli altri oggetti attribuiti dalla legge, dall’atto costitutivo o dallo statuto alla sua competenza. </w:t>
      </w:r>
    </w:p>
    <w:p w14:paraId="6C4E4538" w14:textId="64EFA899" w:rsidR="00DE67D2" w:rsidRPr="00AC55A0" w:rsidRDefault="00130FD3" w:rsidP="00301123">
      <w:pPr>
        <w:pStyle w:val="Nessunaspaziatura"/>
        <w:numPr>
          <w:ilvl w:val="0"/>
          <w:numId w:val="5"/>
        </w:numPr>
        <w:spacing w:line="276" w:lineRule="auto"/>
        <w:jc w:val="both"/>
        <w:rPr>
          <w:color w:val="auto"/>
          <w:sz w:val="21"/>
          <w:szCs w:val="21"/>
        </w:rPr>
      </w:pPr>
      <w:r w:rsidRPr="00AC55A0">
        <w:rPr>
          <w:color w:val="auto"/>
          <w:sz w:val="21"/>
          <w:szCs w:val="21"/>
        </w:rPr>
        <w:t>L’assemblea è convocata e presieduta dal presidente dell’associazione. Il presidente sarà assistito da un segretario eletto dall’assemblea</w:t>
      </w:r>
      <w:r w:rsidR="00091E19" w:rsidRPr="00AC55A0">
        <w:rPr>
          <w:color w:val="auto"/>
          <w:sz w:val="21"/>
          <w:szCs w:val="21"/>
        </w:rPr>
        <w:t>,</w:t>
      </w:r>
      <w:r w:rsidR="00091E19" w:rsidRPr="00091E19">
        <w:t xml:space="preserve"> </w:t>
      </w:r>
      <w:r w:rsidR="00091E19" w:rsidRPr="00AC55A0">
        <w:rPr>
          <w:color w:val="auto"/>
          <w:sz w:val="21"/>
          <w:szCs w:val="21"/>
        </w:rPr>
        <w:t>il quale ha il compito di redigere il verbale</w:t>
      </w:r>
      <w:r w:rsidRPr="00AC55A0">
        <w:rPr>
          <w:color w:val="auto"/>
          <w:sz w:val="21"/>
          <w:szCs w:val="21"/>
        </w:rPr>
        <w:t>. In caso di impedimenti del presidente, l’assemblea sarà presieduta da un associato eletto fra i presenti.</w:t>
      </w:r>
      <w:r w:rsidR="00AE16BC" w:rsidRPr="00AC55A0">
        <w:rPr>
          <w:color w:val="auto"/>
          <w:sz w:val="21"/>
          <w:szCs w:val="21"/>
        </w:rPr>
        <w:t xml:space="preserve"> </w:t>
      </w:r>
      <w:r w:rsidRPr="00AC55A0">
        <w:rPr>
          <w:color w:val="auto"/>
          <w:sz w:val="21"/>
          <w:szCs w:val="21"/>
        </w:rPr>
        <w:t>L’assemblea in prima convocazione è valida se presente almeno la metà più uno degli associati aventi diritto di voto (personalmente o per delega), in seconda convocazione la validità prescinde dal numero dei presenti. Le deliberazioni sono assunte con il voto favorevole della maggioranza degli intervenuti all'assemblea, validamente costituita.</w:t>
      </w:r>
      <w:r w:rsidR="00AE16BC" w:rsidRPr="00AC55A0">
        <w:rPr>
          <w:color w:val="auto"/>
          <w:sz w:val="21"/>
          <w:szCs w:val="21"/>
        </w:rPr>
        <w:t xml:space="preserve"> </w:t>
      </w:r>
      <w:r w:rsidRPr="00AC55A0">
        <w:rPr>
          <w:color w:val="auto"/>
          <w:sz w:val="21"/>
          <w:szCs w:val="21"/>
        </w:rPr>
        <w:t>L'assemblea deve essere convocata una volta l'anno per l'approvazione del bilancio. L'assemblea deve essere inoltre convocata quando sia fatta richiesta dal consiglio direttivo, ovvero, con motivazione scritta, da almeno il 10% degli associati in regola con il pagamento della quota associativa. In quest'ultimo caso, se il presidente non vi provvede, la convocazione può essere ordinata dal presidente del tribunale.</w:t>
      </w:r>
      <w:r w:rsidR="00AC55A0">
        <w:rPr>
          <w:color w:val="auto"/>
          <w:sz w:val="21"/>
          <w:szCs w:val="21"/>
        </w:rPr>
        <w:t xml:space="preserve"> </w:t>
      </w:r>
      <w:r w:rsidRPr="00AC55A0">
        <w:rPr>
          <w:color w:val="auto"/>
          <w:sz w:val="21"/>
          <w:szCs w:val="21"/>
        </w:rPr>
        <w:t xml:space="preserve">Si applica l'art. 21 del Codice civile, in quanto compatibile. </w:t>
      </w:r>
    </w:p>
    <w:p w14:paraId="281AD362" w14:textId="4B646F52" w:rsidR="00AC55A0" w:rsidRPr="00AC55A0" w:rsidRDefault="00130FD3" w:rsidP="00AC55A0">
      <w:pPr>
        <w:pStyle w:val="Paragrafoelenco"/>
        <w:numPr>
          <w:ilvl w:val="0"/>
          <w:numId w:val="5"/>
        </w:numPr>
        <w:spacing w:line="276" w:lineRule="auto"/>
        <w:jc w:val="both"/>
        <w:rPr>
          <w:color w:val="auto"/>
          <w:sz w:val="21"/>
          <w:szCs w:val="21"/>
        </w:rPr>
      </w:pPr>
      <w:r w:rsidRPr="00AC55A0">
        <w:rPr>
          <w:color w:val="auto"/>
          <w:sz w:val="21"/>
          <w:szCs w:val="21"/>
        </w:rPr>
        <w:t xml:space="preserve">Ciascun </w:t>
      </w:r>
      <w:r w:rsidR="00AC55A0" w:rsidRPr="00AC55A0">
        <w:rPr>
          <w:color w:val="auto"/>
          <w:sz w:val="21"/>
          <w:szCs w:val="21"/>
        </w:rPr>
        <w:t>associato ha un voto e può farsi rappresentare nell'assemblea da un altro associato mediante delega scritta, anche in calce all'avviso di convocazione, la delega non può essere rilasciata con il nome del rappresentante in bianco ed è sempre revocabile nonostante ogni patto contrario. L’associato può farsi sostituire solo da chi sia espressamente indicato nella delega, la delega non può essere conferita né ai membri dell’organo amministrativo o di controllo né ai dipendenti. Ciascun associato può rappresentare sino ad un massimo di 3 associati se il numero complessivo degli associati dell’associazione è inferiore a 500 e di 5 associati se il numero complessivo degli associati non è inferiore a 500.</w:t>
      </w:r>
    </w:p>
    <w:p w14:paraId="51C00F65" w14:textId="0BF447E0" w:rsidR="00DE67D2" w:rsidRDefault="00130FD3" w:rsidP="00AC55A0">
      <w:pPr>
        <w:pStyle w:val="Nessunaspaziatura"/>
        <w:numPr>
          <w:ilvl w:val="0"/>
          <w:numId w:val="5"/>
        </w:numPr>
        <w:spacing w:line="276" w:lineRule="auto"/>
        <w:jc w:val="both"/>
        <w:rPr>
          <w:color w:val="auto"/>
          <w:sz w:val="21"/>
          <w:szCs w:val="21"/>
        </w:rPr>
      </w:pPr>
      <w:r w:rsidRPr="00130FD3">
        <w:rPr>
          <w:color w:val="auto"/>
          <w:sz w:val="21"/>
          <w:szCs w:val="21"/>
        </w:rPr>
        <w:t xml:space="preserve">L’assemblea può essere svolta in collegamento audio/video attraverso mezzi di telecomunicazione a distanza, a condizione che: il presidente possa accertare l'identità e la legittimazione degli intervenuti, regolare lo svolgimento dell'adunanza, constatare e comunicare i risultati della votazione; sia consentito al soggetto verbalizzante di percepire adeguatamente gli eventi assembleari oggetto di verbalizzazione; sia consentito agli intervenuti di partecipare alla discussione e alla votazione simultanea sugli argomenti all'ordine del giorno. </w:t>
      </w:r>
    </w:p>
    <w:p w14:paraId="0FE752DB" w14:textId="77777777" w:rsidR="00B233B2" w:rsidRDefault="00130FD3" w:rsidP="00AC55A0">
      <w:pPr>
        <w:pStyle w:val="Nessunaspaziatura"/>
        <w:numPr>
          <w:ilvl w:val="0"/>
          <w:numId w:val="5"/>
        </w:numPr>
        <w:spacing w:line="276" w:lineRule="auto"/>
        <w:jc w:val="both"/>
        <w:rPr>
          <w:color w:val="auto"/>
          <w:sz w:val="21"/>
          <w:szCs w:val="21"/>
        </w:rPr>
      </w:pPr>
      <w:r w:rsidRPr="00130FD3">
        <w:rPr>
          <w:color w:val="auto"/>
          <w:sz w:val="21"/>
          <w:szCs w:val="21"/>
        </w:rPr>
        <w:t xml:space="preserve">Le votazioni possono avvenire per delibera palese (alzata di mano) oppure con scheda segreta, è consentita anche l'espressione del voto per corrispondenza o in via elettronica purché sia possibile verificare l'identità dell'associato che partecipa e vota. </w:t>
      </w:r>
    </w:p>
    <w:p w14:paraId="731F83D8" w14:textId="5EC392E5" w:rsidR="00AE16BC" w:rsidRDefault="00130FD3" w:rsidP="004E01EC">
      <w:pPr>
        <w:pStyle w:val="Nessunaspaziatura"/>
        <w:numPr>
          <w:ilvl w:val="0"/>
          <w:numId w:val="5"/>
        </w:numPr>
        <w:spacing w:line="276" w:lineRule="auto"/>
        <w:jc w:val="both"/>
        <w:rPr>
          <w:color w:val="auto"/>
          <w:sz w:val="21"/>
          <w:szCs w:val="21"/>
        </w:rPr>
      </w:pPr>
      <w:r w:rsidRPr="00130FD3">
        <w:rPr>
          <w:color w:val="auto"/>
          <w:sz w:val="21"/>
          <w:szCs w:val="21"/>
        </w:rPr>
        <w:t xml:space="preserve">Le deliberazioni dell’assemblea devono risultare su apposito verbale sottoscritto dal presidente e dal segretario dell’assemblea. I verbali dovranno essere portati a conoscenza degli associati. </w:t>
      </w:r>
    </w:p>
    <w:p w14:paraId="2E1B33C8" w14:textId="0F98355C" w:rsidR="00392301" w:rsidRDefault="00130FD3" w:rsidP="004E01EC">
      <w:pPr>
        <w:pStyle w:val="Nessunaspaziatura"/>
        <w:numPr>
          <w:ilvl w:val="0"/>
          <w:numId w:val="5"/>
        </w:numPr>
        <w:spacing w:line="276" w:lineRule="auto"/>
        <w:jc w:val="both"/>
        <w:rPr>
          <w:color w:val="auto"/>
          <w:sz w:val="21"/>
          <w:szCs w:val="21"/>
        </w:rPr>
      </w:pPr>
      <w:r w:rsidRPr="00130FD3">
        <w:rPr>
          <w:color w:val="auto"/>
          <w:sz w:val="21"/>
          <w:szCs w:val="21"/>
        </w:rPr>
        <w:t xml:space="preserve">Per l’assemblea che delibera eventuali modifiche statutarie o la fusione, la scissione o la trasformazione dell’associazione, occorre la presenza di almeno 3/4 (tre quarti) degli associati aventi diritto e il voto favorevole della maggioranza dei presenti. Per l’assemblea che delibera sull’estinzione o scioglimento dell’associazione e sulla devoluzione del patrimonio è richiesto il voto favorevole di almeno 3/4 (tre quarti) degli associati aventi diritto. L’assemblea che delibera lo scioglimento nomina i liquidatori e delibera sulla destinazione del patrimonio che residua dalla liquidazione stessa. In caso di estinzione </w:t>
      </w:r>
      <w:r w:rsidRPr="00130FD3">
        <w:rPr>
          <w:color w:val="auto"/>
          <w:sz w:val="21"/>
          <w:szCs w:val="21"/>
        </w:rPr>
        <w:lastRenderedPageBreak/>
        <w:t>o scioglimento dell’associazione, il patrimonio residuo deve essere devoluto, previo parere positivo dell'Ufficio di cui all'art. 45 comma 1 del CTS, e salva diversa destinazione imposta dalla legge, ad altri enti del Terzo settore e comunque secondo quanto previsto dall’art. 9 del CTS.</w:t>
      </w:r>
    </w:p>
    <w:p w14:paraId="6684261F" w14:textId="77777777" w:rsidR="00A8647F" w:rsidRDefault="00A8647F" w:rsidP="003E7957">
      <w:pPr>
        <w:pStyle w:val="Nessunaspaziatura"/>
        <w:spacing w:line="276" w:lineRule="auto"/>
        <w:jc w:val="both"/>
        <w:rPr>
          <w:color w:val="auto"/>
          <w:sz w:val="21"/>
          <w:szCs w:val="21"/>
        </w:rPr>
      </w:pPr>
    </w:p>
    <w:p w14:paraId="4E3E629E" w14:textId="4EB37232" w:rsidR="00AE16BC" w:rsidRPr="00D30AE3" w:rsidRDefault="00AE16BC" w:rsidP="00AE16BC">
      <w:pPr>
        <w:pStyle w:val="Nessunaspaziatura"/>
        <w:spacing w:line="276" w:lineRule="auto"/>
        <w:jc w:val="center"/>
        <w:rPr>
          <w:b/>
          <w:bCs/>
          <w:color w:val="auto"/>
          <w:sz w:val="21"/>
          <w:szCs w:val="21"/>
        </w:rPr>
      </w:pPr>
      <w:r w:rsidRPr="00D30AE3">
        <w:rPr>
          <w:b/>
          <w:bCs/>
          <w:color w:val="auto"/>
          <w:sz w:val="21"/>
          <w:szCs w:val="21"/>
        </w:rPr>
        <w:t xml:space="preserve">Art. </w:t>
      </w:r>
      <w:r w:rsidR="00B233B2">
        <w:rPr>
          <w:b/>
          <w:bCs/>
          <w:color w:val="auto"/>
          <w:sz w:val="21"/>
          <w:szCs w:val="21"/>
        </w:rPr>
        <w:t>8</w:t>
      </w:r>
    </w:p>
    <w:p w14:paraId="48CF0636" w14:textId="551B9446" w:rsidR="00B233B2" w:rsidRDefault="004D7DDB" w:rsidP="004E01EC">
      <w:pPr>
        <w:pStyle w:val="Nessunaspaziatura"/>
        <w:numPr>
          <w:ilvl w:val="0"/>
          <w:numId w:val="7"/>
        </w:numPr>
        <w:spacing w:line="276" w:lineRule="auto"/>
        <w:jc w:val="both"/>
        <w:rPr>
          <w:color w:val="auto"/>
          <w:sz w:val="21"/>
          <w:szCs w:val="21"/>
        </w:rPr>
      </w:pPr>
      <w:r w:rsidRPr="004D7DDB">
        <w:rPr>
          <w:color w:val="auto"/>
          <w:sz w:val="21"/>
          <w:szCs w:val="21"/>
        </w:rPr>
        <w:t xml:space="preserve">L’associazione nomina un organo di amministrazione chiamato consiglio direttivo. La nomina degli amministratori, incluso il presidente, spetta all'assemblea; la maggioranza degli amministratori è scelta tra gli associati. </w:t>
      </w:r>
    </w:p>
    <w:p w14:paraId="134EECD0" w14:textId="78B947FB" w:rsidR="004D7DDB" w:rsidRPr="00AC55A0" w:rsidRDefault="004D7DDB" w:rsidP="004A2322">
      <w:pPr>
        <w:pStyle w:val="Nessunaspaziatura"/>
        <w:numPr>
          <w:ilvl w:val="0"/>
          <w:numId w:val="7"/>
        </w:numPr>
        <w:spacing w:line="276" w:lineRule="auto"/>
        <w:jc w:val="both"/>
        <w:rPr>
          <w:color w:val="auto"/>
          <w:sz w:val="21"/>
          <w:szCs w:val="21"/>
        </w:rPr>
      </w:pPr>
      <w:r w:rsidRPr="00AC55A0">
        <w:rPr>
          <w:color w:val="auto"/>
          <w:sz w:val="21"/>
          <w:szCs w:val="21"/>
        </w:rPr>
        <w:t>Il consiglio direttivo è formato da un minimo di 3 ad un massimo di 11 componenti, durano in carica 4 (quattro) anni e sono rieleggibili.</w:t>
      </w:r>
      <w:r w:rsidR="00B233B2" w:rsidRPr="00AC55A0">
        <w:rPr>
          <w:color w:val="auto"/>
          <w:sz w:val="21"/>
          <w:szCs w:val="21"/>
        </w:rPr>
        <w:t xml:space="preserve"> Le cariche sociali sono: presidente, vicepresidente, segretario e consigliere.</w:t>
      </w:r>
      <w:r w:rsidR="00AC55A0">
        <w:rPr>
          <w:color w:val="auto"/>
          <w:sz w:val="21"/>
          <w:szCs w:val="21"/>
        </w:rPr>
        <w:t xml:space="preserve"> </w:t>
      </w:r>
      <w:r w:rsidRPr="00AC55A0">
        <w:rPr>
          <w:color w:val="auto"/>
          <w:sz w:val="21"/>
          <w:szCs w:val="21"/>
        </w:rPr>
        <w:t xml:space="preserve">Si applica l'articolo 2382 del Codice civile. </w:t>
      </w:r>
    </w:p>
    <w:p w14:paraId="01C3D859" w14:textId="1DFDE6F9" w:rsidR="004D7DDB" w:rsidRDefault="00AC55A0" w:rsidP="004E01EC">
      <w:pPr>
        <w:pStyle w:val="Nessunaspaziatura"/>
        <w:numPr>
          <w:ilvl w:val="0"/>
          <w:numId w:val="7"/>
        </w:numPr>
        <w:spacing w:line="276" w:lineRule="auto"/>
        <w:jc w:val="both"/>
        <w:rPr>
          <w:color w:val="auto"/>
          <w:sz w:val="21"/>
          <w:szCs w:val="21"/>
        </w:rPr>
      </w:pPr>
      <w:r w:rsidRPr="00AC55A0">
        <w:rPr>
          <w:color w:val="auto"/>
          <w:sz w:val="21"/>
          <w:szCs w:val="21"/>
        </w:rPr>
        <w:t>Nel rispetto dell’art. 25 c. 1 lettera a) del CTS, se vengono a mancare uno o più componenti del consiglio direttivo, i restanti provvedono a convocare l'assemblea perché provveda alla loro sostituzione</w:t>
      </w:r>
      <w:r w:rsidR="004D7DDB" w:rsidRPr="004D7DDB">
        <w:rPr>
          <w:color w:val="auto"/>
          <w:sz w:val="21"/>
          <w:szCs w:val="21"/>
        </w:rPr>
        <w:t xml:space="preserve">. Gli eventuali nuovi componenti del consiglio direttivo decadono insieme con quelli in carica all'atto della loro nomina, ovvero, le eventuali sostituzioni effettuate nel corso del quadriennio decadono allo scadere del quadriennio medesimo. Se vengono a mancare tutti i componenti del consiglio direttivo, l'assemblea per la nomina dell'intero consiglio deve essere convocata d'urgenza dall’eventuale organo di controllo, oppure, se l’associazione non ha un organo di controllo, l'assemblea per la nomina dell'intero consiglio può essere convocata da un associato. </w:t>
      </w:r>
    </w:p>
    <w:p w14:paraId="60A05CE8" w14:textId="2EDEEC1A" w:rsidR="00B233B2" w:rsidRDefault="004D7DDB" w:rsidP="004E01EC">
      <w:pPr>
        <w:pStyle w:val="Nessunaspaziatura"/>
        <w:numPr>
          <w:ilvl w:val="0"/>
          <w:numId w:val="7"/>
        </w:numPr>
        <w:spacing w:line="276" w:lineRule="auto"/>
        <w:jc w:val="both"/>
        <w:rPr>
          <w:color w:val="auto"/>
          <w:sz w:val="21"/>
          <w:szCs w:val="21"/>
        </w:rPr>
      </w:pPr>
      <w:r w:rsidRPr="004D7DDB">
        <w:rPr>
          <w:color w:val="auto"/>
          <w:sz w:val="21"/>
          <w:szCs w:val="21"/>
        </w:rPr>
        <w:t xml:space="preserve">Il consiglio direttivo si riunisce su convocazione del presidente </w:t>
      </w:r>
      <w:r w:rsidR="00B233B2" w:rsidRPr="004D7DDB">
        <w:rPr>
          <w:color w:val="auto"/>
          <w:sz w:val="21"/>
          <w:szCs w:val="21"/>
        </w:rPr>
        <w:t>presso la sede legale o presso il diverso luogo indicato nella convocazione</w:t>
      </w:r>
      <w:r w:rsidR="00B233B2">
        <w:rPr>
          <w:color w:val="auto"/>
          <w:sz w:val="21"/>
          <w:szCs w:val="21"/>
        </w:rPr>
        <w:t>,</w:t>
      </w:r>
      <w:r w:rsidR="00B233B2" w:rsidRPr="004D7DDB">
        <w:rPr>
          <w:color w:val="auto"/>
          <w:sz w:val="21"/>
          <w:szCs w:val="21"/>
        </w:rPr>
        <w:t xml:space="preserve"> </w:t>
      </w:r>
      <w:r w:rsidRPr="004D7DDB">
        <w:rPr>
          <w:color w:val="auto"/>
          <w:sz w:val="21"/>
          <w:szCs w:val="21"/>
        </w:rPr>
        <w:t xml:space="preserve">può essere convocato ogni qualvolta il presidente lo ritenga necessario o su richiesta della maggioranza dei componenti. È convocato mediante e-mail, </w:t>
      </w:r>
      <w:proofErr w:type="spellStart"/>
      <w:r w:rsidRPr="004D7DDB">
        <w:rPr>
          <w:color w:val="auto"/>
          <w:sz w:val="21"/>
          <w:szCs w:val="21"/>
        </w:rPr>
        <w:t>pec</w:t>
      </w:r>
      <w:proofErr w:type="spellEnd"/>
      <w:r w:rsidRPr="004D7DDB">
        <w:rPr>
          <w:color w:val="auto"/>
          <w:sz w:val="21"/>
          <w:szCs w:val="21"/>
        </w:rPr>
        <w:t xml:space="preserve">, fax, telegramma, social network protetto, messaggio, lettera brevi manu, posta prioritaria o raccomandata, almeno sette giorni prima dell’adunanza ed indicando l'ordine del giorno. </w:t>
      </w:r>
    </w:p>
    <w:p w14:paraId="5E5DB8A2" w14:textId="38D27640" w:rsidR="00B233B2" w:rsidRDefault="004D7DDB" w:rsidP="004E01EC">
      <w:pPr>
        <w:pStyle w:val="Nessunaspaziatura"/>
        <w:numPr>
          <w:ilvl w:val="0"/>
          <w:numId w:val="7"/>
        </w:numPr>
        <w:spacing w:line="276" w:lineRule="auto"/>
        <w:jc w:val="both"/>
        <w:rPr>
          <w:color w:val="auto"/>
          <w:sz w:val="21"/>
          <w:szCs w:val="21"/>
        </w:rPr>
      </w:pPr>
      <w:r w:rsidRPr="004D7DDB">
        <w:rPr>
          <w:color w:val="auto"/>
          <w:sz w:val="21"/>
          <w:szCs w:val="21"/>
        </w:rPr>
        <w:t>Il consiglio può svolgersi in collegamento audio/video attraverso mezzi di telecomunicazione a distanza</w:t>
      </w:r>
      <w:r w:rsidR="00AC55A0">
        <w:rPr>
          <w:color w:val="auto"/>
          <w:sz w:val="21"/>
          <w:szCs w:val="21"/>
        </w:rPr>
        <w:t>,</w:t>
      </w:r>
      <w:r w:rsidRPr="004D7DDB">
        <w:rPr>
          <w:color w:val="auto"/>
          <w:sz w:val="21"/>
          <w:szCs w:val="21"/>
        </w:rPr>
        <w:t xml:space="preserve"> a condizione che: il presidente possa accertare l'identità e la legittimazione degli intervenuti, regolare lo svolgimento dell'adunanza, constatare e comunicare i risultati della votazione; sia consentito al soggetto verbalizzante di percepire adeguatamente gli eventi assembleari oggetto di verbalizzazione; sia consentito agli intervenuti di partecipare alla discussione e alla votazione simultanea sugli argomenti all'ordine del giorno. </w:t>
      </w:r>
    </w:p>
    <w:p w14:paraId="7105E173" w14:textId="63118E86" w:rsidR="004D7DDB" w:rsidRPr="00B233B2" w:rsidRDefault="00AC55A0" w:rsidP="00B233B2">
      <w:pPr>
        <w:pStyle w:val="Nessunaspaziatura"/>
        <w:numPr>
          <w:ilvl w:val="0"/>
          <w:numId w:val="7"/>
        </w:numPr>
        <w:spacing w:line="276" w:lineRule="auto"/>
        <w:jc w:val="both"/>
        <w:rPr>
          <w:color w:val="auto"/>
          <w:sz w:val="21"/>
          <w:szCs w:val="21"/>
        </w:rPr>
      </w:pPr>
      <w:r w:rsidRPr="00AC55A0">
        <w:rPr>
          <w:color w:val="auto"/>
          <w:sz w:val="21"/>
          <w:szCs w:val="21"/>
        </w:rPr>
        <w:t>Per la validità delle deliberazioni occorre la presenza della maggioranza dei componenti (con un minimo di almeno di tre componenti) ed il voto della maggioranza dei presenti. La riunione del consiglio direttivo è presieduta dal presidente o, in sua assenza, dal vicepresidente; in assenza di entrambi, dal consigliere più anziano di età. In ogni riunione il segretario ha il compito di redigere il verbale. Nel computo delle presenze e dei voti si tiene conto anche di coloro i quali partecipano attraverso strumenti di comunicazione a distanza</w:t>
      </w:r>
      <w:r w:rsidR="004D7DDB" w:rsidRPr="00B233B2">
        <w:rPr>
          <w:color w:val="auto"/>
          <w:sz w:val="21"/>
          <w:szCs w:val="21"/>
        </w:rPr>
        <w:t xml:space="preserve">. </w:t>
      </w:r>
    </w:p>
    <w:p w14:paraId="13354229" w14:textId="2E0A53CB" w:rsidR="00B233B2" w:rsidRDefault="00AC55A0" w:rsidP="004E01EC">
      <w:pPr>
        <w:pStyle w:val="Nessunaspaziatura"/>
        <w:numPr>
          <w:ilvl w:val="0"/>
          <w:numId w:val="7"/>
        </w:numPr>
        <w:spacing w:line="276" w:lineRule="auto"/>
        <w:jc w:val="both"/>
        <w:rPr>
          <w:color w:val="auto"/>
          <w:sz w:val="21"/>
          <w:szCs w:val="21"/>
        </w:rPr>
      </w:pPr>
      <w:r w:rsidRPr="00AC55A0">
        <w:rPr>
          <w:color w:val="auto"/>
          <w:sz w:val="21"/>
          <w:szCs w:val="21"/>
        </w:rPr>
        <w:t>Le deliberazioni del consiglio direttivo devono risultare su apposito verbale sottoscritto dal presidente e dal segretario</w:t>
      </w:r>
      <w:r w:rsidR="00B233B2" w:rsidRPr="00091E19">
        <w:rPr>
          <w:color w:val="auto"/>
          <w:sz w:val="21"/>
          <w:szCs w:val="21"/>
        </w:rPr>
        <w:t>.</w:t>
      </w:r>
    </w:p>
    <w:p w14:paraId="50642912" w14:textId="77777777" w:rsidR="004D7DDB" w:rsidRDefault="004D7DDB" w:rsidP="004E01EC">
      <w:pPr>
        <w:pStyle w:val="Nessunaspaziatura"/>
        <w:numPr>
          <w:ilvl w:val="0"/>
          <w:numId w:val="7"/>
        </w:numPr>
        <w:spacing w:line="276" w:lineRule="auto"/>
        <w:jc w:val="both"/>
        <w:rPr>
          <w:color w:val="auto"/>
          <w:sz w:val="21"/>
          <w:szCs w:val="21"/>
        </w:rPr>
      </w:pPr>
      <w:r w:rsidRPr="004D7DDB">
        <w:rPr>
          <w:color w:val="auto"/>
          <w:sz w:val="21"/>
          <w:szCs w:val="21"/>
        </w:rPr>
        <w:t>Il consiglio direttivo ha tutti i poteri d’ordinaria e straordinaria amministrazione, nell’ambito dei principi e degli indirizzi generali fissati dall’assemblea. In particolare, è compito del consiglio direttivo:</w:t>
      </w:r>
    </w:p>
    <w:p w14:paraId="1F96BB77" w14:textId="13FDC1CD" w:rsidR="004D7DDB" w:rsidRPr="004D7DDB" w:rsidRDefault="004D7DDB" w:rsidP="004E01EC">
      <w:pPr>
        <w:pStyle w:val="Nessunaspaziatura"/>
        <w:numPr>
          <w:ilvl w:val="0"/>
          <w:numId w:val="8"/>
        </w:numPr>
        <w:spacing w:line="276" w:lineRule="auto"/>
        <w:jc w:val="both"/>
        <w:rPr>
          <w:color w:val="auto"/>
          <w:sz w:val="21"/>
          <w:szCs w:val="21"/>
        </w:rPr>
      </w:pPr>
      <w:r w:rsidRPr="004D7DDB">
        <w:rPr>
          <w:color w:val="auto"/>
          <w:sz w:val="21"/>
          <w:szCs w:val="21"/>
        </w:rPr>
        <w:t>deliberare circa l’ammissione degli associati e, nel caso</w:t>
      </w:r>
      <w:r>
        <w:rPr>
          <w:color w:val="auto"/>
          <w:sz w:val="21"/>
          <w:szCs w:val="21"/>
        </w:rPr>
        <w:t xml:space="preserve"> </w:t>
      </w:r>
      <w:r w:rsidRPr="004D7DDB">
        <w:rPr>
          <w:color w:val="auto"/>
          <w:sz w:val="21"/>
          <w:szCs w:val="21"/>
        </w:rPr>
        <w:t>motivarne il rigetto;</w:t>
      </w:r>
    </w:p>
    <w:p w14:paraId="5B7B0365" w14:textId="2353FE3F" w:rsidR="004D7DDB" w:rsidRDefault="004D7DDB" w:rsidP="004E01EC">
      <w:pPr>
        <w:pStyle w:val="Nessunaspaziatura"/>
        <w:numPr>
          <w:ilvl w:val="0"/>
          <w:numId w:val="8"/>
        </w:numPr>
        <w:spacing w:line="276" w:lineRule="auto"/>
        <w:jc w:val="both"/>
        <w:rPr>
          <w:color w:val="auto"/>
          <w:sz w:val="21"/>
          <w:szCs w:val="21"/>
        </w:rPr>
      </w:pPr>
      <w:r w:rsidRPr="004D7DDB">
        <w:rPr>
          <w:color w:val="auto"/>
          <w:sz w:val="21"/>
          <w:szCs w:val="21"/>
        </w:rPr>
        <w:t xml:space="preserve">predisporre </w:t>
      </w:r>
      <w:r>
        <w:rPr>
          <w:color w:val="auto"/>
          <w:sz w:val="21"/>
          <w:szCs w:val="21"/>
        </w:rPr>
        <w:t>il</w:t>
      </w:r>
      <w:r w:rsidRPr="004D7DDB">
        <w:rPr>
          <w:color w:val="auto"/>
          <w:sz w:val="21"/>
          <w:szCs w:val="21"/>
        </w:rPr>
        <w:t xml:space="preserve"> bilancio di esercizio ed eventualmente </w:t>
      </w:r>
      <w:r>
        <w:rPr>
          <w:color w:val="auto"/>
          <w:sz w:val="21"/>
          <w:szCs w:val="21"/>
        </w:rPr>
        <w:t>i</w:t>
      </w:r>
      <w:r w:rsidRPr="004D7DDB">
        <w:rPr>
          <w:color w:val="auto"/>
          <w:sz w:val="21"/>
          <w:szCs w:val="21"/>
        </w:rPr>
        <w:t>l bilancio sociale di cui all’articolo 14 del CTS, documentando il carattere secondario e strumentale di eventuali attività diverse svolte;</w:t>
      </w:r>
    </w:p>
    <w:p w14:paraId="00CD340F" w14:textId="77777777" w:rsidR="004D7DDB" w:rsidRDefault="004D7DDB" w:rsidP="004E01EC">
      <w:pPr>
        <w:pStyle w:val="Nessunaspaziatura"/>
        <w:numPr>
          <w:ilvl w:val="0"/>
          <w:numId w:val="8"/>
        </w:numPr>
        <w:spacing w:line="276" w:lineRule="auto"/>
        <w:jc w:val="both"/>
        <w:rPr>
          <w:color w:val="auto"/>
          <w:sz w:val="21"/>
          <w:szCs w:val="21"/>
        </w:rPr>
      </w:pPr>
      <w:r w:rsidRPr="004D7DDB">
        <w:rPr>
          <w:color w:val="auto"/>
          <w:sz w:val="21"/>
          <w:szCs w:val="21"/>
        </w:rPr>
        <w:t xml:space="preserve">individuare le eventuali attività diverse, secondarie e strumentali rispetto alle attività di interesse generale; </w:t>
      </w:r>
    </w:p>
    <w:p w14:paraId="1661F8E0" w14:textId="77777777" w:rsidR="004D7DDB" w:rsidRDefault="004D7DDB" w:rsidP="004E01EC">
      <w:pPr>
        <w:pStyle w:val="Nessunaspaziatura"/>
        <w:numPr>
          <w:ilvl w:val="0"/>
          <w:numId w:val="8"/>
        </w:numPr>
        <w:spacing w:line="276" w:lineRule="auto"/>
        <w:jc w:val="both"/>
        <w:rPr>
          <w:color w:val="auto"/>
          <w:sz w:val="21"/>
          <w:szCs w:val="21"/>
        </w:rPr>
      </w:pPr>
      <w:r w:rsidRPr="004D7DDB">
        <w:rPr>
          <w:color w:val="auto"/>
          <w:sz w:val="21"/>
          <w:szCs w:val="21"/>
        </w:rPr>
        <w:t xml:space="preserve">stabilire i criteri per i rimborsi ai volontari e agli associati per le spese effettivamente sostenute per le attività svolte a favore dell’associazione; </w:t>
      </w:r>
    </w:p>
    <w:p w14:paraId="47C48C9E" w14:textId="77777777" w:rsidR="004D7DDB" w:rsidRDefault="004D7DDB" w:rsidP="004E01EC">
      <w:pPr>
        <w:pStyle w:val="Nessunaspaziatura"/>
        <w:numPr>
          <w:ilvl w:val="0"/>
          <w:numId w:val="8"/>
        </w:numPr>
        <w:spacing w:line="276" w:lineRule="auto"/>
        <w:jc w:val="both"/>
        <w:rPr>
          <w:color w:val="auto"/>
          <w:sz w:val="21"/>
          <w:szCs w:val="21"/>
        </w:rPr>
      </w:pPr>
      <w:r w:rsidRPr="004D7DDB">
        <w:rPr>
          <w:color w:val="auto"/>
          <w:sz w:val="21"/>
          <w:szCs w:val="21"/>
        </w:rPr>
        <w:t xml:space="preserve">compiere senza limitazione tutti gli atti e le operazioni per la corretta amministrazione dell’associazione che non siano spettanti all’assemblea; </w:t>
      </w:r>
    </w:p>
    <w:p w14:paraId="4CAB45FA" w14:textId="77777777" w:rsidR="004D7DDB" w:rsidRDefault="004D7DDB" w:rsidP="004E01EC">
      <w:pPr>
        <w:pStyle w:val="Nessunaspaziatura"/>
        <w:numPr>
          <w:ilvl w:val="0"/>
          <w:numId w:val="8"/>
        </w:numPr>
        <w:spacing w:line="276" w:lineRule="auto"/>
        <w:jc w:val="both"/>
        <w:rPr>
          <w:color w:val="auto"/>
          <w:sz w:val="21"/>
          <w:szCs w:val="21"/>
        </w:rPr>
      </w:pPr>
      <w:r w:rsidRPr="004D7DDB">
        <w:rPr>
          <w:color w:val="auto"/>
          <w:sz w:val="21"/>
          <w:szCs w:val="21"/>
        </w:rPr>
        <w:t xml:space="preserve">organizzare le attività dell’associazione; </w:t>
      </w:r>
    </w:p>
    <w:p w14:paraId="15696E8B" w14:textId="77777777" w:rsidR="004D7DDB" w:rsidRDefault="004D7DDB" w:rsidP="004E01EC">
      <w:pPr>
        <w:pStyle w:val="Nessunaspaziatura"/>
        <w:numPr>
          <w:ilvl w:val="0"/>
          <w:numId w:val="8"/>
        </w:numPr>
        <w:spacing w:line="276" w:lineRule="auto"/>
        <w:jc w:val="both"/>
        <w:rPr>
          <w:color w:val="auto"/>
          <w:sz w:val="21"/>
          <w:szCs w:val="21"/>
        </w:rPr>
      </w:pPr>
      <w:r w:rsidRPr="004D7DDB">
        <w:rPr>
          <w:color w:val="auto"/>
          <w:sz w:val="21"/>
          <w:szCs w:val="21"/>
        </w:rPr>
        <w:t xml:space="preserve">nominare speciali commissioni tecniche nazionali ed internazionali con incarichi particolari di settore che l’associazione intende sviluppare; </w:t>
      </w:r>
    </w:p>
    <w:p w14:paraId="6934C321" w14:textId="61A86CF9" w:rsidR="00392301" w:rsidRDefault="004D7DDB" w:rsidP="004E01EC">
      <w:pPr>
        <w:pStyle w:val="Nessunaspaziatura"/>
        <w:numPr>
          <w:ilvl w:val="0"/>
          <w:numId w:val="8"/>
        </w:numPr>
        <w:spacing w:line="276" w:lineRule="auto"/>
        <w:jc w:val="both"/>
        <w:rPr>
          <w:color w:val="auto"/>
          <w:sz w:val="21"/>
          <w:szCs w:val="21"/>
        </w:rPr>
      </w:pPr>
      <w:r w:rsidRPr="004D7DDB">
        <w:rPr>
          <w:color w:val="auto"/>
          <w:sz w:val="21"/>
          <w:szCs w:val="21"/>
        </w:rPr>
        <w:t>fissare la data dell’assemblea degli associati.</w:t>
      </w:r>
    </w:p>
    <w:p w14:paraId="71A127F5" w14:textId="77777777" w:rsidR="00392301" w:rsidRDefault="00392301" w:rsidP="003E7957">
      <w:pPr>
        <w:pStyle w:val="Nessunaspaziatura"/>
        <w:spacing w:line="276" w:lineRule="auto"/>
        <w:jc w:val="both"/>
        <w:rPr>
          <w:color w:val="auto"/>
          <w:sz w:val="21"/>
          <w:szCs w:val="21"/>
        </w:rPr>
      </w:pPr>
    </w:p>
    <w:p w14:paraId="0F93D136" w14:textId="3752CAFC" w:rsidR="004D7DDB" w:rsidRPr="00D30AE3" w:rsidRDefault="004D7DDB" w:rsidP="004D7DDB">
      <w:pPr>
        <w:pStyle w:val="Nessunaspaziatura"/>
        <w:spacing w:line="276" w:lineRule="auto"/>
        <w:jc w:val="center"/>
        <w:rPr>
          <w:b/>
          <w:bCs/>
          <w:color w:val="auto"/>
          <w:sz w:val="21"/>
          <w:szCs w:val="21"/>
        </w:rPr>
      </w:pPr>
      <w:r w:rsidRPr="00D30AE3">
        <w:rPr>
          <w:b/>
          <w:bCs/>
          <w:color w:val="auto"/>
          <w:sz w:val="21"/>
          <w:szCs w:val="21"/>
        </w:rPr>
        <w:t xml:space="preserve">Art. </w:t>
      </w:r>
      <w:r w:rsidR="0002270C">
        <w:rPr>
          <w:b/>
          <w:bCs/>
          <w:color w:val="auto"/>
          <w:sz w:val="21"/>
          <w:szCs w:val="21"/>
        </w:rPr>
        <w:t>9</w:t>
      </w:r>
    </w:p>
    <w:p w14:paraId="239FC61A" w14:textId="7577C5ED" w:rsidR="00BD0546" w:rsidRPr="00BD0546" w:rsidRDefault="00AC55A0" w:rsidP="00BD0546">
      <w:pPr>
        <w:pStyle w:val="Paragrafoelenco"/>
        <w:widowControl w:val="0"/>
        <w:numPr>
          <w:ilvl w:val="0"/>
          <w:numId w:val="18"/>
        </w:numPr>
        <w:spacing w:line="276" w:lineRule="auto"/>
        <w:jc w:val="both"/>
        <w:rPr>
          <w:color w:val="auto"/>
          <w:sz w:val="21"/>
          <w:szCs w:val="21"/>
        </w:rPr>
      </w:pPr>
      <w:r w:rsidRPr="00AC55A0">
        <w:rPr>
          <w:color w:val="auto"/>
          <w:sz w:val="21"/>
          <w:szCs w:val="21"/>
        </w:rPr>
        <w:t xml:space="preserve">Il presidente è l’unico legale rappresentante dell’associazione, ha la legale rappresentanza dell’associazione di fronte a terzi </w:t>
      </w:r>
      <w:r w:rsidRPr="00AC55A0">
        <w:rPr>
          <w:color w:val="auto"/>
          <w:sz w:val="21"/>
          <w:szCs w:val="21"/>
        </w:rPr>
        <w:lastRenderedPageBreak/>
        <w:t>ed in giudizio. Il presidente dispone della firma per tutti gli atti di amministrazione dell’associazione. In caso di impedimento può essere sostituito dal vicepresidente o dal componente del consiglio direttivo più anziano di età</w:t>
      </w:r>
      <w:r w:rsidR="009566CE" w:rsidRPr="00BD0546">
        <w:rPr>
          <w:color w:val="auto"/>
          <w:sz w:val="21"/>
          <w:szCs w:val="21"/>
        </w:rPr>
        <w:t xml:space="preserve">. </w:t>
      </w:r>
    </w:p>
    <w:p w14:paraId="4490E506" w14:textId="3702D680" w:rsidR="003E7957" w:rsidRPr="00BD0546" w:rsidRDefault="009566CE" w:rsidP="00BD0546">
      <w:pPr>
        <w:pStyle w:val="Paragrafoelenco"/>
        <w:widowControl w:val="0"/>
        <w:numPr>
          <w:ilvl w:val="0"/>
          <w:numId w:val="18"/>
        </w:numPr>
        <w:spacing w:line="276" w:lineRule="auto"/>
        <w:jc w:val="both"/>
        <w:rPr>
          <w:color w:val="auto"/>
          <w:sz w:val="21"/>
          <w:szCs w:val="21"/>
        </w:rPr>
      </w:pPr>
      <w:r w:rsidRPr="00BD0546">
        <w:rPr>
          <w:color w:val="auto"/>
          <w:sz w:val="21"/>
          <w:szCs w:val="21"/>
        </w:rPr>
        <w:t xml:space="preserve">Il presidente, gli amministratori, gli eventuali componenti dell'organo di controllo e/o il soggetto incaricato della revisione legale dei conti rispondono nei confronti dell'Ente, dei creditori sociali, degli associati e dei terzi, ai sensi degli articoli 2392, 2393, 2393-bis, 2394, 2394-bis, 2395, 2396 e 2407 del Codice civile e dell'art. 15 del </w:t>
      </w:r>
      <w:proofErr w:type="spellStart"/>
      <w:r w:rsidRPr="00BD0546">
        <w:rPr>
          <w:color w:val="auto"/>
          <w:sz w:val="21"/>
          <w:szCs w:val="21"/>
        </w:rPr>
        <w:t>D.Lgs.</w:t>
      </w:r>
      <w:proofErr w:type="spellEnd"/>
      <w:r w:rsidRPr="00BD0546">
        <w:rPr>
          <w:color w:val="auto"/>
          <w:sz w:val="21"/>
          <w:szCs w:val="21"/>
        </w:rPr>
        <w:t xml:space="preserve"> 39/2010, in quanto compatibili.</w:t>
      </w:r>
    </w:p>
    <w:p w14:paraId="7F4D69DE" w14:textId="77777777" w:rsidR="00091E19" w:rsidRDefault="00091E19" w:rsidP="003E7957">
      <w:pPr>
        <w:widowControl w:val="0"/>
        <w:spacing w:line="276" w:lineRule="auto"/>
        <w:jc w:val="both"/>
        <w:rPr>
          <w:color w:val="auto"/>
          <w:sz w:val="21"/>
          <w:szCs w:val="21"/>
        </w:rPr>
      </w:pPr>
    </w:p>
    <w:p w14:paraId="2706332D" w14:textId="218CB470" w:rsidR="009566CE" w:rsidRPr="00D30AE3" w:rsidRDefault="00B24D40" w:rsidP="00B24D40">
      <w:pPr>
        <w:pStyle w:val="Nessunaspaziatura"/>
        <w:spacing w:line="276" w:lineRule="auto"/>
        <w:jc w:val="center"/>
        <w:rPr>
          <w:b/>
          <w:bCs/>
          <w:color w:val="auto"/>
          <w:sz w:val="21"/>
          <w:szCs w:val="21"/>
        </w:rPr>
      </w:pPr>
      <w:r w:rsidRPr="00D30AE3">
        <w:rPr>
          <w:b/>
          <w:bCs/>
          <w:color w:val="auto"/>
          <w:sz w:val="21"/>
          <w:szCs w:val="21"/>
        </w:rPr>
        <w:t xml:space="preserve">Art. </w:t>
      </w:r>
      <w:r w:rsidR="0002270C">
        <w:rPr>
          <w:b/>
          <w:bCs/>
          <w:color w:val="auto"/>
          <w:sz w:val="21"/>
          <w:szCs w:val="21"/>
        </w:rPr>
        <w:t>10</w:t>
      </w:r>
    </w:p>
    <w:p w14:paraId="3909D6DA" w14:textId="77777777" w:rsidR="00BD0546" w:rsidRDefault="00B24D40" w:rsidP="004E01EC">
      <w:pPr>
        <w:pStyle w:val="Nessunaspaziatura"/>
        <w:numPr>
          <w:ilvl w:val="0"/>
          <w:numId w:val="9"/>
        </w:numPr>
        <w:spacing w:line="276" w:lineRule="auto"/>
        <w:jc w:val="both"/>
        <w:rPr>
          <w:color w:val="auto"/>
          <w:sz w:val="21"/>
          <w:szCs w:val="21"/>
        </w:rPr>
      </w:pPr>
      <w:r w:rsidRPr="00B24D40">
        <w:rPr>
          <w:color w:val="auto"/>
          <w:sz w:val="21"/>
          <w:szCs w:val="21"/>
        </w:rPr>
        <w:t xml:space="preserve">Per libera determinazione o al ricorrere delle condizioni di cui all’art. 30 del </w:t>
      </w:r>
      <w:proofErr w:type="spellStart"/>
      <w:r w:rsidRPr="00B24D40">
        <w:rPr>
          <w:color w:val="auto"/>
          <w:sz w:val="21"/>
          <w:szCs w:val="21"/>
        </w:rPr>
        <w:t>D.Lgs.</w:t>
      </w:r>
      <w:proofErr w:type="spellEnd"/>
      <w:r w:rsidRPr="00B24D40">
        <w:rPr>
          <w:color w:val="auto"/>
          <w:sz w:val="21"/>
          <w:szCs w:val="21"/>
        </w:rPr>
        <w:t xml:space="preserve"> 117/2017, l’assemblea nomina un organo di controllo, anche in forma monocratica, dotato dei requisiti professionali richiesti dall’art. 30 comma 5 del </w:t>
      </w:r>
      <w:proofErr w:type="spellStart"/>
      <w:r w:rsidRPr="00B24D40">
        <w:rPr>
          <w:color w:val="auto"/>
          <w:sz w:val="21"/>
          <w:szCs w:val="21"/>
        </w:rPr>
        <w:t>D.Lgs.</w:t>
      </w:r>
      <w:proofErr w:type="spellEnd"/>
      <w:r w:rsidRPr="00B24D40">
        <w:rPr>
          <w:color w:val="auto"/>
          <w:sz w:val="21"/>
          <w:szCs w:val="21"/>
        </w:rPr>
        <w:t xml:space="preserve"> 117/2017. L’organo di controllo svolge le funzioni previste ai commi 6, 7, 8 dell’art. 30 del </w:t>
      </w:r>
      <w:proofErr w:type="spellStart"/>
      <w:r w:rsidRPr="00B24D40">
        <w:rPr>
          <w:color w:val="auto"/>
          <w:sz w:val="21"/>
          <w:szCs w:val="21"/>
        </w:rPr>
        <w:t>D.Lgs.</w:t>
      </w:r>
      <w:proofErr w:type="spellEnd"/>
      <w:r w:rsidRPr="00B24D40">
        <w:rPr>
          <w:color w:val="auto"/>
          <w:sz w:val="21"/>
          <w:szCs w:val="21"/>
        </w:rPr>
        <w:t xml:space="preserve"> 117/2017. </w:t>
      </w:r>
    </w:p>
    <w:p w14:paraId="2BAA7EA6" w14:textId="46C9713C" w:rsidR="00BD0546" w:rsidRDefault="00B24D40" w:rsidP="004E01EC">
      <w:pPr>
        <w:pStyle w:val="Nessunaspaziatura"/>
        <w:numPr>
          <w:ilvl w:val="0"/>
          <w:numId w:val="9"/>
        </w:numPr>
        <w:spacing w:line="276" w:lineRule="auto"/>
        <w:jc w:val="both"/>
        <w:rPr>
          <w:color w:val="auto"/>
          <w:sz w:val="21"/>
          <w:szCs w:val="21"/>
        </w:rPr>
      </w:pPr>
      <w:r w:rsidRPr="00B24D40">
        <w:rPr>
          <w:color w:val="auto"/>
          <w:sz w:val="21"/>
          <w:szCs w:val="21"/>
        </w:rPr>
        <w:t xml:space="preserve">L'organo di controllo può esercitare inoltre, al superamento dei limiti di cui all'articolo 31, comma 1, del </w:t>
      </w:r>
      <w:proofErr w:type="spellStart"/>
      <w:r w:rsidRPr="00B24D40">
        <w:rPr>
          <w:color w:val="auto"/>
          <w:sz w:val="21"/>
          <w:szCs w:val="21"/>
        </w:rPr>
        <w:t>D.Lgs.</w:t>
      </w:r>
      <w:proofErr w:type="spellEnd"/>
      <w:r w:rsidRPr="00B24D40">
        <w:rPr>
          <w:color w:val="auto"/>
          <w:sz w:val="21"/>
          <w:szCs w:val="21"/>
        </w:rPr>
        <w:t xml:space="preserve"> 117/2017 la revisione legale dei conti. In tal caso l'organo di controllo è costituito da revisori legali iscritti nell'apposito registro. </w:t>
      </w:r>
    </w:p>
    <w:p w14:paraId="7E378A99" w14:textId="1855B918" w:rsidR="00B24D40" w:rsidRDefault="00B24D40" w:rsidP="004E01EC">
      <w:pPr>
        <w:pStyle w:val="Nessunaspaziatura"/>
        <w:numPr>
          <w:ilvl w:val="0"/>
          <w:numId w:val="9"/>
        </w:numPr>
        <w:spacing w:line="276" w:lineRule="auto"/>
        <w:jc w:val="both"/>
        <w:rPr>
          <w:color w:val="auto"/>
          <w:sz w:val="21"/>
          <w:szCs w:val="21"/>
        </w:rPr>
      </w:pPr>
      <w:r w:rsidRPr="00B24D40">
        <w:rPr>
          <w:color w:val="auto"/>
          <w:sz w:val="21"/>
          <w:szCs w:val="21"/>
        </w:rPr>
        <w:t xml:space="preserve">Per libera determinazione o al ricorrere delle condizioni di cui all’art. 31 del </w:t>
      </w:r>
      <w:proofErr w:type="spellStart"/>
      <w:r w:rsidRPr="00B24D40">
        <w:rPr>
          <w:color w:val="auto"/>
          <w:sz w:val="21"/>
          <w:szCs w:val="21"/>
        </w:rPr>
        <w:t>D.Lgs.</w:t>
      </w:r>
      <w:proofErr w:type="spellEnd"/>
      <w:r w:rsidRPr="00B24D40">
        <w:rPr>
          <w:color w:val="auto"/>
          <w:sz w:val="21"/>
          <w:szCs w:val="21"/>
        </w:rPr>
        <w:t xml:space="preserve"> 117/2017, l’assemblea nomina un revisore legale dei conti o una società di revisione legale iscritti nell’apposito registro (ove la funzione di revisione legale dei conti non sia affidata all’organo di controllo). </w:t>
      </w:r>
    </w:p>
    <w:p w14:paraId="26E8D019" w14:textId="5CCEA25C" w:rsidR="00B24D40" w:rsidRDefault="00B24D40" w:rsidP="004E01EC">
      <w:pPr>
        <w:pStyle w:val="Nessunaspaziatura"/>
        <w:numPr>
          <w:ilvl w:val="0"/>
          <w:numId w:val="9"/>
        </w:numPr>
        <w:spacing w:line="276" w:lineRule="auto"/>
        <w:jc w:val="both"/>
        <w:rPr>
          <w:color w:val="auto"/>
          <w:sz w:val="21"/>
          <w:szCs w:val="21"/>
        </w:rPr>
      </w:pPr>
      <w:r w:rsidRPr="00B24D40">
        <w:rPr>
          <w:color w:val="auto"/>
          <w:sz w:val="21"/>
          <w:szCs w:val="21"/>
        </w:rPr>
        <w:t>I componenti dell’organo di controllo e/o il revisore legale durano in carica tre anni e possono non essere associati all’associazione. In caso di morte, di rinunzia o di decadenza dell'organo di controllo e/o del revisore legale l’assemblea nominerà il/i sostituto/i nelle modalità indicate precedentemente all’inizio del presente articolo.</w:t>
      </w:r>
    </w:p>
    <w:p w14:paraId="22D724B3" w14:textId="77777777" w:rsidR="003E7957" w:rsidRDefault="003E7957" w:rsidP="003E7957">
      <w:pPr>
        <w:widowControl w:val="0"/>
        <w:spacing w:line="276" w:lineRule="auto"/>
        <w:jc w:val="both"/>
        <w:rPr>
          <w:color w:val="auto"/>
          <w:sz w:val="21"/>
          <w:szCs w:val="21"/>
        </w:rPr>
      </w:pPr>
    </w:p>
    <w:p w14:paraId="32A7A00D" w14:textId="77777777" w:rsidR="003E7957" w:rsidRPr="007F4803" w:rsidRDefault="003E7957" w:rsidP="003E7957">
      <w:pPr>
        <w:widowControl w:val="0"/>
        <w:spacing w:line="276" w:lineRule="auto"/>
        <w:jc w:val="center"/>
        <w:rPr>
          <w:color w:val="auto"/>
          <w:sz w:val="21"/>
          <w:szCs w:val="21"/>
        </w:rPr>
      </w:pPr>
      <w:r w:rsidRPr="007F4803">
        <w:rPr>
          <w:color w:val="auto"/>
          <w:sz w:val="21"/>
          <w:szCs w:val="21"/>
        </w:rPr>
        <w:t xml:space="preserve">PATRIMONIO </w:t>
      </w:r>
      <w:r>
        <w:rPr>
          <w:color w:val="auto"/>
          <w:sz w:val="21"/>
          <w:szCs w:val="21"/>
        </w:rPr>
        <w:t>-</w:t>
      </w:r>
      <w:r w:rsidRPr="007F4803">
        <w:rPr>
          <w:color w:val="auto"/>
          <w:sz w:val="21"/>
          <w:szCs w:val="21"/>
        </w:rPr>
        <w:t xml:space="preserve"> ESERCIZIO SOCIALE - DISPOSIZION</w:t>
      </w:r>
      <w:r>
        <w:rPr>
          <w:color w:val="auto"/>
          <w:sz w:val="21"/>
          <w:szCs w:val="21"/>
        </w:rPr>
        <w:t>I</w:t>
      </w:r>
      <w:r w:rsidRPr="007F4803">
        <w:rPr>
          <w:color w:val="auto"/>
          <w:sz w:val="21"/>
          <w:szCs w:val="21"/>
        </w:rPr>
        <w:t xml:space="preserve"> FINAL</w:t>
      </w:r>
      <w:r>
        <w:rPr>
          <w:color w:val="auto"/>
          <w:sz w:val="21"/>
          <w:szCs w:val="21"/>
        </w:rPr>
        <w:t>I</w:t>
      </w:r>
    </w:p>
    <w:p w14:paraId="63B3CEF7" w14:textId="77777777" w:rsidR="003E7957" w:rsidRPr="007F4803" w:rsidRDefault="003E7957" w:rsidP="003E7957">
      <w:pPr>
        <w:widowControl w:val="0"/>
        <w:spacing w:line="276" w:lineRule="auto"/>
        <w:jc w:val="both"/>
        <w:rPr>
          <w:color w:val="auto"/>
          <w:sz w:val="21"/>
          <w:szCs w:val="21"/>
        </w:rPr>
      </w:pPr>
    </w:p>
    <w:p w14:paraId="580189BD" w14:textId="5B4C08E2" w:rsidR="00F962F3" w:rsidRPr="00D30AE3" w:rsidRDefault="00F962F3" w:rsidP="00F962F3">
      <w:pPr>
        <w:pStyle w:val="Nessunaspaziatura"/>
        <w:spacing w:line="276" w:lineRule="auto"/>
        <w:jc w:val="center"/>
        <w:rPr>
          <w:b/>
          <w:bCs/>
          <w:color w:val="auto"/>
          <w:sz w:val="21"/>
          <w:szCs w:val="21"/>
        </w:rPr>
      </w:pPr>
      <w:r w:rsidRPr="00D30AE3">
        <w:rPr>
          <w:b/>
          <w:bCs/>
          <w:color w:val="auto"/>
          <w:sz w:val="21"/>
          <w:szCs w:val="21"/>
        </w:rPr>
        <w:t>Art. 1</w:t>
      </w:r>
      <w:r w:rsidR="0002270C">
        <w:rPr>
          <w:b/>
          <w:bCs/>
          <w:color w:val="auto"/>
          <w:sz w:val="21"/>
          <w:szCs w:val="21"/>
        </w:rPr>
        <w:t>1</w:t>
      </w:r>
    </w:p>
    <w:p w14:paraId="56DA6D04" w14:textId="77777777" w:rsidR="00DD076B" w:rsidRDefault="00DD076B" w:rsidP="004E01EC">
      <w:pPr>
        <w:pStyle w:val="Paragrafoelenco"/>
        <w:widowControl w:val="0"/>
        <w:numPr>
          <w:ilvl w:val="0"/>
          <w:numId w:val="10"/>
        </w:numPr>
        <w:spacing w:line="276" w:lineRule="auto"/>
        <w:jc w:val="both"/>
        <w:rPr>
          <w:color w:val="auto"/>
          <w:sz w:val="21"/>
          <w:szCs w:val="21"/>
        </w:rPr>
      </w:pPr>
      <w:r w:rsidRPr="00DD076B">
        <w:rPr>
          <w:color w:val="auto"/>
          <w:sz w:val="21"/>
          <w:szCs w:val="21"/>
        </w:rPr>
        <w:t>Il patrimonio sociale può essere costituito da:</w:t>
      </w:r>
    </w:p>
    <w:p w14:paraId="53192FD9" w14:textId="77777777" w:rsidR="00DD076B" w:rsidRDefault="00DD076B" w:rsidP="004E01EC">
      <w:pPr>
        <w:pStyle w:val="Paragrafoelenco"/>
        <w:widowControl w:val="0"/>
        <w:numPr>
          <w:ilvl w:val="0"/>
          <w:numId w:val="11"/>
        </w:numPr>
        <w:spacing w:line="276" w:lineRule="auto"/>
        <w:jc w:val="both"/>
        <w:rPr>
          <w:color w:val="auto"/>
          <w:sz w:val="21"/>
          <w:szCs w:val="21"/>
        </w:rPr>
      </w:pPr>
      <w:r w:rsidRPr="00DD076B">
        <w:rPr>
          <w:color w:val="auto"/>
          <w:sz w:val="21"/>
          <w:szCs w:val="21"/>
        </w:rPr>
        <w:t xml:space="preserve">quote e contributi degli associati; </w:t>
      </w:r>
    </w:p>
    <w:p w14:paraId="1D650CCA" w14:textId="77777777" w:rsidR="00DD076B" w:rsidRDefault="00DD076B" w:rsidP="004E01EC">
      <w:pPr>
        <w:pStyle w:val="Paragrafoelenco"/>
        <w:widowControl w:val="0"/>
        <w:numPr>
          <w:ilvl w:val="0"/>
          <w:numId w:val="11"/>
        </w:numPr>
        <w:spacing w:line="276" w:lineRule="auto"/>
        <w:jc w:val="both"/>
        <w:rPr>
          <w:color w:val="auto"/>
          <w:sz w:val="21"/>
          <w:szCs w:val="21"/>
        </w:rPr>
      </w:pPr>
      <w:r w:rsidRPr="00DD076B">
        <w:rPr>
          <w:color w:val="auto"/>
          <w:sz w:val="21"/>
          <w:szCs w:val="21"/>
        </w:rPr>
        <w:t xml:space="preserve">da eventuali fondi di riserva costituiti con le eccedenze di bilancio; </w:t>
      </w:r>
    </w:p>
    <w:p w14:paraId="44830857" w14:textId="77777777" w:rsidR="00DD076B" w:rsidRDefault="00DD076B" w:rsidP="004E01EC">
      <w:pPr>
        <w:pStyle w:val="Paragrafoelenco"/>
        <w:widowControl w:val="0"/>
        <w:numPr>
          <w:ilvl w:val="0"/>
          <w:numId w:val="11"/>
        </w:numPr>
        <w:spacing w:line="276" w:lineRule="auto"/>
        <w:jc w:val="both"/>
        <w:rPr>
          <w:color w:val="auto"/>
          <w:sz w:val="21"/>
          <w:szCs w:val="21"/>
        </w:rPr>
      </w:pPr>
      <w:r w:rsidRPr="00DD076B">
        <w:rPr>
          <w:color w:val="auto"/>
          <w:sz w:val="21"/>
          <w:szCs w:val="21"/>
        </w:rPr>
        <w:t xml:space="preserve">beni mobili ed immobili di proprietà dell’associazione; </w:t>
      </w:r>
    </w:p>
    <w:p w14:paraId="7EAC57FE" w14:textId="6B26A489" w:rsidR="00DD076B" w:rsidRDefault="00DD076B" w:rsidP="004E01EC">
      <w:pPr>
        <w:pStyle w:val="Paragrafoelenco"/>
        <w:widowControl w:val="0"/>
        <w:numPr>
          <w:ilvl w:val="0"/>
          <w:numId w:val="11"/>
        </w:numPr>
        <w:spacing w:line="276" w:lineRule="auto"/>
        <w:jc w:val="both"/>
        <w:rPr>
          <w:color w:val="auto"/>
          <w:sz w:val="21"/>
          <w:szCs w:val="21"/>
        </w:rPr>
      </w:pPr>
      <w:r w:rsidRPr="00DD076B">
        <w:rPr>
          <w:color w:val="auto"/>
          <w:sz w:val="21"/>
          <w:szCs w:val="21"/>
        </w:rPr>
        <w:t xml:space="preserve">eventuali erogazioni liberali, donazioni e lasciti; </w:t>
      </w:r>
    </w:p>
    <w:p w14:paraId="2BDF15C3" w14:textId="2FA66ED6" w:rsidR="00DD076B" w:rsidRDefault="00DD076B" w:rsidP="004E01EC">
      <w:pPr>
        <w:pStyle w:val="Paragrafoelenco"/>
        <w:widowControl w:val="0"/>
        <w:numPr>
          <w:ilvl w:val="0"/>
          <w:numId w:val="11"/>
        </w:numPr>
        <w:spacing w:line="276" w:lineRule="auto"/>
        <w:jc w:val="both"/>
        <w:rPr>
          <w:color w:val="auto"/>
          <w:sz w:val="21"/>
          <w:szCs w:val="21"/>
        </w:rPr>
      </w:pPr>
      <w:r w:rsidRPr="00DD076B">
        <w:rPr>
          <w:color w:val="auto"/>
          <w:sz w:val="21"/>
          <w:szCs w:val="21"/>
        </w:rPr>
        <w:t>eventuali contributi dell’Unione Europea</w:t>
      </w:r>
      <w:r>
        <w:rPr>
          <w:color w:val="auto"/>
          <w:sz w:val="21"/>
          <w:szCs w:val="21"/>
        </w:rPr>
        <w:t>,</w:t>
      </w:r>
      <w:r w:rsidRPr="00DD076B">
        <w:rPr>
          <w:color w:val="auto"/>
          <w:sz w:val="21"/>
          <w:szCs w:val="21"/>
        </w:rPr>
        <w:t xml:space="preserve"> di organismi internazionali</w:t>
      </w:r>
      <w:r>
        <w:rPr>
          <w:color w:val="auto"/>
          <w:sz w:val="21"/>
          <w:szCs w:val="21"/>
        </w:rPr>
        <w:t>,</w:t>
      </w:r>
      <w:r w:rsidRPr="00DD076B">
        <w:rPr>
          <w:color w:val="auto"/>
          <w:sz w:val="21"/>
          <w:szCs w:val="21"/>
        </w:rPr>
        <w:t xml:space="preserve"> dello Stato, delle regioni, di enti locali, di enti pubblici</w:t>
      </w:r>
      <w:r w:rsidRPr="00DD076B">
        <w:t xml:space="preserve"> </w:t>
      </w:r>
      <w:r w:rsidRPr="00DD076B">
        <w:rPr>
          <w:color w:val="auto"/>
          <w:sz w:val="21"/>
          <w:szCs w:val="21"/>
        </w:rPr>
        <w:t xml:space="preserve">e privati; </w:t>
      </w:r>
    </w:p>
    <w:p w14:paraId="4C25D8E5" w14:textId="77777777" w:rsidR="00DD076B" w:rsidRDefault="00DD076B" w:rsidP="004E01EC">
      <w:pPr>
        <w:pStyle w:val="Paragrafoelenco"/>
        <w:widowControl w:val="0"/>
        <w:numPr>
          <w:ilvl w:val="0"/>
          <w:numId w:val="11"/>
        </w:numPr>
        <w:spacing w:line="276" w:lineRule="auto"/>
        <w:jc w:val="both"/>
        <w:rPr>
          <w:color w:val="auto"/>
          <w:sz w:val="21"/>
          <w:szCs w:val="21"/>
        </w:rPr>
      </w:pPr>
      <w:r w:rsidRPr="00DD076B">
        <w:rPr>
          <w:color w:val="auto"/>
          <w:sz w:val="21"/>
          <w:szCs w:val="21"/>
        </w:rPr>
        <w:t xml:space="preserve">eventuali entrate derivanti da prestazioni di servizi convenzionati; </w:t>
      </w:r>
    </w:p>
    <w:p w14:paraId="03C1BA0E" w14:textId="71E3D316" w:rsidR="00DD076B" w:rsidRDefault="00DD076B" w:rsidP="004E01EC">
      <w:pPr>
        <w:pStyle w:val="Paragrafoelenco"/>
        <w:widowControl w:val="0"/>
        <w:numPr>
          <w:ilvl w:val="0"/>
          <w:numId w:val="11"/>
        </w:numPr>
        <w:spacing w:line="276" w:lineRule="auto"/>
        <w:jc w:val="both"/>
        <w:rPr>
          <w:color w:val="auto"/>
          <w:sz w:val="21"/>
          <w:szCs w:val="21"/>
        </w:rPr>
      </w:pPr>
      <w:r w:rsidRPr="00DD076B">
        <w:rPr>
          <w:color w:val="auto"/>
          <w:sz w:val="21"/>
          <w:szCs w:val="21"/>
        </w:rPr>
        <w:t xml:space="preserve">eventuali proventi delle cessioni di beni e servizi agli associati, comunque finalizzate al raggiungimento degli obiettivi istituzionali; </w:t>
      </w:r>
    </w:p>
    <w:p w14:paraId="4588C77E" w14:textId="77777777" w:rsidR="00DD076B" w:rsidRDefault="00DD076B" w:rsidP="004E01EC">
      <w:pPr>
        <w:pStyle w:val="Paragrafoelenco"/>
        <w:widowControl w:val="0"/>
        <w:numPr>
          <w:ilvl w:val="0"/>
          <w:numId w:val="11"/>
        </w:numPr>
        <w:spacing w:line="276" w:lineRule="auto"/>
        <w:jc w:val="both"/>
        <w:rPr>
          <w:color w:val="auto"/>
          <w:sz w:val="21"/>
          <w:szCs w:val="21"/>
        </w:rPr>
      </w:pPr>
      <w:r w:rsidRPr="00DD076B">
        <w:rPr>
          <w:color w:val="auto"/>
          <w:sz w:val="21"/>
          <w:szCs w:val="21"/>
        </w:rPr>
        <w:t xml:space="preserve">eventuali entrate derivanti da iniziative promozionali finalizzate al proprio finanziamento, quali feste e sottoscrizioni anche a premi; </w:t>
      </w:r>
    </w:p>
    <w:p w14:paraId="1425B3AB" w14:textId="3097AB06" w:rsidR="00DD076B" w:rsidRPr="00DD076B" w:rsidRDefault="00DD076B" w:rsidP="004E01EC">
      <w:pPr>
        <w:pStyle w:val="Paragrafoelenco"/>
        <w:widowControl w:val="0"/>
        <w:numPr>
          <w:ilvl w:val="0"/>
          <w:numId w:val="11"/>
        </w:numPr>
        <w:spacing w:line="276" w:lineRule="auto"/>
        <w:jc w:val="both"/>
        <w:rPr>
          <w:color w:val="auto"/>
          <w:sz w:val="21"/>
          <w:szCs w:val="21"/>
        </w:rPr>
      </w:pPr>
      <w:r w:rsidRPr="00DD076B">
        <w:rPr>
          <w:color w:val="auto"/>
          <w:sz w:val="21"/>
          <w:szCs w:val="21"/>
        </w:rPr>
        <w:t xml:space="preserve">eventuali altre entrate compatibili con le finalità sociali del Terzo settore. </w:t>
      </w:r>
    </w:p>
    <w:p w14:paraId="5BB2564C" w14:textId="77777777" w:rsidR="00DD076B" w:rsidRDefault="00DD076B" w:rsidP="004E01EC">
      <w:pPr>
        <w:pStyle w:val="Paragrafoelenco"/>
        <w:widowControl w:val="0"/>
        <w:numPr>
          <w:ilvl w:val="0"/>
          <w:numId w:val="10"/>
        </w:numPr>
        <w:spacing w:line="276" w:lineRule="auto"/>
        <w:jc w:val="both"/>
        <w:rPr>
          <w:color w:val="auto"/>
          <w:sz w:val="21"/>
          <w:szCs w:val="21"/>
        </w:rPr>
      </w:pPr>
      <w:r w:rsidRPr="00DD076B">
        <w:rPr>
          <w:color w:val="auto"/>
          <w:sz w:val="21"/>
          <w:szCs w:val="21"/>
        </w:rPr>
        <w:t xml:space="preserve">Il patrimonio, comprensivo di eventuali ricavi, rendite, proventi, entrate comunque denominate, deve essere utilizzato per lo svolgimento delle attività statutarie ai fini dell'esclusivo perseguimento di finalità civiche, solidaristiche e di utilità sociale. È vietata la distribuzione, anche indiretta, di utili ed avanzi di gestione, fondi e riserve comunque denominate a fondatori, amministratori ed altri componenti degli organi sociali, associati, lavoratori e collaboratori, anche nel caso di recesso o di ogni altra ipotesi di scioglimento individuale del rapporto associativo. </w:t>
      </w:r>
    </w:p>
    <w:p w14:paraId="538739EE" w14:textId="77777777" w:rsidR="0002270C" w:rsidRDefault="0002270C" w:rsidP="00891D41">
      <w:pPr>
        <w:pStyle w:val="Nessunaspaziatura"/>
        <w:spacing w:line="276" w:lineRule="auto"/>
        <w:jc w:val="center"/>
        <w:rPr>
          <w:b/>
          <w:bCs/>
          <w:color w:val="auto"/>
          <w:sz w:val="21"/>
          <w:szCs w:val="21"/>
        </w:rPr>
      </w:pPr>
    </w:p>
    <w:p w14:paraId="1FEEB2BC" w14:textId="720F6449" w:rsidR="00891D41" w:rsidRDefault="00891D41" w:rsidP="00891D41">
      <w:pPr>
        <w:pStyle w:val="Nessunaspaziatura"/>
        <w:spacing w:line="276" w:lineRule="auto"/>
        <w:jc w:val="center"/>
        <w:rPr>
          <w:b/>
          <w:bCs/>
          <w:color w:val="auto"/>
          <w:sz w:val="21"/>
          <w:szCs w:val="21"/>
        </w:rPr>
      </w:pPr>
      <w:r w:rsidRPr="00D30AE3">
        <w:rPr>
          <w:b/>
          <w:bCs/>
          <w:color w:val="auto"/>
          <w:sz w:val="21"/>
          <w:szCs w:val="21"/>
        </w:rPr>
        <w:t>Art. 1</w:t>
      </w:r>
      <w:r w:rsidR="0002270C">
        <w:rPr>
          <w:b/>
          <w:bCs/>
          <w:color w:val="auto"/>
          <w:sz w:val="21"/>
          <w:szCs w:val="21"/>
        </w:rPr>
        <w:t>2</w:t>
      </w:r>
    </w:p>
    <w:p w14:paraId="6E664BF8" w14:textId="77777777" w:rsidR="00BD0546" w:rsidRDefault="00DD076B" w:rsidP="004E01EC">
      <w:pPr>
        <w:pStyle w:val="Paragrafoelenco"/>
        <w:widowControl w:val="0"/>
        <w:numPr>
          <w:ilvl w:val="0"/>
          <w:numId w:val="14"/>
        </w:numPr>
        <w:spacing w:line="276" w:lineRule="auto"/>
        <w:jc w:val="both"/>
        <w:rPr>
          <w:color w:val="auto"/>
          <w:sz w:val="21"/>
          <w:szCs w:val="21"/>
        </w:rPr>
      </w:pPr>
      <w:r w:rsidRPr="00DD076B">
        <w:rPr>
          <w:color w:val="auto"/>
          <w:sz w:val="21"/>
          <w:szCs w:val="21"/>
        </w:rPr>
        <w:t xml:space="preserve">È obbligatorio redigere ed approvare annualmente il bilancio, redatto secondo quanto stabilito dal CTS. </w:t>
      </w:r>
    </w:p>
    <w:p w14:paraId="3E98D190" w14:textId="77777777" w:rsidR="00BD0546" w:rsidRDefault="00DD076B" w:rsidP="004E01EC">
      <w:pPr>
        <w:pStyle w:val="Paragrafoelenco"/>
        <w:widowControl w:val="0"/>
        <w:numPr>
          <w:ilvl w:val="0"/>
          <w:numId w:val="14"/>
        </w:numPr>
        <w:spacing w:line="276" w:lineRule="auto"/>
        <w:jc w:val="both"/>
        <w:rPr>
          <w:color w:val="auto"/>
          <w:sz w:val="21"/>
          <w:szCs w:val="21"/>
        </w:rPr>
      </w:pPr>
      <w:r w:rsidRPr="00DD076B">
        <w:rPr>
          <w:color w:val="auto"/>
          <w:sz w:val="21"/>
          <w:szCs w:val="21"/>
        </w:rPr>
        <w:t xml:space="preserve">L’esercizio finanziario apre il 1° gennaio e chiude il 31 dicembre di ogni anno. </w:t>
      </w:r>
    </w:p>
    <w:p w14:paraId="795A2289" w14:textId="77777777" w:rsidR="00BD0546" w:rsidRDefault="00DD076B" w:rsidP="004E01EC">
      <w:pPr>
        <w:pStyle w:val="Paragrafoelenco"/>
        <w:widowControl w:val="0"/>
        <w:numPr>
          <w:ilvl w:val="0"/>
          <w:numId w:val="14"/>
        </w:numPr>
        <w:spacing w:line="276" w:lineRule="auto"/>
        <w:jc w:val="both"/>
        <w:rPr>
          <w:color w:val="auto"/>
          <w:sz w:val="21"/>
          <w:szCs w:val="21"/>
        </w:rPr>
      </w:pPr>
      <w:r w:rsidRPr="00DD076B">
        <w:rPr>
          <w:color w:val="auto"/>
          <w:sz w:val="21"/>
          <w:szCs w:val="21"/>
        </w:rPr>
        <w:t xml:space="preserve">Alla fine di ogni esercizio il consiglio direttivo predispone la bozza di bilancio di esercizio formato dallo stato patrimoniale, dal rendiconto gestionale e dalla relazione di missione, ovvero dal rendiconto di cassa nei casi previsti dalla legislazione vigente, da sottoporre all'assemblea degli associati per la definitiva approvazione. </w:t>
      </w:r>
    </w:p>
    <w:p w14:paraId="218AFC4E" w14:textId="77777777" w:rsidR="00BD0546" w:rsidRDefault="00DD076B" w:rsidP="004E01EC">
      <w:pPr>
        <w:pStyle w:val="Paragrafoelenco"/>
        <w:widowControl w:val="0"/>
        <w:numPr>
          <w:ilvl w:val="0"/>
          <w:numId w:val="14"/>
        </w:numPr>
        <w:spacing w:line="276" w:lineRule="auto"/>
        <w:jc w:val="both"/>
        <w:rPr>
          <w:color w:val="auto"/>
          <w:sz w:val="21"/>
          <w:szCs w:val="21"/>
        </w:rPr>
      </w:pPr>
      <w:r w:rsidRPr="00DD076B">
        <w:rPr>
          <w:color w:val="auto"/>
          <w:sz w:val="21"/>
          <w:szCs w:val="21"/>
        </w:rPr>
        <w:t xml:space="preserve">Il bilancio deve essere approvato dall’assemblea degli associati entro il 30 aprile di ogni anno. </w:t>
      </w:r>
    </w:p>
    <w:p w14:paraId="5F8350AE" w14:textId="11EBE3B3" w:rsidR="00DD076B" w:rsidRPr="00DD076B" w:rsidRDefault="00DD076B" w:rsidP="004E01EC">
      <w:pPr>
        <w:pStyle w:val="Paragrafoelenco"/>
        <w:widowControl w:val="0"/>
        <w:numPr>
          <w:ilvl w:val="0"/>
          <w:numId w:val="14"/>
        </w:numPr>
        <w:spacing w:line="276" w:lineRule="auto"/>
        <w:jc w:val="both"/>
        <w:rPr>
          <w:color w:val="auto"/>
          <w:sz w:val="21"/>
          <w:szCs w:val="21"/>
        </w:rPr>
      </w:pPr>
      <w:r w:rsidRPr="00DD076B">
        <w:rPr>
          <w:color w:val="auto"/>
          <w:sz w:val="21"/>
          <w:szCs w:val="21"/>
        </w:rPr>
        <w:lastRenderedPageBreak/>
        <w:t xml:space="preserve">Il consiglio direttivo documenta il carattere secondario e strumentale delle attività diverse eventualmente svolte nei documenti del bilancio di esercizio. </w:t>
      </w:r>
    </w:p>
    <w:p w14:paraId="094B8890" w14:textId="44489F0E" w:rsidR="00F962F3" w:rsidRPr="00DD076B" w:rsidRDefault="00DD076B" w:rsidP="004E01EC">
      <w:pPr>
        <w:pStyle w:val="Paragrafoelenco"/>
        <w:widowControl w:val="0"/>
        <w:numPr>
          <w:ilvl w:val="0"/>
          <w:numId w:val="14"/>
        </w:numPr>
        <w:spacing w:line="276" w:lineRule="auto"/>
        <w:jc w:val="both"/>
        <w:rPr>
          <w:color w:val="auto"/>
          <w:sz w:val="21"/>
          <w:szCs w:val="21"/>
        </w:rPr>
      </w:pPr>
      <w:r w:rsidRPr="00DD076B">
        <w:rPr>
          <w:color w:val="auto"/>
          <w:sz w:val="21"/>
          <w:szCs w:val="21"/>
        </w:rPr>
        <w:t>Laddove ciò sia ritenuto opportuno dal consiglio direttivo o ne ricorrano i presupposti di legge, il consiglio direttivo</w:t>
      </w:r>
      <w:r w:rsidR="0024715B">
        <w:rPr>
          <w:color w:val="auto"/>
          <w:sz w:val="21"/>
          <w:szCs w:val="21"/>
        </w:rPr>
        <w:t xml:space="preserve"> </w:t>
      </w:r>
      <w:r w:rsidRPr="00DD076B">
        <w:rPr>
          <w:color w:val="auto"/>
          <w:sz w:val="21"/>
          <w:szCs w:val="21"/>
        </w:rPr>
        <w:t>predispone il bilancio sociale da sottoporre all'assemblea degli associati per la definitiva approvazione</w:t>
      </w:r>
      <w:r w:rsidR="0024715B">
        <w:rPr>
          <w:color w:val="auto"/>
          <w:sz w:val="21"/>
          <w:szCs w:val="21"/>
        </w:rPr>
        <w:t>,</w:t>
      </w:r>
      <w:r w:rsidR="0024715B" w:rsidRPr="0024715B">
        <w:rPr>
          <w:color w:val="auto"/>
          <w:sz w:val="21"/>
          <w:szCs w:val="21"/>
        </w:rPr>
        <w:t xml:space="preserve"> entro i medesimi termini previsti per il bilancio di esercizio</w:t>
      </w:r>
      <w:r w:rsidR="0024715B">
        <w:rPr>
          <w:color w:val="auto"/>
          <w:sz w:val="21"/>
          <w:szCs w:val="21"/>
        </w:rPr>
        <w:t>.</w:t>
      </w:r>
    </w:p>
    <w:p w14:paraId="73356C6D" w14:textId="77777777" w:rsidR="00DD076B" w:rsidRDefault="00DD076B" w:rsidP="003E7957">
      <w:pPr>
        <w:widowControl w:val="0"/>
        <w:spacing w:line="276" w:lineRule="auto"/>
        <w:jc w:val="both"/>
        <w:rPr>
          <w:color w:val="auto"/>
          <w:sz w:val="21"/>
          <w:szCs w:val="21"/>
        </w:rPr>
      </w:pPr>
    </w:p>
    <w:p w14:paraId="6EEA3A23" w14:textId="204AD663" w:rsidR="00F962F3" w:rsidRPr="00D30AE3" w:rsidRDefault="00F962F3" w:rsidP="00F962F3">
      <w:pPr>
        <w:pStyle w:val="Nessunaspaziatura"/>
        <w:spacing w:line="276" w:lineRule="auto"/>
        <w:jc w:val="center"/>
        <w:rPr>
          <w:b/>
          <w:bCs/>
          <w:color w:val="auto"/>
          <w:sz w:val="21"/>
          <w:szCs w:val="21"/>
        </w:rPr>
      </w:pPr>
      <w:r w:rsidRPr="00D30AE3">
        <w:rPr>
          <w:b/>
          <w:bCs/>
          <w:color w:val="auto"/>
          <w:sz w:val="21"/>
          <w:szCs w:val="21"/>
        </w:rPr>
        <w:t>Art. 1</w:t>
      </w:r>
      <w:r w:rsidR="0002270C">
        <w:rPr>
          <w:b/>
          <w:bCs/>
          <w:color w:val="auto"/>
          <w:sz w:val="21"/>
          <w:szCs w:val="21"/>
        </w:rPr>
        <w:t>3</w:t>
      </w:r>
    </w:p>
    <w:p w14:paraId="449590F0" w14:textId="79F6D792" w:rsidR="00471490" w:rsidRPr="00A8647F" w:rsidRDefault="0024715B" w:rsidP="00390134">
      <w:pPr>
        <w:widowControl w:val="0"/>
        <w:spacing w:line="276" w:lineRule="auto"/>
        <w:jc w:val="both"/>
        <w:rPr>
          <w:color w:val="auto"/>
          <w:sz w:val="22"/>
          <w:szCs w:val="22"/>
        </w:rPr>
      </w:pPr>
      <w:r w:rsidRPr="0024715B">
        <w:rPr>
          <w:sz w:val="21"/>
          <w:szCs w:val="21"/>
        </w:rPr>
        <w:t>Per quanto non previsto dal presente statuto si farà riferimento al Codice del Terzo settore, alle leggi e norme dello Stato in materia specifica (Codice civile).</w:t>
      </w:r>
    </w:p>
    <w:sectPr w:rsidR="00471490" w:rsidRPr="00A8647F" w:rsidSect="0002270C">
      <w:pgSz w:w="11906" w:h="16838"/>
      <w:pgMar w:top="1134" w:right="567" w:bottom="187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15:restartNumberingAfterBreak="0">
    <w:nsid w:val="00BA00DE"/>
    <w:multiLevelType w:val="hybridMultilevel"/>
    <w:tmpl w:val="3F9EDBD4"/>
    <w:lvl w:ilvl="0" w:tplc="FFFFFFFF">
      <w:start w:val="1"/>
      <w:numFmt w:val="decimal"/>
      <w:lvlText w:val="%1."/>
      <w:lvlJc w:val="left"/>
      <w:pPr>
        <w:ind w:left="360" w:hanging="360"/>
      </w:pPr>
    </w:lvl>
    <w:lvl w:ilvl="1" w:tplc="FFFFFFFF">
      <w:start w:val="1"/>
      <w:numFmt w:val="lowerRoman"/>
      <w:lvlText w:val="%2)"/>
      <w:lvlJc w:val="left"/>
      <w:pPr>
        <w:ind w:left="1070" w:hanging="720"/>
      </w:pPr>
      <w:rPr>
        <w:rFonts w:hint="default"/>
      </w:rPr>
    </w:lvl>
    <w:lvl w:ilvl="2" w:tplc="04100019">
      <w:start w:val="1"/>
      <w:numFmt w:val="lowerLetter"/>
      <w:lvlText w:val="%3."/>
      <w:lvlJc w:val="left"/>
      <w:pPr>
        <w:ind w:left="107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472C4B"/>
    <w:multiLevelType w:val="hybridMultilevel"/>
    <w:tmpl w:val="05CCDA6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30C57BB"/>
    <w:multiLevelType w:val="hybridMultilevel"/>
    <w:tmpl w:val="CC0A57BC"/>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B70F4C"/>
    <w:multiLevelType w:val="hybridMultilevel"/>
    <w:tmpl w:val="EF02C7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B00FE3"/>
    <w:multiLevelType w:val="hybridMultilevel"/>
    <w:tmpl w:val="4CB06F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0354565"/>
    <w:multiLevelType w:val="hybridMultilevel"/>
    <w:tmpl w:val="EF02C7A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56B0E02"/>
    <w:multiLevelType w:val="hybridMultilevel"/>
    <w:tmpl w:val="1750B2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B03265A"/>
    <w:multiLevelType w:val="hybridMultilevel"/>
    <w:tmpl w:val="F42CEA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2C96CA9"/>
    <w:multiLevelType w:val="hybridMultilevel"/>
    <w:tmpl w:val="A3C68898"/>
    <w:lvl w:ilvl="0" w:tplc="0410000F">
      <w:start w:val="1"/>
      <w:numFmt w:val="decimal"/>
      <w:lvlText w:val="%1."/>
      <w:lvlJc w:val="left"/>
      <w:pPr>
        <w:ind w:left="360" w:hanging="360"/>
      </w:pPr>
    </w:lvl>
    <w:lvl w:ilvl="1" w:tplc="252C7C24">
      <w:start w:val="1"/>
      <w:numFmt w:val="lowerRoman"/>
      <w:lvlText w:val="%2)"/>
      <w:lvlJc w:val="left"/>
      <w:pPr>
        <w:ind w:left="1070" w:hanging="720"/>
      </w:pPr>
      <w:rPr>
        <w:rFonts w:hint="default"/>
      </w:rPr>
    </w:lvl>
    <w:lvl w:ilvl="2" w:tplc="B6322526">
      <w:start w:val="1"/>
      <w:numFmt w:val="lowerLetter"/>
      <w:lvlText w:val="%3)"/>
      <w:lvlJc w:val="left"/>
      <w:pPr>
        <w:ind w:left="107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52D05F6"/>
    <w:multiLevelType w:val="hybridMultilevel"/>
    <w:tmpl w:val="9BC2DDB4"/>
    <w:lvl w:ilvl="0" w:tplc="04100019">
      <w:start w:val="1"/>
      <w:numFmt w:val="low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5D9696C"/>
    <w:multiLevelType w:val="hybridMultilevel"/>
    <w:tmpl w:val="5896E5F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87A3681"/>
    <w:multiLevelType w:val="hybridMultilevel"/>
    <w:tmpl w:val="147E9E6A"/>
    <w:lvl w:ilvl="0" w:tplc="0410000F">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DFB4AF1"/>
    <w:multiLevelType w:val="hybridMultilevel"/>
    <w:tmpl w:val="868C0C8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FE82BFB"/>
    <w:multiLevelType w:val="hybridMultilevel"/>
    <w:tmpl w:val="FDBA63E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64320BF"/>
    <w:multiLevelType w:val="hybridMultilevel"/>
    <w:tmpl w:val="ED9C3FDA"/>
    <w:lvl w:ilvl="0" w:tplc="04100019">
      <w:start w:val="1"/>
      <w:numFmt w:val="lowerLetter"/>
      <w:lvlText w:val="%1."/>
      <w:lvlJc w:val="left"/>
      <w:pPr>
        <w:ind w:left="1070" w:hanging="360"/>
      </w:p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 w15:restartNumberingAfterBreak="0">
    <w:nsid w:val="64B53B49"/>
    <w:multiLevelType w:val="hybridMultilevel"/>
    <w:tmpl w:val="37CC0C74"/>
    <w:lvl w:ilvl="0" w:tplc="04100019">
      <w:start w:val="1"/>
      <w:numFmt w:val="lowerLetter"/>
      <w:lvlText w:val="%1."/>
      <w:lvlJc w:val="left"/>
      <w:pPr>
        <w:ind w:left="1070" w:hanging="360"/>
      </w:p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7" w15:restartNumberingAfterBreak="0">
    <w:nsid w:val="6DCE4C24"/>
    <w:multiLevelType w:val="hybridMultilevel"/>
    <w:tmpl w:val="9EBAE6A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8C8620A"/>
    <w:multiLevelType w:val="hybridMultilevel"/>
    <w:tmpl w:val="ABBA9E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856579766">
    <w:abstractNumId w:val="18"/>
  </w:num>
  <w:num w:numId="2" w16cid:durableId="1627926866">
    <w:abstractNumId w:val="9"/>
  </w:num>
  <w:num w:numId="3" w16cid:durableId="1441493757">
    <w:abstractNumId w:val="7"/>
  </w:num>
  <w:num w:numId="4" w16cid:durableId="60178022">
    <w:abstractNumId w:val="6"/>
  </w:num>
  <w:num w:numId="5" w16cid:durableId="848904706">
    <w:abstractNumId w:val="5"/>
  </w:num>
  <w:num w:numId="6" w16cid:durableId="569972912">
    <w:abstractNumId w:val="15"/>
  </w:num>
  <w:num w:numId="7" w16cid:durableId="1662847668">
    <w:abstractNumId w:val="13"/>
  </w:num>
  <w:num w:numId="8" w16cid:durableId="875895765">
    <w:abstractNumId w:val="16"/>
  </w:num>
  <w:num w:numId="9" w16cid:durableId="1349990985">
    <w:abstractNumId w:val="14"/>
  </w:num>
  <w:num w:numId="10" w16cid:durableId="205944896">
    <w:abstractNumId w:val="2"/>
  </w:num>
  <w:num w:numId="11" w16cid:durableId="2107848942">
    <w:abstractNumId w:val="10"/>
  </w:num>
  <w:num w:numId="12" w16cid:durableId="1004937384">
    <w:abstractNumId w:val="3"/>
  </w:num>
  <w:num w:numId="13" w16cid:durableId="1910069794">
    <w:abstractNumId w:val="1"/>
  </w:num>
  <w:num w:numId="14" w16cid:durableId="1348631879">
    <w:abstractNumId w:val="17"/>
  </w:num>
  <w:num w:numId="15" w16cid:durableId="1790665370">
    <w:abstractNumId w:val="12"/>
  </w:num>
  <w:num w:numId="16" w16cid:durableId="2023625069">
    <w:abstractNumId w:val="11"/>
  </w:num>
  <w:num w:numId="17" w16cid:durableId="391513737">
    <w:abstractNumId w:val="4"/>
  </w:num>
  <w:num w:numId="18" w16cid:durableId="146126971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B9"/>
    <w:rsid w:val="00000038"/>
    <w:rsid w:val="00000382"/>
    <w:rsid w:val="0000103C"/>
    <w:rsid w:val="000030FA"/>
    <w:rsid w:val="00003C3F"/>
    <w:rsid w:val="00003C4D"/>
    <w:rsid w:val="00004023"/>
    <w:rsid w:val="00004632"/>
    <w:rsid w:val="00004D40"/>
    <w:rsid w:val="00005539"/>
    <w:rsid w:val="0000648F"/>
    <w:rsid w:val="00006B5B"/>
    <w:rsid w:val="00006B82"/>
    <w:rsid w:val="00007739"/>
    <w:rsid w:val="00010B65"/>
    <w:rsid w:val="00010BF8"/>
    <w:rsid w:val="00012158"/>
    <w:rsid w:val="0001247B"/>
    <w:rsid w:val="00012A00"/>
    <w:rsid w:val="0001303C"/>
    <w:rsid w:val="00014CDA"/>
    <w:rsid w:val="00015270"/>
    <w:rsid w:val="000159B2"/>
    <w:rsid w:val="00015E40"/>
    <w:rsid w:val="000175DC"/>
    <w:rsid w:val="0001766B"/>
    <w:rsid w:val="00017887"/>
    <w:rsid w:val="000178B4"/>
    <w:rsid w:val="00017B49"/>
    <w:rsid w:val="00017D50"/>
    <w:rsid w:val="00020215"/>
    <w:rsid w:val="000205A6"/>
    <w:rsid w:val="000216E8"/>
    <w:rsid w:val="000226A5"/>
    <w:rsid w:val="0002270C"/>
    <w:rsid w:val="000228A3"/>
    <w:rsid w:val="00023E08"/>
    <w:rsid w:val="0002403C"/>
    <w:rsid w:val="000267D4"/>
    <w:rsid w:val="00026BFB"/>
    <w:rsid w:val="00027383"/>
    <w:rsid w:val="000309A7"/>
    <w:rsid w:val="00030C1C"/>
    <w:rsid w:val="00031566"/>
    <w:rsid w:val="000315C4"/>
    <w:rsid w:val="00031D6F"/>
    <w:rsid w:val="00032489"/>
    <w:rsid w:val="0003293E"/>
    <w:rsid w:val="00032BC6"/>
    <w:rsid w:val="00033587"/>
    <w:rsid w:val="00035527"/>
    <w:rsid w:val="0003558D"/>
    <w:rsid w:val="000356C5"/>
    <w:rsid w:val="0003591C"/>
    <w:rsid w:val="0003716D"/>
    <w:rsid w:val="00040F9B"/>
    <w:rsid w:val="00041159"/>
    <w:rsid w:val="00041BC3"/>
    <w:rsid w:val="000421B4"/>
    <w:rsid w:val="00043940"/>
    <w:rsid w:val="00043DAE"/>
    <w:rsid w:val="0004405B"/>
    <w:rsid w:val="00045803"/>
    <w:rsid w:val="00045C97"/>
    <w:rsid w:val="000469B1"/>
    <w:rsid w:val="0005117D"/>
    <w:rsid w:val="00052063"/>
    <w:rsid w:val="000521E4"/>
    <w:rsid w:val="000523D4"/>
    <w:rsid w:val="000548B7"/>
    <w:rsid w:val="00057954"/>
    <w:rsid w:val="00057A92"/>
    <w:rsid w:val="00061C01"/>
    <w:rsid w:val="000624D2"/>
    <w:rsid w:val="00062633"/>
    <w:rsid w:val="00062B31"/>
    <w:rsid w:val="0006304E"/>
    <w:rsid w:val="0006369F"/>
    <w:rsid w:val="00063E40"/>
    <w:rsid w:val="0006598E"/>
    <w:rsid w:val="00066305"/>
    <w:rsid w:val="000671C5"/>
    <w:rsid w:val="000679DB"/>
    <w:rsid w:val="00067CE4"/>
    <w:rsid w:val="00070AB7"/>
    <w:rsid w:val="00071447"/>
    <w:rsid w:val="00071D65"/>
    <w:rsid w:val="00073B6D"/>
    <w:rsid w:val="00073DBB"/>
    <w:rsid w:val="00074FF2"/>
    <w:rsid w:val="00075877"/>
    <w:rsid w:val="000765C4"/>
    <w:rsid w:val="00077A38"/>
    <w:rsid w:val="000802AA"/>
    <w:rsid w:val="00080E80"/>
    <w:rsid w:val="0008110C"/>
    <w:rsid w:val="00081812"/>
    <w:rsid w:val="00082092"/>
    <w:rsid w:val="000836BC"/>
    <w:rsid w:val="00083933"/>
    <w:rsid w:val="000839A8"/>
    <w:rsid w:val="00083ED1"/>
    <w:rsid w:val="0008451F"/>
    <w:rsid w:val="00084E9C"/>
    <w:rsid w:val="00086C01"/>
    <w:rsid w:val="00090ED9"/>
    <w:rsid w:val="00091DC7"/>
    <w:rsid w:val="00091E19"/>
    <w:rsid w:val="00093D7A"/>
    <w:rsid w:val="000946CD"/>
    <w:rsid w:val="00094B69"/>
    <w:rsid w:val="00095188"/>
    <w:rsid w:val="00095F6F"/>
    <w:rsid w:val="00096549"/>
    <w:rsid w:val="000A15BC"/>
    <w:rsid w:val="000A2BCE"/>
    <w:rsid w:val="000A4B30"/>
    <w:rsid w:val="000A4ECD"/>
    <w:rsid w:val="000A614A"/>
    <w:rsid w:val="000A6F8C"/>
    <w:rsid w:val="000A7284"/>
    <w:rsid w:val="000A7410"/>
    <w:rsid w:val="000B1568"/>
    <w:rsid w:val="000B1752"/>
    <w:rsid w:val="000B2703"/>
    <w:rsid w:val="000B27A7"/>
    <w:rsid w:val="000B3250"/>
    <w:rsid w:val="000B4B33"/>
    <w:rsid w:val="000B4CFD"/>
    <w:rsid w:val="000B4F9A"/>
    <w:rsid w:val="000B74C7"/>
    <w:rsid w:val="000C0F0B"/>
    <w:rsid w:val="000C1DEA"/>
    <w:rsid w:val="000C2454"/>
    <w:rsid w:val="000C253E"/>
    <w:rsid w:val="000C254A"/>
    <w:rsid w:val="000C3210"/>
    <w:rsid w:val="000C4096"/>
    <w:rsid w:val="000C5516"/>
    <w:rsid w:val="000D0561"/>
    <w:rsid w:val="000D17A7"/>
    <w:rsid w:val="000D2AAB"/>
    <w:rsid w:val="000D2E1E"/>
    <w:rsid w:val="000D34C7"/>
    <w:rsid w:val="000D49D4"/>
    <w:rsid w:val="000D4EF4"/>
    <w:rsid w:val="000D5DF9"/>
    <w:rsid w:val="000D61A8"/>
    <w:rsid w:val="000D6252"/>
    <w:rsid w:val="000D6533"/>
    <w:rsid w:val="000D70C9"/>
    <w:rsid w:val="000D72CB"/>
    <w:rsid w:val="000D7EAD"/>
    <w:rsid w:val="000D7EE1"/>
    <w:rsid w:val="000E0018"/>
    <w:rsid w:val="000E08F4"/>
    <w:rsid w:val="000E1580"/>
    <w:rsid w:val="000E4B4F"/>
    <w:rsid w:val="000E52F8"/>
    <w:rsid w:val="000E6569"/>
    <w:rsid w:val="000E68A7"/>
    <w:rsid w:val="000E6A9F"/>
    <w:rsid w:val="000E72C3"/>
    <w:rsid w:val="000E73B5"/>
    <w:rsid w:val="000F1444"/>
    <w:rsid w:val="000F1B41"/>
    <w:rsid w:val="000F1BC5"/>
    <w:rsid w:val="000F203C"/>
    <w:rsid w:val="000F2068"/>
    <w:rsid w:val="000F2FD2"/>
    <w:rsid w:val="000F3387"/>
    <w:rsid w:val="000F3634"/>
    <w:rsid w:val="000F5580"/>
    <w:rsid w:val="000F68F5"/>
    <w:rsid w:val="000F7E52"/>
    <w:rsid w:val="001002B6"/>
    <w:rsid w:val="00100E92"/>
    <w:rsid w:val="00101758"/>
    <w:rsid w:val="00101E4A"/>
    <w:rsid w:val="001032D7"/>
    <w:rsid w:val="001037B8"/>
    <w:rsid w:val="00104FC6"/>
    <w:rsid w:val="00105887"/>
    <w:rsid w:val="0010670A"/>
    <w:rsid w:val="00106B93"/>
    <w:rsid w:val="001104DB"/>
    <w:rsid w:val="00110B20"/>
    <w:rsid w:val="00111326"/>
    <w:rsid w:val="00111840"/>
    <w:rsid w:val="00111C8B"/>
    <w:rsid w:val="001121E5"/>
    <w:rsid w:val="00113071"/>
    <w:rsid w:val="00113588"/>
    <w:rsid w:val="00113C4A"/>
    <w:rsid w:val="00114140"/>
    <w:rsid w:val="001143AE"/>
    <w:rsid w:val="00114D20"/>
    <w:rsid w:val="00115EAA"/>
    <w:rsid w:val="0012040E"/>
    <w:rsid w:val="001206E0"/>
    <w:rsid w:val="00120D72"/>
    <w:rsid w:val="00122995"/>
    <w:rsid w:val="001240C6"/>
    <w:rsid w:val="0012513F"/>
    <w:rsid w:val="001252BF"/>
    <w:rsid w:val="00125B4A"/>
    <w:rsid w:val="0012692D"/>
    <w:rsid w:val="00126A8F"/>
    <w:rsid w:val="001272AB"/>
    <w:rsid w:val="00130130"/>
    <w:rsid w:val="001304D3"/>
    <w:rsid w:val="00130C0D"/>
    <w:rsid w:val="00130FD3"/>
    <w:rsid w:val="00133D78"/>
    <w:rsid w:val="00134370"/>
    <w:rsid w:val="0013519B"/>
    <w:rsid w:val="00135471"/>
    <w:rsid w:val="0013595C"/>
    <w:rsid w:val="00136467"/>
    <w:rsid w:val="001367BB"/>
    <w:rsid w:val="001375D3"/>
    <w:rsid w:val="00137898"/>
    <w:rsid w:val="00140081"/>
    <w:rsid w:val="00140976"/>
    <w:rsid w:val="001409C4"/>
    <w:rsid w:val="00141658"/>
    <w:rsid w:val="00142218"/>
    <w:rsid w:val="00144ABB"/>
    <w:rsid w:val="00145106"/>
    <w:rsid w:val="00145CE5"/>
    <w:rsid w:val="001465D2"/>
    <w:rsid w:val="00146A03"/>
    <w:rsid w:val="00146E12"/>
    <w:rsid w:val="0014705D"/>
    <w:rsid w:val="00147796"/>
    <w:rsid w:val="00147A0A"/>
    <w:rsid w:val="00147B76"/>
    <w:rsid w:val="001510F4"/>
    <w:rsid w:val="0015275D"/>
    <w:rsid w:val="0015278B"/>
    <w:rsid w:val="00153BD2"/>
    <w:rsid w:val="00154E2B"/>
    <w:rsid w:val="00155AD3"/>
    <w:rsid w:val="00156059"/>
    <w:rsid w:val="00157724"/>
    <w:rsid w:val="00157954"/>
    <w:rsid w:val="00157B10"/>
    <w:rsid w:val="00157CF0"/>
    <w:rsid w:val="00157F09"/>
    <w:rsid w:val="0016167F"/>
    <w:rsid w:val="001616BD"/>
    <w:rsid w:val="00161EFF"/>
    <w:rsid w:val="00162B76"/>
    <w:rsid w:val="00162D11"/>
    <w:rsid w:val="0016314B"/>
    <w:rsid w:val="001647F6"/>
    <w:rsid w:val="00166476"/>
    <w:rsid w:val="00167274"/>
    <w:rsid w:val="00167400"/>
    <w:rsid w:val="00170052"/>
    <w:rsid w:val="00170303"/>
    <w:rsid w:val="00170831"/>
    <w:rsid w:val="0017142B"/>
    <w:rsid w:val="00172001"/>
    <w:rsid w:val="0017242E"/>
    <w:rsid w:val="001733B9"/>
    <w:rsid w:val="00175294"/>
    <w:rsid w:val="001757FD"/>
    <w:rsid w:val="001760D1"/>
    <w:rsid w:val="00180DD7"/>
    <w:rsid w:val="00181495"/>
    <w:rsid w:val="0018178E"/>
    <w:rsid w:val="0018234E"/>
    <w:rsid w:val="00182F06"/>
    <w:rsid w:val="00183FF9"/>
    <w:rsid w:val="001840A0"/>
    <w:rsid w:val="00184890"/>
    <w:rsid w:val="00184B4A"/>
    <w:rsid w:val="00185A7F"/>
    <w:rsid w:val="001866B3"/>
    <w:rsid w:val="00186B49"/>
    <w:rsid w:val="0018751A"/>
    <w:rsid w:val="00187552"/>
    <w:rsid w:val="00190BD7"/>
    <w:rsid w:val="0019151F"/>
    <w:rsid w:val="00191F59"/>
    <w:rsid w:val="0019239D"/>
    <w:rsid w:val="00192FE2"/>
    <w:rsid w:val="00194FB2"/>
    <w:rsid w:val="001961DB"/>
    <w:rsid w:val="00197B3E"/>
    <w:rsid w:val="001A03F6"/>
    <w:rsid w:val="001A0F6B"/>
    <w:rsid w:val="001A1BE8"/>
    <w:rsid w:val="001A21E7"/>
    <w:rsid w:val="001A29C6"/>
    <w:rsid w:val="001A4D3D"/>
    <w:rsid w:val="001A4D88"/>
    <w:rsid w:val="001A5660"/>
    <w:rsid w:val="001A5EC7"/>
    <w:rsid w:val="001A700E"/>
    <w:rsid w:val="001A7AA8"/>
    <w:rsid w:val="001A7CE3"/>
    <w:rsid w:val="001B0025"/>
    <w:rsid w:val="001B0476"/>
    <w:rsid w:val="001B16A3"/>
    <w:rsid w:val="001B2325"/>
    <w:rsid w:val="001B442E"/>
    <w:rsid w:val="001B5084"/>
    <w:rsid w:val="001B60CA"/>
    <w:rsid w:val="001B6264"/>
    <w:rsid w:val="001B62D6"/>
    <w:rsid w:val="001B665E"/>
    <w:rsid w:val="001C0B8C"/>
    <w:rsid w:val="001C1711"/>
    <w:rsid w:val="001C1BA9"/>
    <w:rsid w:val="001C2DC4"/>
    <w:rsid w:val="001C3E9C"/>
    <w:rsid w:val="001C4290"/>
    <w:rsid w:val="001C6507"/>
    <w:rsid w:val="001C652F"/>
    <w:rsid w:val="001C78EC"/>
    <w:rsid w:val="001D057C"/>
    <w:rsid w:val="001D14FE"/>
    <w:rsid w:val="001D2230"/>
    <w:rsid w:val="001D22CB"/>
    <w:rsid w:val="001D2674"/>
    <w:rsid w:val="001D3605"/>
    <w:rsid w:val="001D3E9D"/>
    <w:rsid w:val="001D408E"/>
    <w:rsid w:val="001D6EBB"/>
    <w:rsid w:val="001D70DF"/>
    <w:rsid w:val="001D78B9"/>
    <w:rsid w:val="001E05E4"/>
    <w:rsid w:val="001E0985"/>
    <w:rsid w:val="001E1F90"/>
    <w:rsid w:val="001E2755"/>
    <w:rsid w:val="001E2960"/>
    <w:rsid w:val="001E4226"/>
    <w:rsid w:val="001E4A3B"/>
    <w:rsid w:val="001E521C"/>
    <w:rsid w:val="001E5C0F"/>
    <w:rsid w:val="001F0979"/>
    <w:rsid w:val="001F13C6"/>
    <w:rsid w:val="001F17FC"/>
    <w:rsid w:val="001F1A24"/>
    <w:rsid w:val="001F2186"/>
    <w:rsid w:val="001F2377"/>
    <w:rsid w:val="001F2524"/>
    <w:rsid w:val="001F2CBC"/>
    <w:rsid w:val="001F32F7"/>
    <w:rsid w:val="001F3C2C"/>
    <w:rsid w:val="001F410F"/>
    <w:rsid w:val="001F45CD"/>
    <w:rsid w:val="001F5358"/>
    <w:rsid w:val="001F5726"/>
    <w:rsid w:val="001F6506"/>
    <w:rsid w:val="001F6E7E"/>
    <w:rsid w:val="00200C95"/>
    <w:rsid w:val="002034D6"/>
    <w:rsid w:val="00203C4F"/>
    <w:rsid w:val="0020555B"/>
    <w:rsid w:val="00205B5A"/>
    <w:rsid w:val="00206288"/>
    <w:rsid w:val="0020635C"/>
    <w:rsid w:val="00206E45"/>
    <w:rsid w:val="00207084"/>
    <w:rsid w:val="0020758B"/>
    <w:rsid w:val="00207E68"/>
    <w:rsid w:val="00210746"/>
    <w:rsid w:val="00210C42"/>
    <w:rsid w:val="00211774"/>
    <w:rsid w:val="00211AB5"/>
    <w:rsid w:val="00211CB8"/>
    <w:rsid w:val="00213C77"/>
    <w:rsid w:val="00214D48"/>
    <w:rsid w:val="00215245"/>
    <w:rsid w:val="00215A0A"/>
    <w:rsid w:val="00215CCD"/>
    <w:rsid w:val="00215FEC"/>
    <w:rsid w:val="0021602A"/>
    <w:rsid w:val="00216EA8"/>
    <w:rsid w:val="0021723F"/>
    <w:rsid w:val="00217A6E"/>
    <w:rsid w:val="002214F5"/>
    <w:rsid w:val="00221671"/>
    <w:rsid w:val="00222A8C"/>
    <w:rsid w:val="00223752"/>
    <w:rsid w:val="0022512D"/>
    <w:rsid w:val="0022539C"/>
    <w:rsid w:val="00225A2C"/>
    <w:rsid w:val="0022629C"/>
    <w:rsid w:val="0022681C"/>
    <w:rsid w:val="00230365"/>
    <w:rsid w:val="002303E6"/>
    <w:rsid w:val="00230918"/>
    <w:rsid w:val="0023108E"/>
    <w:rsid w:val="0023213D"/>
    <w:rsid w:val="00232E3A"/>
    <w:rsid w:val="002337E8"/>
    <w:rsid w:val="002339F3"/>
    <w:rsid w:val="00233AD3"/>
    <w:rsid w:val="0023436F"/>
    <w:rsid w:val="00234DE3"/>
    <w:rsid w:val="0023770B"/>
    <w:rsid w:val="00237A60"/>
    <w:rsid w:val="00240768"/>
    <w:rsid w:val="00240C19"/>
    <w:rsid w:val="00240EB7"/>
    <w:rsid w:val="002417D5"/>
    <w:rsid w:val="00241F6B"/>
    <w:rsid w:val="0024252E"/>
    <w:rsid w:val="0024272F"/>
    <w:rsid w:val="002428C9"/>
    <w:rsid w:val="002447B4"/>
    <w:rsid w:val="0024554D"/>
    <w:rsid w:val="0024556A"/>
    <w:rsid w:val="002457E2"/>
    <w:rsid w:val="00246C6C"/>
    <w:rsid w:val="0024715B"/>
    <w:rsid w:val="00250931"/>
    <w:rsid w:val="002516AB"/>
    <w:rsid w:val="00251A5E"/>
    <w:rsid w:val="002522D3"/>
    <w:rsid w:val="00252EF3"/>
    <w:rsid w:val="002536B4"/>
    <w:rsid w:val="00253AD2"/>
    <w:rsid w:val="00254827"/>
    <w:rsid w:val="00255121"/>
    <w:rsid w:val="002551C4"/>
    <w:rsid w:val="00255B58"/>
    <w:rsid w:val="002561A4"/>
    <w:rsid w:val="002573DD"/>
    <w:rsid w:val="00261331"/>
    <w:rsid w:val="0026162C"/>
    <w:rsid w:val="00263A0B"/>
    <w:rsid w:val="0026497D"/>
    <w:rsid w:val="00264C30"/>
    <w:rsid w:val="002665E5"/>
    <w:rsid w:val="002667F6"/>
    <w:rsid w:val="00266A66"/>
    <w:rsid w:val="00266E76"/>
    <w:rsid w:val="00266F70"/>
    <w:rsid w:val="00267D34"/>
    <w:rsid w:val="00270401"/>
    <w:rsid w:val="00270DA3"/>
    <w:rsid w:val="00271A1C"/>
    <w:rsid w:val="00272660"/>
    <w:rsid w:val="00273D78"/>
    <w:rsid w:val="00273ED8"/>
    <w:rsid w:val="00273F99"/>
    <w:rsid w:val="00274E04"/>
    <w:rsid w:val="002755A0"/>
    <w:rsid w:val="00275726"/>
    <w:rsid w:val="0027600D"/>
    <w:rsid w:val="002773E0"/>
    <w:rsid w:val="00277F85"/>
    <w:rsid w:val="00280424"/>
    <w:rsid w:val="00280E7E"/>
    <w:rsid w:val="0028317D"/>
    <w:rsid w:val="00283202"/>
    <w:rsid w:val="00283EA4"/>
    <w:rsid w:val="00285FCC"/>
    <w:rsid w:val="00287A71"/>
    <w:rsid w:val="00287D0C"/>
    <w:rsid w:val="00287D8C"/>
    <w:rsid w:val="0029038A"/>
    <w:rsid w:val="00292AEE"/>
    <w:rsid w:val="00292E2F"/>
    <w:rsid w:val="0029302E"/>
    <w:rsid w:val="002947B4"/>
    <w:rsid w:val="00294E0B"/>
    <w:rsid w:val="002950EA"/>
    <w:rsid w:val="002954C3"/>
    <w:rsid w:val="002962D6"/>
    <w:rsid w:val="00296619"/>
    <w:rsid w:val="00296E3C"/>
    <w:rsid w:val="00296FF1"/>
    <w:rsid w:val="002A067A"/>
    <w:rsid w:val="002A1588"/>
    <w:rsid w:val="002A3B22"/>
    <w:rsid w:val="002A3EE3"/>
    <w:rsid w:val="002A47EC"/>
    <w:rsid w:val="002A49B2"/>
    <w:rsid w:val="002A520D"/>
    <w:rsid w:val="002A53B2"/>
    <w:rsid w:val="002A5708"/>
    <w:rsid w:val="002A6535"/>
    <w:rsid w:val="002A7CDE"/>
    <w:rsid w:val="002B0C7C"/>
    <w:rsid w:val="002B0D23"/>
    <w:rsid w:val="002B1259"/>
    <w:rsid w:val="002B1604"/>
    <w:rsid w:val="002B1608"/>
    <w:rsid w:val="002B1DD4"/>
    <w:rsid w:val="002B1DF5"/>
    <w:rsid w:val="002B2CDF"/>
    <w:rsid w:val="002B2E49"/>
    <w:rsid w:val="002B3DAB"/>
    <w:rsid w:val="002B45E5"/>
    <w:rsid w:val="002B4B71"/>
    <w:rsid w:val="002B5E38"/>
    <w:rsid w:val="002B6297"/>
    <w:rsid w:val="002B6661"/>
    <w:rsid w:val="002B6A5A"/>
    <w:rsid w:val="002B6FCE"/>
    <w:rsid w:val="002B746D"/>
    <w:rsid w:val="002B756E"/>
    <w:rsid w:val="002C0C4D"/>
    <w:rsid w:val="002C0FC3"/>
    <w:rsid w:val="002C1C49"/>
    <w:rsid w:val="002C2587"/>
    <w:rsid w:val="002C457E"/>
    <w:rsid w:val="002C4897"/>
    <w:rsid w:val="002C6764"/>
    <w:rsid w:val="002C6A4F"/>
    <w:rsid w:val="002C7341"/>
    <w:rsid w:val="002C7386"/>
    <w:rsid w:val="002C7E41"/>
    <w:rsid w:val="002D04F6"/>
    <w:rsid w:val="002D051C"/>
    <w:rsid w:val="002D0E5F"/>
    <w:rsid w:val="002D132D"/>
    <w:rsid w:val="002D22C0"/>
    <w:rsid w:val="002D2DFE"/>
    <w:rsid w:val="002D365B"/>
    <w:rsid w:val="002D3DE9"/>
    <w:rsid w:val="002D6C04"/>
    <w:rsid w:val="002D6C09"/>
    <w:rsid w:val="002D6DED"/>
    <w:rsid w:val="002D6E8B"/>
    <w:rsid w:val="002D7ABF"/>
    <w:rsid w:val="002D7E28"/>
    <w:rsid w:val="002E0107"/>
    <w:rsid w:val="002E082E"/>
    <w:rsid w:val="002E0C1E"/>
    <w:rsid w:val="002E0FA0"/>
    <w:rsid w:val="002E23F6"/>
    <w:rsid w:val="002E294F"/>
    <w:rsid w:val="002E4771"/>
    <w:rsid w:val="002E47FB"/>
    <w:rsid w:val="002E4B82"/>
    <w:rsid w:val="002E5459"/>
    <w:rsid w:val="002E5886"/>
    <w:rsid w:val="002E741D"/>
    <w:rsid w:val="002F014E"/>
    <w:rsid w:val="002F2002"/>
    <w:rsid w:val="002F2103"/>
    <w:rsid w:val="002F218E"/>
    <w:rsid w:val="002F24EE"/>
    <w:rsid w:val="002F2DB1"/>
    <w:rsid w:val="002F326F"/>
    <w:rsid w:val="002F41D8"/>
    <w:rsid w:val="002F5DB7"/>
    <w:rsid w:val="002F62FD"/>
    <w:rsid w:val="002F73F5"/>
    <w:rsid w:val="0030036E"/>
    <w:rsid w:val="003004B0"/>
    <w:rsid w:val="00303E62"/>
    <w:rsid w:val="003040A1"/>
    <w:rsid w:val="0030548A"/>
    <w:rsid w:val="00305C34"/>
    <w:rsid w:val="00305F28"/>
    <w:rsid w:val="00306DF0"/>
    <w:rsid w:val="00307F9D"/>
    <w:rsid w:val="00310CF4"/>
    <w:rsid w:val="0031130A"/>
    <w:rsid w:val="0031130E"/>
    <w:rsid w:val="0031358B"/>
    <w:rsid w:val="00314F4A"/>
    <w:rsid w:val="003168FF"/>
    <w:rsid w:val="00316AEC"/>
    <w:rsid w:val="00316F82"/>
    <w:rsid w:val="00317160"/>
    <w:rsid w:val="00317852"/>
    <w:rsid w:val="00317B9C"/>
    <w:rsid w:val="00317C1C"/>
    <w:rsid w:val="00320250"/>
    <w:rsid w:val="00320550"/>
    <w:rsid w:val="003217C1"/>
    <w:rsid w:val="00321938"/>
    <w:rsid w:val="00322B51"/>
    <w:rsid w:val="00324F71"/>
    <w:rsid w:val="00325D07"/>
    <w:rsid w:val="00325EAC"/>
    <w:rsid w:val="0032642A"/>
    <w:rsid w:val="00327867"/>
    <w:rsid w:val="00327A8C"/>
    <w:rsid w:val="00327AC0"/>
    <w:rsid w:val="00330174"/>
    <w:rsid w:val="00331978"/>
    <w:rsid w:val="0033202D"/>
    <w:rsid w:val="00332A5C"/>
    <w:rsid w:val="003331FE"/>
    <w:rsid w:val="00333593"/>
    <w:rsid w:val="003336D4"/>
    <w:rsid w:val="00335A2E"/>
    <w:rsid w:val="00335EE8"/>
    <w:rsid w:val="003373A0"/>
    <w:rsid w:val="003418F7"/>
    <w:rsid w:val="00341F06"/>
    <w:rsid w:val="00342614"/>
    <w:rsid w:val="0034312B"/>
    <w:rsid w:val="00343694"/>
    <w:rsid w:val="003441D4"/>
    <w:rsid w:val="003442F7"/>
    <w:rsid w:val="003445B1"/>
    <w:rsid w:val="003449C6"/>
    <w:rsid w:val="003449E5"/>
    <w:rsid w:val="00344BAF"/>
    <w:rsid w:val="0034537E"/>
    <w:rsid w:val="003476A5"/>
    <w:rsid w:val="00350A9B"/>
    <w:rsid w:val="003516E7"/>
    <w:rsid w:val="00351BDF"/>
    <w:rsid w:val="003534BF"/>
    <w:rsid w:val="00353F81"/>
    <w:rsid w:val="003551AA"/>
    <w:rsid w:val="003556C5"/>
    <w:rsid w:val="00356D1E"/>
    <w:rsid w:val="00357498"/>
    <w:rsid w:val="00361739"/>
    <w:rsid w:val="003619BE"/>
    <w:rsid w:val="00361E1D"/>
    <w:rsid w:val="00362B99"/>
    <w:rsid w:val="00363DFD"/>
    <w:rsid w:val="003679BA"/>
    <w:rsid w:val="003706CD"/>
    <w:rsid w:val="00371C13"/>
    <w:rsid w:val="003735EB"/>
    <w:rsid w:val="00373F45"/>
    <w:rsid w:val="0037411C"/>
    <w:rsid w:val="00374F2E"/>
    <w:rsid w:val="00375094"/>
    <w:rsid w:val="00375719"/>
    <w:rsid w:val="003760CB"/>
    <w:rsid w:val="00377587"/>
    <w:rsid w:val="003814CA"/>
    <w:rsid w:val="00381ECA"/>
    <w:rsid w:val="00382002"/>
    <w:rsid w:val="00382CE0"/>
    <w:rsid w:val="003831C2"/>
    <w:rsid w:val="00383391"/>
    <w:rsid w:val="00383E4F"/>
    <w:rsid w:val="0038494D"/>
    <w:rsid w:val="0038507C"/>
    <w:rsid w:val="003852FD"/>
    <w:rsid w:val="003853C0"/>
    <w:rsid w:val="00385BB9"/>
    <w:rsid w:val="00385BBF"/>
    <w:rsid w:val="00385EEE"/>
    <w:rsid w:val="003864AB"/>
    <w:rsid w:val="0038772F"/>
    <w:rsid w:val="00390134"/>
    <w:rsid w:val="00390C91"/>
    <w:rsid w:val="00390D80"/>
    <w:rsid w:val="0039119F"/>
    <w:rsid w:val="00391C27"/>
    <w:rsid w:val="00392301"/>
    <w:rsid w:val="003923D2"/>
    <w:rsid w:val="003923F3"/>
    <w:rsid w:val="003931D2"/>
    <w:rsid w:val="00393A71"/>
    <w:rsid w:val="00393D67"/>
    <w:rsid w:val="00394836"/>
    <w:rsid w:val="00394CD7"/>
    <w:rsid w:val="00394F16"/>
    <w:rsid w:val="003953F9"/>
    <w:rsid w:val="00396559"/>
    <w:rsid w:val="00396BB3"/>
    <w:rsid w:val="00396E1E"/>
    <w:rsid w:val="003A3387"/>
    <w:rsid w:val="003A3BF4"/>
    <w:rsid w:val="003A5C14"/>
    <w:rsid w:val="003A65DF"/>
    <w:rsid w:val="003A694F"/>
    <w:rsid w:val="003A6A2C"/>
    <w:rsid w:val="003A6BB9"/>
    <w:rsid w:val="003B06EB"/>
    <w:rsid w:val="003B1E0E"/>
    <w:rsid w:val="003B23C6"/>
    <w:rsid w:val="003B289B"/>
    <w:rsid w:val="003B3109"/>
    <w:rsid w:val="003B3707"/>
    <w:rsid w:val="003B40F0"/>
    <w:rsid w:val="003B4EC7"/>
    <w:rsid w:val="003B5AEF"/>
    <w:rsid w:val="003B5EE5"/>
    <w:rsid w:val="003B61B0"/>
    <w:rsid w:val="003B7594"/>
    <w:rsid w:val="003B7901"/>
    <w:rsid w:val="003B7B8C"/>
    <w:rsid w:val="003C06EA"/>
    <w:rsid w:val="003C0909"/>
    <w:rsid w:val="003C0EA3"/>
    <w:rsid w:val="003C0F48"/>
    <w:rsid w:val="003C150B"/>
    <w:rsid w:val="003C1E4E"/>
    <w:rsid w:val="003C2B5E"/>
    <w:rsid w:val="003C2BC8"/>
    <w:rsid w:val="003C3B05"/>
    <w:rsid w:val="003C4326"/>
    <w:rsid w:val="003C5508"/>
    <w:rsid w:val="003C63C4"/>
    <w:rsid w:val="003C673E"/>
    <w:rsid w:val="003C6951"/>
    <w:rsid w:val="003C780D"/>
    <w:rsid w:val="003C7926"/>
    <w:rsid w:val="003D0138"/>
    <w:rsid w:val="003D33BD"/>
    <w:rsid w:val="003D47A5"/>
    <w:rsid w:val="003D5445"/>
    <w:rsid w:val="003D5759"/>
    <w:rsid w:val="003D5BB2"/>
    <w:rsid w:val="003D676D"/>
    <w:rsid w:val="003D6B6A"/>
    <w:rsid w:val="003D6ECC"/>
    <w:rsid w:val="003E119B"/>
    <w:rsid w:val="003E1961"/>
    <w:rsid w:val="003E2859"/>
    <w:rsid w:val="003E2DC3"/>
    <w:rsid w:val="003E32E4"/>
    <w:rsid w:val="003E3C78"/>
    <w:rsid w:val="003E3DFF"/>
    <w:rsid w:val="003E4DEA"/>
    <w:rsid w:val="003E6E4C"/>
    <w:rsid w:val="003E78C2"/>
    <w:rsid w:val="003E7957"/>
    <w:rsid w:val="003E7DA2"/>
    <w:rsid w:val="003F0353"/>
    <w:rsid w:val="003F0361"/>
    <w:rsid w:val="003F089D"/>
    <w:rsid w:val="003F2C63"/>
    <w:rsid w:val="003F60D0"/>
    <w:rsid w:val="003F6DFB"/>
    <w:rsid w:val="00400296"/>
    <w:rsid w:val="00401B02"/>
    <w:rsid w:val="00401D5D"/>
    <w:rsid w:val="00402960"/>
    <w:rsid w:val="00402A21"/>
    <w:rsid w:val="004044D5"/>
    <w:rsid w:val="004067BE"/>
    <w:rsid w:val="00406822"/>
    <w:rsid w:val="004069F6"/>
    <w:rsid w:val="00407277"/>
    <w:rsid w:val="004075B5"/>
    <w:rsid w:val="004078E8"/>
    <w:rsid w:val="00410051"/>
    <w:rsid w:val="004101EE"/>
    <w:rsid w:val="004118A8"/>
    <w:rsid w:val="004134C2"/>
    <w:rsid w:val="00413DEF"/>
    <w:rsid w:val="0041445A"/>
    <w:rsid w:val="00414EC8"/>
    <w:rsid w:val="00414FE3"/>
    <w:rsid w:val="00415976"/>
    <w:rsid w:val="00415BCC"/>
    <w:rsid w:val="004160B0"/>
    <w:rsid w:val="004164EF"/>
    <w:rsid w:val="00417468"/>
    <w:rsid w:val="00420DFA"/>
    <w:rsid w:val="004216EA"/>
    <w:rsid w:val="00421738"/>
    <w:rsid w:val="00421C08"/>
    <w:rsid w:val="004227CC"/>
    <w:rsid w:val="0042298E"/>
    <w:rsid w:val="0042410F"/>
    <w:rsid w:val="0042429F"/>
    <w:rsid w:val="00425727"/>
    <w:rsid w:val="00426579"/>
    <w:rsid w:val="00426A26"/>
    <w:rsid w:val="00426CC9"/>
    <w:rsid w:val="00426F19"/>
    <w:rsid w:val="0042795F"/>
    <w:rsid w:val="00430284"/>
    <w:rsid w:val="004304D8"/>
    <w:rsid w:val="00431268"/>
    <w:rsid w:val="00432BB8"/>
    <w:rsid w:val="004342F3"/>
    <w:rsid w:val="00434A53"/>
    <w:rsid w:val="00435D5B"/>
    <w:rsid w:val="004361D8"/>
    <w:rsid w:val="00436737"/>
    <w:rsid w:val="00436BB7"/>
    <w:rsid w:val="004371A4"/>
    <w:rsid w:val="00437D5C"/>
    <w:rsid w:val="00440760"/>
    <w:rsid w:val="00441F14"/>
    <w:rsid w:val="00442450"/>
    <w:rsid w:val="00442DCB"/>
    <w:rsid w:val="00443055"/>
    <w:rsid w:val="004434E2"/>
    <w:rsid w:val="0044355F"/>
    <w:rsid w:val="00443801"/>
    <w:rsid w:val="00444B66"/>
    <w:rsid w:val="0044509A"/>
    <w:rsid w:val="004467D0"/>
    <w:rsid w:val="00447508"/>
    <w:rsid w:val="004508CB"/>
    <w:rsid w:val="00450DB3"/>
    <w:rsid w:val="004516F6"/>
    <w:rsid w:val="00452022"/>
    <w:rsid w:val="00452671"/>
    <w:rsid w:val="00452DA7"/>
    <w:rsid w:val="00453D76"/>
    <w:rsid w:val="004544C2"/>
    <w:rsid w:val="00454501"/>
    <w:rsid w:val="004547AE"/>
    <w:rsid w:val="00454852"/>
    <w:rsid w:val="00455034"/>
    <w:rsid w:val="0045532D"/>
    <w:rsid w:val="00455B81"/>
    <w:rsid w:val="00455DBB"/>
    <w:rsid w:val="0045644A"/>
    <w:rsid w:val="0045777A"/>
    <w:rsid w:val="004611A4"/>
    <w:rsid w:val="00462189"/>
    <w:rsid w:val="0046288C"/>
    <w:rsid w:val="00462B14"/>
    <w:rsid w:val="004635B4"/>
    <w:rsid w:val="00467007"/>
    <w:rsid w:val="0046732E"/>
    <w:rsid w:val="00467B43"/>
    <w:rsid w:val="00470608"/>
    <w:rsid w:val="00470CE9"/>
    <w:rsid w:val="00471490"/>
    <w:rsid w:val="0047162C"/>
    <w:rsid w:val="00472386"/>
    <w:rsid w:val="004724C3"/>
    <w:rsid w:val="004725AF"/>
    <w:rsid w:val="00473CAD"/>
    <w:rsid w:val="004743ED"/>
    <w:rsid w:val="00474885"/>
    <w:rsid w:val="00474E86"/>
    <w:rsid w:val="004752D5"/>
    <w:rsid w:val="0047540F"/>
    <w:rsid w:val="0047567A"/>
    <w:rsid w:val="00475966"/>
    <w:rsid w:val="0047614F"/>
    <w:rsid w:val="00477333"/>
    <w:rsid w:val="004802FA"/>
    <w:rsid w:val="00480E52"/>
    <w:rsid w:val="00482575"/>
    <w:rsid w:val="00482748"/>
    <w:rsid w:val="00484018"/>
    <w:rsid w:val="0048432F"/>
    <w:rsid w:val="00485345"/>
    <w:rsid w:val="00485BFC"/>
    <w:rsid w:val="00485CF4"/>
    <w:rsid w:val="00486E25"/>
    <w:rsid w:val="00486FDB"/>
    <w:rsid w:val="0048796B"/>
    <w:rsid w:val="00487ED7"/>
    <w:rsid w:val="00490245"/>
    <w:rsid w:val="00490274"/>
    <w:rsid w:val="004917E7"/>
    <w:rsid w:val="004929EA"/>
    <w:rsid w:val="00492D34"/>
    <w:rsid w:val="00493295"/>
    <w:rsid w:val="00495BDC"/>
    <w:rsid w:val="00495CAD"/>
    <w:rsid w:val="00495E06"/>
    <w:rsid w:val="00496187"/>
    <w:rsid w:val="00497516"/>
    <w:rsid w:val="00497885"/>
    <w:rsid w:val="00497960"/>
    <w:rsid w:val="00497B9F"/>
    <w:rsid w:val="00497D37"/>
    <w:rsid w:val="00497E1D"/>
    <w:rsid w:val="004A161D"/>
    <w:rsid w:val="004A175F"/>
    <w:rsid w:val="004A1F87"/>
    <w:rsid w:val="004A2993"/>
    <w:rsid w:val="004A31C2"/>
    <w:rsid w:val="004A3A16"/>
    <w:rsid w:val="004A46E5"/>
    <w:rsid w:val="004A47BE"/>
    <w:rsid w:val="004A4896"/>
    <w:rsid w:val="004A492F"/>
    <w:rsid w:val="004A4CEE"/>
    <w:rsid w:val="004A4F65"/>
    <w:rsid w:val="004A521B"/>
    <w:rsid w:val="004A65F0"/>
    <w:rsid w:val="004A6FFA"/>
    <w:rsid w:val="004A79C2"/>
    <w:rsid w:val="004A7C50"/>
    <w:rsid w:val="004B0AF6"/>
    <w:rsid w:val="004B0BFC"/>
    <w:rsid w:val="004B2F96"/>
    <w:rsid w:val="004B2FAA"/>
    <w:rsid w:val="004B317E"/>
    <w:rsid w:val="004B4D67"/>
    <w:rsid w:val="004B591F"/>
    <w:rsid w:val="004B5B8F"/>
    <w:rsid w:val="004B601A"/>
    <w:rsid w:val="004B7658"/>
    <w:rsid w:val="004B7A59"/>
    <w:rsid w:val="004B7C52"/>
    <w:rsid w:val="004C00AB"/>
    <w:rsid w:val="004C04CA"/>
    <w:rsid w:val="004C209F"/>
    <w:rsid w:val="004C27FA"/>
    <w:rsid w:val="004C2945"/>
    <w:rsid w:val="004C2C39"/>
    <w:rsid w:val="004C2DDE"/>
    <w:rsid w:val="004C2F22"/>
    <w:rsid w:val="004C31BB"/>
    <w:rsid w:val="004C39D9"/>
    <w:rsid w:val="004C4BA3"/>
    <w:rsid w:val="004C501F"/>
    <w:rsid w:val="004C5432"/>
    <w:rsid w:val="004C59FA"/>
    <w:rsid w:val="004C639F"/>
    <w:rsid w:val="004C65EB"/>
    <w:rsid w:val="004C7576"/>
    <w:rsid w:val="004C7FA8"/>
    <w:rsid w:val="004D18D3"/>
    <w:rsid w:val="004D30EB"/>
    <w:rsid w:val="004D3FD8"/>
    <w:rsid w:val="004D59C0"/>
    <w:rsid w:val="004D59CE"/>
    <w:rsid w:val="004D5E5B"/>
    <w:rsid w:val="004D65E1"/>
    <w:rsid w:val="004D6FE3"/>
    <w:rsid w:val="004D7552"/>
    <w:rsid w:val="004D7DDB"/>
    <w:rsid w:val="004D7E53"/>
    <w:rsid w:val="004E019B"/>
    <w:rsid w:val="004E01EC"/>
    <w:rsid w:val="004E0A6B"/>
    <w:rsid w:val="004E1DF0"/>
    <w:rsid w:val="004E1E8B"/>
    <w:rsid w:val="004E410B"/>
    <w:rsid w:val="004E43DC"/>
    <w:rsid w:val="004E4484"/>
    <w:rsid w:val="004E6164"/>
    <w:rsid w:val="004E65CA"/>
    <w:rsid w:val="004E73B5"/>
    <w:rsid w:val="004E75D6"/>
    <w:rsid w:val="004E7A93"/>
    <w:rsid w:val="004E7E8F"/>
    <w:rsid w:val="004F0447"/>
    <w:rsid w:val="004F1191"/>
    <w:rsid w:val="004F1932"/>
    <w:rsid w:val="004F1FD2"/>
    <w:rsid w:val="004F2742"/>
    <w:rsid w:val="004F3B0B"/>
    <w:rsid w:val="004F543D"/>
    <w:rsid w:val="004F5B7A"/>
    <w:rsid w:val="004F75E7"/>
    <w:rsid w:val="005007B2"/>
    <w:rsid w:val="0050085C"/>
    <w:rsid w:val="00500A2F"/>
    <w:rsid w:val="00501328"/>
    <w:rsid w:val="0050175E"/>
    <w:rsid w:val="00501960"/>
    <w:rsid w:val="00501EB3"/>
    <w:rsid w:val="0050235B"/>
    <w:rsid w:val="00502569"/>
    <w:rsid w:val="00502B50"/>
    <w:rsid w:val="00502F8B"/>
    <w:rsid w:val="005031E4"/>
    <w:rsid w:val="005050D5"/>
    <w:rsid w:val="00507CF4"/>
    <w:rsid w:val="00507D61"/>
    <w:rsid w:val="00507F43"/>
    <w:rsid w:val="00510934"/>
    <w:rsid w:val="00510E23"/>
    <w:rsid w:val="00511048"/>
    <w:rsid w:val="00511911"/>
    <w:rsid w:val="00511AAE"/>
    <w:rsid w:val="005133DE"/>
    <w:rsid w:val="00513512"/>
    <w:rsid w:val="005141F5"/>
    <w:rsid w:val="005147AE"/>
    <w:rsid w:val="0051492E"/>
    <w:rsid w:val="00516851"/>
    <w:rsid w:val="00516B3A"/>
    <w:rsid w:val="00517320"/>
    <w:rsid w:val="005174B4"/>
    <w:rsid w:val="00520103"/>
    <w:rsid w:val="005204CE"/>
    <w:rsid w:val="0052168D"/>
    <w:rsid w:val="0052171E"/>
    <w:rsid w:val="00521A6F"/>
    <w:rsid w:val="00523EE6"/>
    <w:rsid w:val="005248B8"/>
    <w:rsid w:val="00525112"/>
    <w:rsid w:val="0052594C"/>
    <w:rsid w:val="005261B0"/>
    <w:rsid w:val="0052659B"/>
    <w:rsid w:val="00526630"/>
    <w:rsid w:val="005267B6"/>
    <w:rsid w:val="005274C9"/>
    <w:rsid w:val="00530338"/>
    <w:rsid w:val="005303FA"/>
    <w:rsid w:val="005317BC"/>
    <w:rsid w:val="005324A2"/>
    <w:rsid w:val="00532CE0"/>
    <w:rsid w:val="005341B7"/>
    <w:rsid w:val="00534393"/>
    <w:rsid w:val="0053440B"/>
    <w:rsid w:val="0053454E"/>
    <w:rsid w:val="00534D55"/>
    <w:rsid w:val="005351E7"/>
    <w:rsid w:val="00535DAF"/>
    <w:rsid w:val="00535F65"/>
    <w:rsid w:val="005363D6"/>
    <w:rsid w:val="00537410"/>
    <w:rsid w:val="005403FA"/>
    <w:rsid w:val="005406AF"/>
    <w:rsid w:val="00540BA6"/>
    <w:rsid w:val="00541201"/>
    <w:rsid w:val="005420DD"/>
    <w:rsid w:val="00542B8E"/>
    <w:rsid w:val="00543EAF"/>
    <w:rsid w:val="00546883"/>
    <w:rsid w:val="00547E96"/>
    <w:rsid w:val="005502E3"/>
    <w:rsid w:val="00551AC2"/>
    <w:rsid w:val="00552395"/>
    <w:rsid w:val="0055399E"/>
    <w:rsid w:val="005539AA"/>
    <w:rsid w:val="00553C5B"/>
    <w:rsid w:val="0055400D"/>
    <w:rsid w:val="00554514"/>
    <w:rsid w:val="005549A2"/>
    <w:rsid w:val="00554D0A"/>
    <w:rsid w:val="0055538E"/>
    <w:rsid w:val="00555779"/>
    <w:rsid w:val="005559D5"/>
    <w:rsid w:val="00556309"/>
    <w:rsid w:val="00556347"/>
    <w:rsid w:val="00556DA4"/>
    <w:rsid w:val="00557E30"/>
    <w:rsid w:val="00561D68"/>
    <w:rsid w:val="00561E79"/>
    <w:rsid w:val="005624D9"/>
    <w:rsid w:val="00563571"/>
    <w:rsid w:val="0056436A"/>
    <w:rsid w:val="00564937"/>
    <w:rsid w:val="0056593A"/>
    <w:rsid w:val="00565A70"/>
    <w:rsid w:val="00566786"/>
    <w:rsid w:val="00566FBD"/>
    <w:rsid w:val="00570398"/>
    <w:rsid w:val="0057107B"/>
    <w:rsid w:val="005718FD"/>
    <w:rsid w:val="00572FF9"/>
    <w:rsid w:val="00573B8B"/>
    <w:rsid w:val="00574859"/>
    <w:rsid w:val="00574B73"/>
    <w:rsid w:val="0057581B"/>
    <w:rsid w:val="00575F4E"/>
    <w:rsid w:val="0057656C"/>
    <w:rsid w:val="005803D1"/>
    <w:rsid w:val="005808F4"/>
    <w:rsid w:val="00580A44"/>
    <w:rsid w:val="0058272C"/>
    <w:rsid w:val="0058285C"/>
    <w:rsid w:val="00582E31"/>
    <w:rsid w:val="00583129"/>
    <w:rsid w:val="00583567"/>
    <w:rsid w:val="005838ED"/>
    <w:rsid w:val="00584698"/>
    <w:rsid w:val="0058541F"/>
    <w:rsid w:val="00585DCF"/>
    <w:rsid w:val="00586AD2"/>
    <w:rsid w:val="00586D76"/>
    <w:rsid w:val="00586F8C"/>
    <w:rsid w:val="005872EF"/>
    <w:rsid w:val="00587439"/>
    <w:rsid w:val="00587E53"/>
    <w:rsid w:val="005915E0"/>
    <w:rsid w:val="0059206D"/>
    <w:rsid w:val="00593FAF"/>
    <w:rsid w:val="00594151"/>
    <w:rsid w:val="005946A7"/>
    <w:rsid w:val="0059480A"/>
    <w:rsid w:val="00594A12"/>
    <w:rsid w:val="00594BCF"/>
    <w:rsid w:val="00594F0C"/>
    <w:rsid w:val="0059571F"/>
    <w:rsid w:val="00596EB4"/>
    <w:rsid w:val="00597236"/>
    <w:rsid w:val="0059729A"/>
    <w:rsid w:val="005A0C24"/>
    <w:rsid w:val="005A1A6C"/>
    <w:rsid w:val="005A2612"/>
    <w:rsid w:val="005A2BAA"/>
    <w:rsid w:val="005A3227"/>
    <w:rsid w:val="005A367A"/>
    <w:rsid w:val="005A3EA2"/>
    <w:rsid w:val="005A455C"/>
    <w:rsid w:val="005A4CFE"/>
    <w:rsid w:val="005A4E5B"/>
    <w:rsid w:val="005A502F"/>
    <w:rsid w:val="005A554B"/>
    <w:rsid w:val="005A6B36"/>
    <w:rsid w:val="005A78B3"/>
    <w:rsid w:val="005A7951"/>
    <w:rsid w:val="005B1AF3"/>
    <w:rsid w:val="005B1D63"/>
    <w:rsid w:val="005B1FAF"/>
    <w:rsid w:val="005B2A62"/>
    <w:rsid w:val="005B55B1"/>
    <w:rsid w:val="005B6060"/>
    <w:rsid w:val="005B620E"/>
    <w:rsid w:val="005B714E"/>
    <w:rsid w:val="005B7FA2"/>
    <w:rsid w:val="005C0A6D"/>
    <w:rsid w:val="005C1D0D"/>
    <w:rsid w:val="005C2593"/>
    <w:rsid w:val="005C25B6"/>
    <w:rsid w:val="005C27F7"/>
    <w:rsid w:val="005C2ABA"/>
    <w:rsid w:val="005C300D"/>
    <w:rsid w:val="005C3BE2"/>
    <w:rsid w:val="005C5D39"/>
    <w:rsid w:val="005C6107"/>
    <w:rsid w:val="005C6C12"/>
    <w:rsid w:val="005C7575"/>
    <w:rsid w:val="005C77CD"/>
    <w:rsid w:val="005D188F"/>
    <w:rsid w:val="005D48FA"/>
    <w:rsid w:val="005D5226"/>
    <w:rsid w:val="005D5355"/>
    <w:rsid w:val="005D648E"/>
    <w:rsid w:val="005D6534"/>
    <w:rsid w:val="005D7D00"/>
    <w:rsid w:val="005E037E"/>
    <w:rsid w:val="005E03A2"/>
    <w:rsid w:val="005E148A"/>
    <w:rsid w:val="005E17A5"/>
    <w:rsid w:val="005E1E82"/>
    <w:rsid w:val="005E260B"/>
    <w:rsid w:val="005E26C2"/>
    <w:rsid w:val="005E2D63"/>
    <w:rsid w:val="005E5CA0"/>
    <w:rsid w:val="005E6054"/>
    <w:rsid w:val="005E643F"/>
    <w:rsid w:val="005E785D"/>
    <w:rsid w:val="005F03C6"/>
    <w:rsid w:val="005F0EB2"/>
    <w:rsid w:val="005F14A3"/>
    <w:rsid w:val="005F1BCC"/>
    <w:rsid w:val="005F1E72"/>
    <w:rsid w:val="005F209C"/>
    <w:rsid w:val="005F372F"/>
    <w:rsid w:val="005F4318"/>
    <w:rsid w:val="005F4816"/>
    <w:rsid w:val="005F4AA9"/>
    <w:rsid w:val="005F513B"/>
    <w:rsid w:val="005F514E"/>
    <w:rsid w:val="005F5523"/>
    <w:rsid w:val="005F559D"/>
    <w:rsid w:val="005F7DD0"/>
    <w:rsid w:val="00600DAE"/>
    <w:rsid w:val="00600DC3"/>
    <w:rsid w:val="00601A7D"/>
    <w:rsid w:val="00601BD0"/>
    <w:rsid w:val="00602650"/>
    <w:rsid w:val="006033E6"/>
    <w:rsid w:val="006035C5"/>
    <w:rsid w:val="00603EB6"/>
    <w:rsid w:val="00604544"/>
    <w:rsid w:val="00604B4D"/>
    <w:rsid w:val="006066A2"/>
    <w:rsid w:val="006074A7"/>
    <w:rsid w:val="00607C80"/>
    <w:rsid w:val="00610F44"/>
    <w:rsid w:val="00611EC7"/>
    <w:rsid w:val="0061203A"/>
    <w:rsid w:val="0061299C"/>
    <w:rsid w:val="00612E65"/>
    <w:rsid w:val="00613B95"/>
    <w:rsid w:val="00614ADB"/>
    <w:rsid w:val="00614E8F"/>
    <w:rsid w:val="00615B3F"/>
    <w:rsid w:val="00615DB9"/>
    <w:rsid w:val="006178F0"/>
    <w:rsid w:val="00617B25"/>
    <w:rsid w:val="00617EE9"/>
    <w:rsid w:val="00620802"/>
    <w:rsid w:val="00621E4D"/>
    <w:rsid w:val="00622196"/>
    <w:rsid w:val="00622211"/>
    <w:rsid w:val="00622688"/>
    <w:rsid w:val="00624877"/>
    <w:rsid w:val="00625395"/>
    <w:rsid w:val="006257DF"/>
    <w:rsid w:val="00625938"/>
    <w:rsid w:val="00627918"/>
    <w:rsid w:val="00627E4E"/>
    <w:rsid w:val="00627FD0"/>
    <w:rsid w:val="00630073"/>
    <w:rsid w:val="006300E5"/>
    <w:rsid w:val="0063185D"/>
    <w:rsid w:val="00632095"/>
    <w:rsid w:val="006324D8"/>
    <w:rsid w:val="00632783"/>
    <w:rsid w:val="006328AB"/>
    <w:rsid w:val="00636A2C"/>
    <w:rsid w:val="006371BA"/>
    <w:rsid w:val="006375FE"/>
    <w:rsid w:val="006409C3"/>
    <w:rsid w:val="00640FAB"/>
    <w:rsid w:val="0064134E"/>
    <w:rsid w:val="00641811"/>
    <w:rsid w:val="00641BA1"/>
    <w:rsid w:val="00643407"/>
    <w:rsid w:val="00644C81"/>
    <w:rsid w:val="00644F68"/>
    <w:rsid w:val="0064538F"/>
    <w:rsid w:val="006458B0"/>
    <w:rsid w:val="00647505"/>
    <w:rsid w:val="0065084F"/>
    <w:rsid w:val="00650DC4"/>
    <w:rsid w:val="00652472"/>
    <w:rsid w:val="00653342"/>
    <w:rsid w:val="006535E6"/>
    <w:rsid w:val="00654046"/>
    <w:rsid w:val="00654C82"/>
    <w:rsid w:val="00655A6D"/>
    <w:rsid w:val="00655A94"/>
    <w:rsid w:val="00655B9D"/>
    <w:rsid w:val="00657F13"/>
    <w:rsid w:val="00660428"/>
    <w:rsid w:val="00661011"/>
    <w:rsid w:val="0066175A"/>
    <w:rsid w:val="00661968"/>
    <w:rsid w:val="006626FE"/>
    <w:rsid w:val="00662C7E"/>
    <w:rsid w:val="00663D07"/>
    <w:rsid w:val="006641F8"/>
    <w:rsid w:val="0066557C"/>
    <w:rsid w:val="00665891"/>
    <w:rsid w:val="00666CE6"/>
    <w:rsid w:val="00667BC1"/>
    <w:rsid w:val="00667E01"/>
    <w:rsid w:val="00671B42"/>
    <w:rsid w:val="00671E87"/>
    <w:rsid w:val="006721F3"/>
    <w:rsid w:val="006723D0"/>
    <w:rsid w:val="006747F8"/>
    <w:rsid w:val="006748EA"/>
    <w:rsid w:val="006749B5"/>
    <w:rsid w:val="0067774E"/>
    <w:rsid w:val="0067793B"/>
    <w:rsid w:val="00677AEB"/>
    <w:rsid w:val="00677F01"/>
    <w:rsid w:val="0068037A"/>
    <w:rsid w:val="00680A7E"/>
    <w:rsid w:val="00680CAC"/>
    <w:rsid w:val="0068120D"/>
    <w:rsid w:val="006813E5"/>
    <w:rsid w:val="00681E11"/>
    <w:rsid w:val="00682A25"/>
    <w:rsid w:val="00682EBB"/>
    <w:rsid w:val="00685C80"/>
    <w:rsid w:val="006868D8"/>
    <w:rsid w:val="006872A4"/>
    <w:rsid w:val="006872C6"/>
    <w:rsid w:val="00690F9E"/>
    <w:rsid w:val="006914A0"/>
    <w:rsid w:val="00691E94"/>
    <w:rsid w:val="00692A40"/>
    <w:rsid w:val="00693AEE"/>
    <w:rsid w:val="00693E87"/>
    <w:rsid w:val="00693EEE"/>
    <w:rsid w:val="006943B8"/>
    <w:rsid w:val="00695E45"/>
    <w:rsid w:val="006965D9"/>
    <w:rsid w:val="006968A4"/>
    <w:rsid w:val="00696D8B"/>
    <w:rsid w:val="00696D95"/>
    <w:rsid w:val="00696EFA"/>
    <w:rsid w:val="006979DF"/>
    <w:rsid w:val="00697D05"/>
    <w:rsid w:val="006A081E"/>
    <w:rsid w:val="006A0840"/>
    <w:rsid w:val="006A0BA4"/>
    <w:rsid w:val="006A2670"/>
    <w:rsid w:val="006A2A88"/>
    <w:rsid w:val="006A2FE0"/>
    <w:rsid w:val="006A4B7E"/>
    <w:rsid w:val="006A5159"/>
    <w:rsid w:val="006A60BB"/>
    <w:rsid w:val="006A64E2"/>
    <w:rsid w:val="006A6652"/>
    <w:rsid w:val="006A6BF2"/>
    <w:rsid w:val="006A6E71"/>
    <w:rsid w:val="006A7CB4"/>
    <w:rsid w:val="006B07F2"/>
    <w:rsid w:val="006B0EA4"/>
    <w:rsid w:val="006B1B67"/>
    <w:rsid w:val="006B1E7E"/>
    <w:rsid w:val="006B2268"/>
    <w:rsid w:val="006B240D"/>
    <w:rsid w:val="006B2775"/>
    <w:rsid w:val="006B28F6"/>
    <w:rsid w:val="006B2CDB"/>
    <w:rsid w:val="006B4B1B"/>
    <w:rsid w:val="006B4BE7"/>
    <w:rsid w:val="006B4FED"/>
    <w:rsid w:val="006B5484"/>
    <w:rsid w:val="006B5C4E"/>
    <w:rsid w:val="006B5E50"/>
    <w:rsid w:val="006B60D6"/>
    <w:rsid w:val="006B6328"/>
    <w:rsid w:val="006B65F3"/>
    <w:rsid w:val="006B6F45"/>
    <w:rsid w:val="006B717D"/>
    <w:rsid w:val="006C0048"/>
    <w:rsid w:val="006C1495"/>
    <w:rsid w:val="006C1891"/>
    <w:rsid w:val="006C2861"/>
    <w:rsid w:val="006C2922"/>
    <w:rsid w:val="006C35CC"/>
    <w:rsid w:val="006C3FCB"/>
    <w:rsid w:val="006C4676"/>
    <w:rsid w:val="006C5507"/>
    <w:rsid w:val="006C5F27"/>
    <w:rsid w:val="006C6D42"/>
    <w:rsid w:val="006C6D49"/>
    <w:rsid w:val="006C74C3"/>
    <w:rsid w:val="006C7E47"/>
    <w:rsid w:val="006D0340"/>
    <w:rsid w:val="006D0783"/>
    <w:rsid w:val="006D2BC1"/>
    <w:rsid w:val="006D6B76"/>
    <w:rsid w:val="006D6DEF"/>
    <w:rsid w:val="006D6E3B"/>
    <w:rsid w:val="006D6E78"/>
    <w:rsid w:val="006D771C"/>
    <w:rsid w:val="006D7F9E"/>
    <w:rsid w:val="006E00FA"/>
    <w:rsid w:val="006E0B58"/>
    <w:rsid w:val="006E0D2B"/>
    <w:rsid w:val="006E148A"/>
    <w:rsid w:val="006E1A79"/>
    <w:rsid w:val="006E20E9"/>
    <w:rsid w:val="006E22F6"/>
    <w:rsid w:val="006E2C6E"/>
    <w:rsid w:val="006E3A1F"/>
    <w:rsid w:val="006E3DBF"/>
    <w:rsid w:val="006E5422"/>
    <w:rsid w:val="006E5D5C"/>
    <w:rsid w:val="006E635D"/>
    <w:rsid w:val="006E6B80"/>
    <w:rsid w:val="006E769F"/>
    <w:rsid w:val="006E7DB0"/>
    <w:rsid w:val="006F12AA"/>
    <w:rsid w:val="006F1564"/>
    <w:rsid w:val="006F1ACE"/>
    <w:rsid w:val="006F23F9"/>
    <w:rsid w:val="006F4EFC"/>
    <w:rsid w:val="006F4F61"/>
    <w:rsid w:val="006F5A43"/>
    <w:rsid w:val="006F6368"/>
    <w:rsid w:val="006F7731"/>
    <w:rsid w:val="006F7A1C"/>
    <w:rsid w:val="00704401"/>
    <w:rsid w:val="0070466C"/>
    <w:rsid w:val="007047DE"/>
    <w:rsid w:val="0070723F"/>
    <w:rsid w:val="00710076"/>
    <w:rsid w:val="007109FD"/>
    <w:rsid w:val="007113A3"/>
    <w:rsid w:val="0071242F"/>
    <w:rsid w:val="00712A59"/>
    <w:rsid w:val="0071310F"/>
    <w:rsid w:val="00713E21"/>
    <w:rsid w:val="00715077"/>
    <w:rsid w:val="0071519F"/>
    <w:rsid w:val="00716838"/>
    <w:rsid w:val="00716B88"/>
    <w:rsid w:val="00716FC8"/>
    <w:rsid w:val="00717692"/>
    <w:rsid w:val="00717930"/>
    <w:rsid w:val="0072089B"/>
    <w:rsid w:val="007211D9"/>
    <w:rsid w:val="00721596"/>
    <w:rsid w:val="00721DCA"/>
    <w:rsid w:val="007221C8"/>
    <w:rsid w:val="00722528"/>
    <w:rsid w:val="00722A35"/>
    <w:rsid w:val="00723AA0"/>
    <w:rsid w:val="00725157"/>
    <w:rsid w:val="00725793"/>
    <w:rsid w:val="00725D52"/>
    <w:rsid w:val="0072668F"/>
    <w:rsid w:val="0072670B"/>
    <w:rsid w:val="00726CB1"/>
    <w:rsid w:val="00727348"/>
    <w:rsid w:val="007277F0"/>
    <w:rsid w:val="00730359"/>
    <w:rsid w:val="00730773"/>
    <w:rsid w:val="00730BF8"/>
    <w:rsid w:val="00730C47"/>
    <w:rsid w:val="007310B1"/>
    <w:rsid w:val="00732D2E"/>
    <w:rsid w:val="00732E44"/>
    <w:rsid w:val="00732F30"/>
    <w:rsid w:val="00732F70"/>
    <w:rsid w:val="007335D7"/>
    <w:rsid w:val="007347F6"/>
    <w:rsid w:val="00734C5B"/>
    <w:rsid w:val="00735A96"/>
    <w:rsid w:val="00735EF3"/>
    <w:rsid w:val="00735F98"/>
    <w:rsid w:val="00735FD6"/>
    <w:rsid w:val="007367E0"/>
    <w:rsid w:val="00736B23"/>
    <w:rsid w:val="00737829"/>
    <w:rsid w:val="00737E9B"/>
    <w:rsid w:val="0074000C"/>
    <w:rsid w:val="0074019E"/>
    <w:rsid w:val="0074048E"/>
    <w:rsid w:val="00740A99"/>
    <w:rsid w:val="00742A95"/>
    <w:rsid w:val="00743538"/>
    <w:rsid w:val="00744461"/>
    <w:rsid w:val="00744912"/>
    <w:rsid w:val="00745D00"/>
    <w:rsid w:val="007460F2"/>
    <w:rsid w:val="007464C4"/>
    <w:rsid w:val="0074712D"/>
    <w:rsid w:val="007478F6"/>
    <w:rsid w:val="00750C87"/>
    <w:rsid w:val="007528AA"/>
    <w:rsid w:val="00752DE8"/>
    <w:rsid w:val="00752F09"/>
    <w:rsid w:val="007534F9"/>
    <w:rsid w:val="00753761"/>
    <w:rsid w:val="0075437C"/>
    <w:rsid w:val="00754834"/>
    <w:rsid w:val="00755417"/>
    <w:rsid w:val="007559CD"/>
    <w:rsid w:val="00756CD0"/>
    <w:rsid w:val="007573C1"/>
    <w:rsid w:val="007576DB"/>
    <w:rsid w:val="007600E7"/>
    <w:rsid w:val="0076028A"/>
    <w:rsid w:val="007604E9"/>
    <w:rsid w:val="00760D66"/>
    <w:rsid w:val="00761C8C"/>
    <w:rsid w:val="007634D6"/>
    <w:rsid w:val="00763B19"/>
    <w:rsid w:val="00763C8A"/>
    <w:rsid w:val="00764BBC"/>
    <w:rsid w:val="0077146A"/>
    <w:rsid w:val="0077146D"/>
    <w:rsid w:val="007720F2"/>
    <w:rsid w:val="00772382"/>
    <w:rsid w:val="007723E3"/>
    <w:rsid w:val="0077379D"/>
    <w:rsid w:val="007753AA"/>
    <w:rsid w:val="00775529"/>
    <w:rsid w:val="00776827"/>
    <w:rsid w:val="00780222"/>
    <w:rsid w:val="00781BF0"/>
    <w:rsid w:val="007821B7"/>
    <w:rsid w:val="007825D5"/>
    <w:rsid w:val="00783543"/>
    <w:rsid w:val="00783B91"/>
    <w:rsid w:val="00784246"/>
    <w:rsid w:val="007845CC"/>
    <w:rsid w:val="00784C50"/>
    <w:rsid w:val="00784E4C"/>
    <w:rsid w:val="007872B2"/>
    <w:rsid w:val="00787F52"/>
    <w:rsid w:val="00790A44"/>
    <w:rsid w:val="00790FA3"/>
    <w:rsid w:val="00790FC0"/>
    <w:rsid w:val="00792C47"/>
    <w:rsid w:val="00793404"/>
    <w:rsid w:val="00794481"/>
    <w:rsid w:val="007946F5"/>
    <w:rsid w:val="0079538B"/>
    <w:rsid w:val="00795CAA"/>
    <w:rsid w:val="007965A5"/>
    <w:rsid w:val="00796C5D"/>
    <w:rsid w:val="00797A30"/>
    <w:rsid w:val="007A02B8"/>
    <w:rsid w:val="007A0532"/>
    <w:rsid w:val="007A124B"/>
    <w:rsid w:val="007A130B"/>
    <w:rsid w:val="007A1451"/>
    <w:rsid w:val="007A1727"/>
    <w:rsid w:val="007A23DB"/>
    <w:rsid w:val="007A347C"/>
    <w:rsid w:val="007A3805"/>
    <w:rsid w:val="007A7654"/>
    <w:rsid w:val="007B0C15"/>
    <w:rsid w:val="007B378B"/>
    <w:rsid w:val="007B497C"/>
    <w:rsid w:val="007B4B1A"/>
    <w:rsid w:val="007B6209"/>
    <w:rsid w:val="007C0F7A"/>
    <w:rsid w:val="007C1B6C"/>
    <w:rsid w:val="007C1C45"/>
    <w:rsid w:val="007C4B15"/>
    <w:rsid w:val="007C4C90"/>
    <w:rsid w:val="007C5912"/>
    <w:rsid w:val="007C6BE8"/>
    <w:rsid w:val="007C7386"/>
    <w:rsid w:val="007D0551"/>
    <w:rsid w:val="007D0769"/>
    <w:rsid w:val="007D0929"/>
    <w:rsid w:val="007D1DE4"/>
    <w:rsid w:val="007D2AF6"/>
    <w:rsid w:val="007D2B42"/>
    <w:rsid w:val="007D3422"/>
    <w:rsid w:val="007D3C6F"/>
    <w:rsid w:val="007D441F"/>
    <w:rsid w:val="007D49DC"/>
    <w:rsid w:val="007D4CF3"/>
    <w:rsid w:val="007D512B"/>
    <w:rsid w:val="007D5222"/>
    <w:rsid w:val="007D55A8"/>
    <w:rsid w:val="007D58D1"/>
    <w:rsid w:val="007D681F"/>
    <w:rsid w:val="007D69DA"/>
    <w:rsid w:val="007D6EBD"/>
    <w:rsid w:val="007D753A"/>
    <w:rsid w:val="007E25BA"/>
    <w:rsid w:val="007E2807"/>
    <w:rsid w:val="007E392D"/>
    <w:rsid w:val="007E3BB7"/>
    <w:rsid w:val="007E5141"/>
    <w:rsid w:val="007E53D6"/>
    <w:rsid w:val="007E5C85"/>
    <w:rsid w:val="007E5FCC"/>
    <w:rsid w:val="007E6376"/>
    <w:rsid w:val="007E6DB1"/>
    <w:rsid w:val="007E6DE7"/>
    <w:rsid w:val="007E76D3"/>
    <w:rsid w:val="007E78BF"/>
    <w:rsid w:val="007F009B"/>
    <w:rsid w:val="007F0C9F"/>
    <w:rsid w:val="007F1352"/>
    <w:rsid w:val="007F259B"/>
    <w:rsid w:val="007F3442"/>
    <w:rsid w:val="007F3C6C"/>
    <w:rsid w:val="007F46B6"/>
    <w:rsid w:val="007F4803"/>
    <w:rsid w:val="007F4935"/>
    <w:rsid w:val="007F4A80"/>
    <w:rsid w:val="007F6A6B"/>
    <w:rsid w:val="007F7C26"/>
    <w:rsid w:val="00800327"/>
    <w:rsid w:val="00801BAF"/>
    <w:rsid w:val="00801F35"/>
    <w:rsid w:val="0080230C"/>
    <w:rsid w:val="008028C3"/>
    <w:rsid w:val="00803350"/>
    <w:rsid w:val="00803613"/>
    <w:rsid w:val="0080422F"/>
    <w:rsid w:val="00806039"/>
    <w:rsid w:val="00806D96"/>
    <w:rsid w:val="00807A85"/>
    <w:rsid w:val="00812786"/>
    <w:rsid w:val="0081285E"/>
    <w:rsid w:val="00814019"/>
    <w:rsid w:val="008144F9"/>
    <w:rsid w:val="00814CAE"/>
    <w:rsid w:val="00817175"/>
    <w:rsid w:val="00817A79"/>
    <w:rsid w:val="00820943"/>
    <w:rsid w:val="00820BD7"/>
    <w:rsid w:val="00820E6A"/>
    <w:rsid w:val="00820EA2"/>
    <w:rsid w:val="008215A5"/>
    <w:rsid w:val="00821697"/>
    <w:rsid w:val="00822EB6"/>
    <w:rsid w:val="0082363D"/>
    <w:rsid w:val="008238B9"/>
    <w:rsid w:val="00823B40"/>
    <w:rsid w:val="00824B3A"/>
    <w:rsid w:val="00825EA9"/>
    <w:rsid w:val="00826713"/>
    <w:rsid w:val="008273B4"/>
    <w:rsid w:val="008301E0"/>
    <w:rsid w:val="00831F89"/>
    <w:rsid w:val="0083382E"/>
    <w:rsid w:val="008352E3"/>
    <w:rsid w:val="0083621A"/>
    <w:rsid w:val="00836773"/>
    <w:rsid w:val="00836A63"/>
    <w:rsid w:val="00836DEF"/>
    <w:rsid w:val="008376B0"/>
    <w:rsid w:val="0083775A"/>
    <w:rsid w:val="008378FC"/>
    <w:rsid w:val="0084041C"/>
    <w:rsid w:val="008407C0"/>
    <w:rsid w:val="0084118A"/>
    <w:rsid w:val="00841D54"/>
    <w:rsid w:val="00843CD0"/>
    <w:rsid w:val="00844288"/>
    <w:rsid w:val="008443D2"/>
    <w:rsid w:val="00844A0B"/>
    <w:rsid w:val="00845046"/>
    <w:rsid w:val="00845C10"/>
    <w:rsid w:val="008506B9"/>
    <w:rsid w:val="0085147F"/>
    <w:rsid w:val="00851D79"/>
    <w:rsid w:val="00852BDE"/>
    <w:rsid w:val="00853153"/>
    <w:rsid w:val="00854A73"/>
    <w:rsid w:val="00855025"/>
    <w:rsid w:val="00855B14"/>
    <w:rsid w:val="00857A63"/>
    <w:rsid w:val="008605BC"/>
    <w:rsid w:val="008610B1"/>
    <w:rsid w:val="008611B2"/>
    <w:rsid w:val="00862F52"/>
    <w:rsid w:val="008637BA"/>
    <w:rsid w:val="008658FE"/>
    <w:rsid w:val="00867266"/>
    <w:rsid w:val="00867504"/>
    <w:rsid w:val="00867763"/>
    <w:rsid w:val="00870812"/>
    <w:rsid w:val="00870CCD"/>
    <w:rsid w:val="00871613"/>
    <w:rsid w:val="008717DB"/>
    <w:rsid w:val="0087190B"/>
    <w:rsid w:val="00871DA9"/>
    <w:rsid w:val="00873FA8"/>
    <w:rsid w:val="00874C66"/>
    <w:rsid w:val="00875184"/>
    <w:rsid w:val="00875B02"/>
    <w:rsid w:val="00876B59"/>
    <w:rsid w:val="00880BFA"/>
    <w:rsid w:val="0088144C"/>
    <w:rsid w:val="00881B84"/>
    <w:rsid w:val="00882DF7"/>
    <w:rsid w:val="008840E5"/>
    <w:rsid w:val="008849B4"/>
    <w:rsid w:val="00884DA6"/>
    <w:rsid w:val="00885ED5"/>
    <w:rsid w:val="00886520"/>
    <w:rsid w:val="008869FD"/>
    <w:rsid w:val="00886F04"/>
    <w:rsid w:val="00891763"/>
    <w:rsid w:val="00891D41"/>
    <w:rsid w:val="00893B0C"/>
    <w:rsid w:val="00897BE5"/>
    <w:rsid w:val="00897D12"/>
    <w:rsid w:val="00897DF3"/>
    <w:rsid w:val="008A011D"/>
    <w:rsid w:val="008A0542"/>
    <w:rsid w:val="008A1724"/>
    <w:rsid w:val="008A17E0"/>
    <w:rsid w:val="008A2188"/>
    <w:rsid w:val="008A21FC"/>
    <w:rsid w:val="008A2E94"/>
    <w:rsid w:val="008A3815"/>
    <w:rsid w:val="008A3E17"/>
    <w:rsid w:val="008A452F"/>
    <w:rsid w:val="008A4F2A"/>
    <w:rsid w:val="008A672B"/>
    <w:rsid w:val="008A6B81"/>
    <w:rsid w:val="008A6EFD"/>
    <w:rsid w:val="008A7149"/>
    <w:rsid w:val="008A7A53"/>
    <w:rsid w:val="008B2C8E"/>
    <w:rsid w:val="008B3AB5"/>
    <w:rsid w:val="008B3C95"/>
    <w:rsid w:val="008B43AA"/>
    <w:rsid w:val="008B5419"/>
    <w:rsid w:val="008B6332"/>
    <w:rsid w:val="008B6B78"/>
    <w:rsid w:val="008B6E9B"/>
    <w:rsid w:val="008B74B0"/>
    <w:rsid w:val="008C031C"/>
    <w:rsid w:val="008C044D"/>
    <w:rsid w:val="008C0A60"/>
    <w:rsid w:val="008C1091"/>
    <w:rsid w:val="008C139F"/>
    <w:rsid w:val="008C1611"/>
    <w:rsid w:val="008C46AD"/>
    <w:rsid w:val="008C64F0"/>
    <w:rsid w:val="008C66BD"/>
    <w:rsid w:val="008C67A5"/>
    <w:rsid w:val="008D07ED"/>
    <w:rsid w:val="008D1FA3"/>
    <w:rsid w:val="008D24A9"/>
    <w:rsid w:val="008D30EE"/>
    <w:rsid w:val="008D38D7"/>
    <w:rsid w:val="008D462C"/>
    <w:rsid w:val="008D4891"/>
    <w:rsid w:val="008D5F38"/>
    <w:rsid w:val="008D601E"/>
    <w:rsid w:val="008D6ABE"/>
    <w:rsid w:val="008D6C81"/>
    <w:rsid w:val="008D6D74"/>
    <w:rsid w:val="008D7C76"/>
    <w:rsid w:val="008E2EEE"/>
    <w:rsid w:val="008E32C3"/>
    <w:rsid w:val="008E4459"/>
    <w:rsid w:val="008E4687"/>
    <w:rsid w:val="008E52AB"/>
    <w:rsid w:val="008E57D9"/>
    <w:rsid w:val="008E5EE4"/>
    <w:rsid w:val="008E62B0"/>
    <w:rsid w:val="008E6DF5"/>
    <w:rsid w:val="008E6EAF"/>
    <w:rsid w:val="008E71FE"/>
    <w:rsid w:val="008F0131"/>
    <w:rsid w:val="008F0368"/>
    <w:rsid w:val="008F074D"/>
    <w:rsid w:val="008F3080"/>
    <w:rsid w:val="008F31E0"/>
    <w:rsid w:val="008F4129"/>
    <w:rsid w:val="008F4854"/>
    <w:rsid w:val="008F4FB1"/>
    <w:rsid w:val="008F5E09"/>
    <w:rsid w:val="008F5E0C"/>
    <w:rsid w:val="008F767E"/>
    <w:rsid w:val="008F7CE3"/>
    <w:rsid w:val="00900724"/>
    <w:rsid w:val="009037EC"/>
    <w:rsid w:val="00903813"/>
    <w:rsid w:val="00904447"/>
    <w:rsid w:val="00904C47"/>
    <w:rsid w:val="0090553C"/>
    <w:rsid w:val="00906ADE"/>
    <w:rsid w:val="00906D90"/>
    <w:rsid w:val="0090746C"/>
    <w:rsid w:val="009076DA"/>
    <w:rsid w:val="00910614"/>
    <w:rsid w:val="00910AC5"/>
    <w:rsid w:val="00910FCB"/>
    <w:rsid w:val="00911146"/>
    <w:rsid w:val="009111B3"/>
    <w:rsid w:val="00913BCE"/>
    <w:rsid w:val="009168BE"/>
    <w:rsid w:val="00920A62"/>
    <w:rsid w:val="009219FB"/>
    <w:rsid w:val="00921B5F"/>
    <w:rsid w:val="00921E9B"/>
    <w:rsid w:val="00922FFD"/>
    <w:rsid w:val="009231DC"/>
    <w:rsid w:val="0092340D"/>
    <w:rsid w:val="00923E3A"/>
    <w:rsid w:val="0092483F"/>
    <w:rsid w:val="00926409"/>
    <w:rsid w:val="00927FE3"/>
    <w:rsid w:val="009305A8"/>
    <w:rsid w:val="00930648"/>
    <w:rsid w:val="00930C85"/>
    <w:rsid w:val="00931F74"/>
    <w:rsid w:val="00933494"/>
    <w:rsid w:val="009349EF"/>
    <w:rsid w:val="00937137"/>
    <w:rsid w:val="00937163"/>
    <w:rsid w:val="00937493"/>
    <w:rsid w:val="009374A3"/>
    <w:rsid w:val="0094070B"/>
    <w:rsid w:val="009407AF"/>
    <w:rsid w:val="0094228D"/>
    <w:rsid w:val="009423F1"/>
    <w:rsid w:val="00942CE1"/>
    <w:rsid w:val="00943D59"/>
    <w:rsid w:val="00943FA7"/>
    <w:rsid w:val="00945768"/>
    <w:rsid w:val="00945DA2"/>
    <w:rsid w:val="00950234"/>
    <w:rsid w:val="00950D69"/>
    <w:rsid w:val="00950DF4"/>
    <w:rsid w:val="009510E9"/>
    <w:rsid w:val="00951F91"/>
    <w:rsid w:val="0095235D"/>
    <w:rsid w:val="00952856"/>
    <w:rsid w:val="00952D3D"/>
    <w:rsid w:val="00952FC0"/>
    <w:rsid w:val="009530E0"/>
    <w:rsid w:val="00953644"/>
    <w:rsid w:val="00954072"/>
    <w:rsid w:val="00954413"/>
    <w:rsid w:val="00954EFF"/>
    <w:rsid w:val="00955086"/>
    <w:rsid w:val="009566CE"/>
    <w:rsid w:val="00956758"/>
    <w:rsid w:val="00956C17"/>
    <w:rsid w:val="009570F5"/>
    <w:rsid w:val="00957D09"/>
    <w:rsid w:val="009601EF"/>
    <w:rsid w:val="0096033C"/>
    <w:rsid w:val="009626BA"/>
    <w:rsid w:val="00962B25"/>
    <w:rsid w:val="0096355B"/>
    <w:rsid w:val="009645C2"/>
    <w:rsid w:val="009646C3"/>
    <w:rsid w:val="009649CA"/>
    <w:rsid w:val="009654E4"/>
    <w:rsid w:val="00965CE9"/>
    <w:rsid w:val="00965DA8"/>
    <w:rsid w:val="00965E83"/>
    <w:rsid w:val="00966042"/>
    <w:rsid w:val="009662CB"/>
    <w:rsid w:val="00966580"/>
    <w:rsid w:val="00966AD2"/>
    <w:rsid w:val="00970A71"/>
    <w:rsid w:val="009727ED"/>
    <w:rsid w:val="00973008"/>
    <w:rsid w:val="00975A1F"/>
    <w:rsid w:val="00976A8F"/>
    <w:rsid w:val="00976C14"/>
    <w:rsid w:val="0097738C"/>
    <w:rsid w:val="009776DB"/>
    <w:rsid w:val="009779FF"/>
    <w:rsid w:val="00977E4B"/>
    <w:rsid w:val="0098128E"/>
    <w:rsid w:val="00981B69"/>
    <w:rsid w:val="00982874"/>
    <w:rsid w:val="00982E37"/>
    <w:rsid w:val="00984CD6"/>
    <w:rsid w:val="00984D14"/>
    <w:rsid w:val="00985056"/>
    <w:rsid w:val="009870D8"/>
    <w:rsid w:val="00987EE3"/>
    <w:rsid w:val="009905E1"/>
    <w:rsid w:val="00990C20"/>
    <w:rsid w:val="00990DEF"/>
    <w:rsid w:val="00991336"/>
    <w:rsid w:val="0099221C"/>
    <w:rsid w:val="00992493"/>
    <w:rsid w:val="00992975"/>
    <w:rsid w:val="00992E5E"/>
    <w:rsid w:val="009966EE"/>
    <w:rsid w:val="00996DF1"/>
    <w:rsid w:val="0099757D"/>
    <w:rsid w:val="009A06CA"/>
    <w:rsid w:val="009A1FC8"/>
    <w:rsid w:val="009A2ED7"/>
    <w:rsid w:val="009A409D"/>
    <w:rsid w:val="009A501A"/>
    <w:rsid w:val="009A5E4E"/>
    <w:rsid w:val="009A5FBA"/>
    <w:rsid w:val="009A60D9"/>
    <w:rsid w:val="009A7B7D"/>
    <w:rsid w:val="009B174E"/>
    <w:rsid w:val="009B2283"/>
    <w:rsid w:val="009B3430"/>
    <w:rsid w:val="009B4ECB"/>
    <w:rsid w:val="009B553D"/>
    <w:rsid w:val="009B56A9"/>
    <w:rsid w:val="009B7264"/>
    <w:rsid w:val="009B739E"/>
    <w:rsid w:val="009C039C"/>
    <w:rsid w:val="009C0448"/>
    <w:rsid w:val="009C100B"/>
    <w:rsid w:val="009C2729"/>
    <w:rsid w:val="009C40FA"/>
    <w:rsid w:val="009C423B"/>
    <w:rsid w:val="009C496A"/>
    <w:rsid w:val="009C49A0"/>
    <w:rsid w:val="009C4BEE"/>
    <w:rsid w:val="009C5D18"/>
    <w:rsid w:val="009C6427"/>
    <w:rsid w:val="009C6A8E"/>
    <w:rsid w:val="009C7C2F"/>
    <w:rsid w:val="009C7DD9"/>
    <w:rsid w:val="009D0054"/>
    <w:rsid w:val="009D1187"/>
    <w:rsid w:val="009D1B61"/>
    <w:rsid w:val="009D218D"/>
    <w:rsid w:val="009D2C00"/>
    <w:rsid w:val="009D3087"/>
    <w:rsid w:val="009D3692"/>
    <w:rsid w:val="009D3A8E"/>
    <w:rsid w:val="009D608F"/>
    <w:rsid w:val="009D7204"/>
    <w:rsid w:val="009D730F"/>
    <w:rsid w:val="009D7F43"/>
    <w:rsid w:val="009E0508"/>
    <w:rsid w:val="009E0788"/>
    <w:rsid w:val="009E0D8A"/>
    <w:rsid w:val="009E1368"/>
    <w:rsid w:val="009E1374"/>
    <w:rsid w:val="009E3430"/>
    <w:rsid w:val="009E3F05"/>
    <w:rsid w:val="009E47BD"/>
    <w:rsid w:val="009E5D4D"/>
    <w:rsid w:val="009E65F8"/>
    <w:rsid w:val="009E740E"/>
    <w:rsid w:val="009E7C92"/>
    <w:rsid w:val="009F0A06"/>
    <w:rsid w:val="009F0BBA"/>
    <w:rsid w:val="009F252E"/>
    <w:rsid w:val="009F294A"/>
    <w:rsid w:val="009F3DFD"/>
    <w:rsid w:val="009F3EC5"/>
    <w:rsid w:val="009F5383"/>
    <w:rsid w:val="009F70C5"/>
    <w:rsid w:val="009F7728"/>
    <w:rsid w:val="00A03DE9"/>
    <w:rsid w:val="00A04C41"/>
    <w:rsid w:val="00A04D25"/>
    <w:rsid w:val="00A05C08"/>
    <w:rsid w:val="00A07907"/>
    <w:rsid w:val="00A07EF2"/>
    <w:rsid w:val="00A101B1"/>
    <w:rsid w:val="00A1139E"/>
    <w:rsid w:val="00A117DF"/>
    <w:rsid w:val="00A1205D"/>
    <w:rsid w:val="00A120DE"/>
    <w:rsid w:val="00A12ED9"/>
    <w:rsid w:val="00A13255"/>
    <w:rsid w:val="00A1415B"/>
    <w:rsid w:val="00A15342"/>
    <w:rsid w:val="00A16361"/>
    <w:rsid w:val="00A16987"/>
    <w:rsid w:val="00A176E4"/>
    <w:rsid w:val="00A17D88"/>
    <w:rsid w:val="00A2065C"/>
    <w:rsid w:val="00A20699"/>
    <w:rsid w:val="00A2127D"/>
    <w:rsid w:val="00A214CE"/>
    <w:rsid w:val="00A22D40"/>
    <w:rsid w:val="00A2328C"/>
    <w:rsid w:val="00A25DF6"/>
    <w:rsid w:val="00A26259"/>
    <w:rsid w:val="00A272E9"/>
    <w:rsid w:val="00A2754D"/>
    <w:rsid w:val="00A277AC"/>
    <w:rsid w:val="00A30792"/>
    <w:rsid w:val="00A314AD"/>
    <w:rsid w:val="00A32695"/>
    <w:rsid w:val="00A32E33"/>
    <w:rsid w:val="00A34221"/>
    <w:rsid w:val="00A34BFD"/>
    <w:rsid w:val="00A35638"/>
    <w:rsid w:val="00A35A55"/>
    <w:rsid w:val="00A36B31"/>
    <w:rsid w:val="00A3706B"/>
    <w:rsid w:val="00A3749C"/>
    <w:rsid w:val="00A378EB"/>
    <w:rsid w:val="00A37AFA"/>
    <w:rsid w:val="00A37C60"/>
    <w:rsid w:val="00A37EE3"/>
    <w:rsid w:val="00A40965"/>
    <w:rsid w:val="00A41029"/>
    <w:rsid w:val="00A43929"/>
    <w:rsid w:val="00A443E1"/>
    <w:rsid w:val="00A4538B"/>
    <w:rsid w:val="00A459FC"/>
    <w:rsid w:val="00A45E1A"/>
    <w:rsid w:val="00A464E1"/>
    <w:rsid w:val="00A46515"/>
    <w:rsid w:val="00A47067"/>
    <w:rsid w:val="00A503EB"/>
    <w:rsid w:val="00A523CE"/>
    <w:rsid w:val="00A53196"/>
    <w:rsid w:val="00A5444F"/>
    <w:rsid w:val="00A5511F"/>
    <w:rsid w:val="00A554CB"/>
    <w:rsid w:val="00A561CA"/>
    <w:rsid w:val="00A603B5"/>
    <w:rsid w:val="00A623A1"/>
    <w:rsid w:val="00A6249E"/>
    <w:rsid w:val="00A62B84"/>
    <w:rsid w:val="00A63542"/>
    <w:rsid w:val="00A635F0"/>
    <w:rsid w:val="00A64AF2"/>
    <w:rsid w:val="00A661C3"/>
    <w:rsid w:val="00A667A4"/>
    <w:rsid w:val="00A71200"/>
    <w:rsid w:val="00A72BAA"/>
    <w:rsid w:val="00A73885"/>
    <w:rsid w:val="00A73907"/>
    <w:rsid w:val="00A75EB2"/>
    <w:rsid w:val="00A80B20"/>
    <w:rsid w:val="00A818FA"/>
    <w:rsid w:val="00A81D72"/>
    <w:rsid w:val="00A83AB5"/>
    <w:rsid w:val="00A83C04"/>
    <w:rsid w:val="00A852ED"/>
    <w:rsid w:val="00A8541A"/>
    <w:rsid w:val="00A8627C"/>
    <w:rsid w:val="00A8647F"/>
    <w:rsid w:val="00A870F3"/>
    <w:rsid w:val="00A87B7D"/>
    <w:rsid w:val="00A9016F"/>
    <w:rsid w:val="00A9318D"/>
    <w:rsid w:val="00A93A55"/>
    <w:rsid w:val="00A9416D"/>
    <w:rsid w:val="00A9435C"/>
    <w:rsid w:val="00A947ED"/>
    <w:rsid w:val="00A95234"/>
    <w:rsid w:val="00A9593C"/>
    <w:rsid w:val="00A95E9E"/>
    <w:rsid w:val="00A95FB6"/>
    <w:rsid w:val="00A96BD0"/>
    <w:rsid w:val="00A96DEB"/>
    <w:rsid w:val="00A97C4F"/>
    <w:rsid w:val="00AA0637"/>
    <w:rsid w:val="00AA1762"/>
    <w:rsid w:val="00AA2065"/>
    <w:rsid w:val="00AA27C1"/>
    <w:rsid w:val="00AA3161"/>
    <w:rsid w:val="00AA37E4"/>
    <w:rsid w:val="00AA4306"/>
    <w:rsid w:val="00AA49F7"/>
    <w:rsid w:val="00AA4E2F"/>
    <w:rsid w:val="00AA559B"/>
    <w:rsid w:val="00AA790F"/>
    <w:rsid w:val="00AA7CD9"/>
    <w:rsid w:val="00AB014A"/>
    <w:rsid w:val="00AB0171"/>
    <w:rsid w:val="00AB0FDC"/>
    <w:rsid w:val="00AB1C26"/>
    <w:rsid w:val="00AB2DBE"/>
    <w:rsid w:val="00AB2FE2"/>
    <w:rsid w:val="00AB31B7"/>
    <w:rsid w:val="00AB3ADB"/>
    <w:rsid w:val="00AB3C18"/>
    <w:rsid w:val="00AB3E4A"/>
    <w:rsid w:val="00AB5411"/>
    <w:rsid w:val="00AB5D95"/>
    <w:rsid w:val="00AB67CD"/>
    <w:rsid w:val="00AB69B3"/>
    <w:rsid w:val="00AC14E8"/>
    <w:rsid w:val="00AC1503"/>
    <w:rsid w:val="00AC1F33"/>
    <w:rsid w:val="00AC4003"/>
    <w:rsid w:val="00AC43F7"/>
    <w:rsid w:val="00AC55A0"/>
    <w:rsid w:val="00AC62F2"/>
    <w:rsid w:val="00AC6D89"/>
    <w:rsid w:val="00AC7172"/>
    <w:rsid w:val="00AC7607"/>
    <w:rsid w:val="00AC7C2D"/>
    <w:rsid w:val="00AD1342"/>
    <w:rsid w:val="00AD153B"/>
    <w:rsid w:val="00AD1EF5"/>
    <w:rsid w:val="00AD26E7"/>
    <w:rsid w:val="00AD27F2"/>
    <w:rsid w:val="00AD2B0E"/>
    <w:rsid w:val="00AD2F2D"/>
    <w:rsid w:val="00AD47C2"/>
    <w:rsid w:val="00AD4E25"/>
    <w:rsid w:val="00AD5444"/>
    <w:rsid w:val="00AD5B91"/>
    <w:rsid w:val="00AD5C16"/>
    <w:rsid w:val="00AD613D"/>
    <w:rsid w:val="00AD6258"/>
    <w:rsid w:val="00AD7013"/>
    <w:rsid w:val="00AD78B1"/>
    <w:rsid w:val="00AD7A06"/>
    <w:rsid w:val="00AE16BC"/>
    <w:rsid w:val="00AE1B22"/>
    <w:rsid w:val="00AE2DDE"/>
    <w:rsid w:val="00AE3041"/>
    <w:rsid w:val="00AE4933"/>
    <w:rsid w:val="00AE5D40"/>
    <w:rsid w:val="00AE668F"/>
    <w:rsid w:val="00AE684F"/>
    <w:rsid w:val="00AE686C"/>
    <w:rsid w:val="00AE6A85"/>
    <w:rsid w:val="00AE7F34"/>
    <w:rsid w:val="00AF0BDE"/>
    <w:rsid w:val="00AF14C5"/>
    <w:rsid w:val="00AF196D"/>
    <w:rsid w:val="00AF236E"/>
    <w:rsid w:val="00AF27E0"/>
    <w:rsid w:val="00AF38DF"/>
    <w:rsid w:val="00AF39C6"/>
    <w:rsid w:val="00AF3E81"/>
    <w:rsid w:val="00AF42C4"/>
    <w:rsid w:val="00AF4975"/>
    <w:rsid w:val="00AF4BBB"/>
    <w:rsid w:val="00AF50CC"/>
    <w:rsid w:val="00AF5796"/>
    <w:rsid w:val="00AF6222"/>
    <w:rsid w:val="00AF6632"/>
    <w:rsid w:val="00AF70B5"/>
    <w:rsid w:val="00AF7D98"/>
    <w:rsid w:val="00B00D6F"/>
    <w:rsid w:val="00B02625"/>
    <w:rsid w:val="00B02EAD"/>
    <w:rsid w:val="00B02F86"/>
    <w:rsid w:val="00B04117"/>
    <w:rsid w:val="00B048A7"/>
    <w:rsid w:val="00B04A20"/>
    <w:rsid w:val="00B05BA0"/>
    <w:rsid w:val="00B06521"/>
    <w:rsid w:val="00B07675"/>
    <w:rsid w:val="00B07DCD"/>
    <w:rsid w:val="00B11015"/>
    <w:rsid w:val="00B113D6"/>
    <w:rsid w:val="00B11877"/>
    <w:rsid w:val="00B11EA8"/>
    <w:rsid w:val="00B122B7"/>
    <w:rsid w:val="00B127E9"/>
    <w:rsid w:val="00B12CEE"/>
    <w:rsid w:val="00B12D48"/>
    <w:rsid w:val="00B14426"/>
    <w:rsid w:val="00B144A7"/>
    <w:rsid w:val="00B14E42"/>
    <w:rsid w:val="00B15CF7"/>
    <w:rsid w:val="00B16D64"/>
    <w:rsid w:val="00B17152"/>
    <w:rsid w:val="00B17621"/>
    <w:rsid w:val="00B20145"/>
    <w:rsid w:val="00B20BD2"/>
    <w:rsid w:val="00B20D85"/>
    <w:rsid w:val="00B21242"/>
    <w:rsid w:val="00B2184E"/>
    <w:rsid w:val="00B2271F"/>
    <w:rsid w:val="00B22800"/>
    <w:rsid w:val="00B22BBF"/>
    <w:rsid w:val="00B233B2"/>
    <w:rsid w:val="00B240AA"/>
    <w:rsid w:val="00B2462D"/>
    <w:rsid w:val="00B24651"/>
    <w:rsid w:val="00B246B4"/>
    <w:rsid w:val="00B249CF"/>
    <w:rsid w:val="00B24D40"/>
    <w:rsid w:val="00B2545A"/>
    <w:rsid w:val="00B2559A"/>
    <w:rsid w:val="00B256F1"/>
    <w:rsid w:val="00B25DA9"/>
    <w:rsid w:val="00B25E4A"/>
    <w:rsid w:val="00B26D49"/>
    <w:rsid w:val="00B30176"/>
    <w:rsid w:val="00B31121"/>
    <w:rsid w:val="00B3130C"/>
    <w:rsid w:val="00B317A1"/>
    <w:rsid w:val="00B32180"/>
    <w:rsid w:val="00B331AA"/>
    <w:rsid w:val="00B3353B"/>
    <w:rsid w:val="00B33F03"/>
    <w:rsid w:val="00B34267"/>
    <w:rsid w:val="00B361F1"/>
    <w:rsid w:val="00B364D3"/>
    <w:rsid w:val="00B36ACB"/>
    <w:rsid w:val="00B3745E"/>
    <w:rsid w:val="00B37A5D"/>
    <w:rsid w:val="00B41F3A"/>
    <w:rsid w:val="00B43E90"/>
    <w:rsid w:val="00B44A2A"/>
    <w:rsid w:val="00B44B32"/>
    <w:rsid w:val="00B45078"/>
    <w:rsid w:val="00B46A2D"/>
    <w:rsid w:val="00B46F2A"/>
    <w:rsid w:val="00B50548"/>
    <w:rsid w:val="00B51AC5"/>
    <w:rsid w:val="00B524DA"/>
    <w:rsid w:val="00B52698"/>
    <w:rsid w:val="00B52E87"/>
    <w:rsid w:val="00B52F0F"/>
    <w:rsid w:val="00B53200"/>
    <w:rsid w:val="00B53492"/>
    <w:rsid w:val="00B5362D"/>
    <w:rsid w:val="00B53CA4"/>
    <w:rsid w:val="00B540F6"/>
    <w:rsid w:val="00B54DFD"/>
    <w:rsid w:val="00B5500A"/>
    <w:rsid w:val="00B5506C"/>
    <w:rsid w:val="00B55859"/>
    <w:rsid w:val="00B574C2"/>
    <w:rsid w:val="00B57F4D"/>
    <w:rsid w:val="00B609B2"/>
    <w:rsid w:val="00B61C1A"/>
    <w:rsid w:val="00B62451"/>
    <w:rsid w:val="00B6323F"/>
    <w:rsid w:val="00B6378E"/>
    <w:rsid w:val="00B645F1"/>
    <w:rsid w:val="00B64AA7"/>
    <w:rsid w:val="00B64CC6"/>
    <w:rsid w:val="00B67F1F"/>
    <w:rsid w:val="00B70027"/>
    <w:rsid w:val="00B7092A"/>
    <w:rsid w:val="00B70B08"/>
    <w:rsid w:val="00B72240"/>
    <w:rsid w:val="00B72445"/>
    <w:rsid w:val="00B72B82"/>
    <w:rsid w:val="00B733B3"/>
    <w:rsid w:val="00B73D9D"/>
    <w:rsid w:val="00B7485E"/>
    <w:rsid w:val="00B74B42"/>
    <w:rsid w:val="00B74DEA"/>
    <w:rsid w:val="00B750E3"/>
    <w:rsid w:val="00B75D3F"/>
    <w:rsid w:val="00B76213"/>
    <w:rsid w:val="00B7645C"/>
    <w:rsid w:val="00B76AA2"/>
    <w:rsid w:val="00B81225"/>
    <w:rsid w:val="00B81395"/>
    <w:rsid w:val="00B82187"/>
    <w:rsid w:val="00B8460B"/>
    <w:rsid w:val="00B8619F"/>
    <w:rsid w:val="00B86988"/>
    <w:rsid w:val="00B87716"/>
    <w:rsid w:val="00B9018F"/>
    <w:rsid w:val="00B9084A"/>
    <w:rsid w:val="00B9246B"/>
    <w:rsid w:val="00B92691"/>
    <w:rsid w:val="00B9282B"/>
    <w:rsid w:val="00B92A95"/>
    <w:rsid w:val="00B935E3"/>
    <w:rsid w:val="00B93993"/>
    <w:rsid w:val="00B94281"/>
    <w:rsid w:val="00B94E18"/>
    <w:rsid w:val="00B9504E"/>
    <w:rsid w:val="00B962BD"/>
    <w:rsid w:val="00B96AA1"/>
    <w:rsid w:val="00BA0541"/>
    <w:rsid w:val="00BA059A"/>
    <w:rsid w:val="00BA0697"/>
    <w:rsid w:val="00BA0CB5"/>
    <w:rsid w:val="00BA1466"/>
    <w:rsid w:val="00BA1961"/>
    <w:rsid w:val="00BA2500"/>
    <w:rsid w:val="00BA2966"/>
    <w:rsid w:val="00BA4C29"/>
    <w:rsid w:val="00BA5578"/>
    <w:rsid w:val="00BB0917"/>
    <w:rsid w:val="00BB103B"/>
    <w:rsid w:val="00BB15A7"/>
    <w:rsid w:val="00BB201E"/>
    <w:rsid w:val="00BB2EAF"/>
    <w:rsid w:val="00BB48BD"/>
    <w:rsid w:val="00BB4C33"/>
    <w:rsid w:val="00BB55E3"/>
    <w:rsid w:val="00BB7804"/>
    <w:rsid w:val="00BC00D7"/>
    <w:rsid w:val="00BC0118"/>
    <w:rsid w:val="00BC056F"/>
    <w:rsid w:val="00BC0DCC"/>
    <w:rsid w:val="00BC0E11"/>
    <w:rsid w:val="00BC23F3"/>
    <w:rsid w:val="00BC3CE4"/>
    <w:rsid w:val="00BC3F44"/>
    <w:rsid w:val="00BC4166"/>
    <w:rsid w:val="00BC4E0E"/>
    <w:rsid w:val="00BC5437"/>
    <w:rsid w:val="00BC5FD3"/>
    <w:rsid w:val="00BC6494"/>
    <w:rsid w:val="00BC6A20"/>
    <w:rsid w:val="00BC6B9A"/>
    <w:rsid w:val="00BC7FA7"/>
    <w:rsid w:val="00BD0546"/>
    <w:rsid w:val="00BD123F"/>
    <w:rsid w:val="00BD159E"/>
    <w:rsid w:val="00BD17DF"/>
    <w:rsid w:val="00BD1ED3"/>
    <w:rsid w:val="00BD23B8"/>
    <w:rsid w:val="00BD30C5"/>
    <w:rsid w:val="00BD3D18"/>
    <w:rsid w:val="00BD4118"/>
    <w:rsid w:val="00BD571D"/>
    <w:rsid w:val="00BD6A46"/>
    <w:rsid w:val="00BD6F30"/>
    <w:rsid w:val="00BE1B72"/>
    <w:rsid w:val="00BE1F57"/>
    <w:rsid w:val="00BE201F"/>
    <w:rsid w:val="00BE459C"/>
    <w:rsid w:val="00BE46A7"/>
    <w:rsid w:val="00BE55F1"/>
    <w:rsid w:val="00BE63A5"/>
    <w:rsid w:val="00BE6986"/>
    <w:rsid w:val="00BE6EB1"/>
    <w:rsid w:val="00BE6EE8"/>
    <w:rsid w:val="00BE6FD1"/>
    <w:rsid w:val="00BE7448"/>
    <w:rsid w:val="00BE7EE6"/>
    <w:rsid w:val="00BF03C1"/>
    <w:rsid w:val="00BF2125"/>
    <w:rsid w:val="00BF2A20"/>
    <w:rsid w:val="00BF4045"/>
    <w:rsid w:val="00BF4C8E"/>
    <w:rsid w:val="00BF5605"/>
    <w:rsid w:val="00BF58F3"/>
    <w:rsid w:val="00BF6452"/>
    <w:rsid w:val="00BF6B12"/>
    <w:rsid w:val="00C002DF"/>
    <w:rsid w:val="00C021FA"/>
    <w:rsid w:val="00C0299D"/>
    <w:rsid w:val="00C03B37"/>
    <w:rsid w:val="00C05436"/>
    <w:rsid w:val="00C05E0D"/>
    <w:rsid w:val="00C06D5A"/>
    <w:rsid w:val="00C07EB9"/>
    <w:rsid w:val="00C10A53"/>
    <w:rsid w:val="00C15177"/>
    <w:rsid w:val="00C16B01"/>
    <w:rsid w:val="00C17485"/>
    <w:rsid w:val="00C20029"/>
    <w:rsid w:val="00C20DC4"/>
    <w:rsid w:val="00C2110D"/>
    <w:rsid w:val="00C21F2F"/>
    <w:rsid w:val="00C23C75"/>
    <w:rsid w:val="00C24178"/>
    <w:rsid w:val="00C24D9F"/>
    <w:rsid w:val="00C251BB"/>
    <w:rsid w:val="00C271FD"/>
    <w:rsid w:val="00C27AB1"/>
    <w:rsid w:val="00C3028C"/>
    <w:rsid w:val="00C30521"/>
    <w:rsid w:val="00C30591"/>
    <w:rsid w:val="00C30832"/>
    <w:rsid w:val="00C315CB"/>
    <w:rsid w:val="00C319A1"/>
    <w:rsid w:val="00C31C36"/>
    <w:rsid w:val="00C33AA7"/>
    <w:rsid w:val="00C33D5B"/>
    <w:rsid w:val="00C340E6"/>
    <w:rsid w:val="00C364C0"/>
    <w:rsid w:val="00C367E4"/>
    <w:rsid w:val="00C3716A"/>
    <w:rsid w:val="00C37843"/>
    <w:rsid w:val="00C40576"/>
    <w:rsid w:val="00C409DF"/>
    <w:rsid w:val="00C4166C"/>
    <w:rsid w:val="00C43573"/>
    <w:rsid w:val="00C43EBA"/>
    <w:rsid w:val="00C44613"/>
    <w:rsid w:val="00C45318"/>
    <w:rsid w:val="00C45891"/>
    <w:rsid w:val="00C46125"/>
    <w:rsid w:val="00C46588"/>
    <w:rsid w:val="00C465DB"/>
    <w:rsid w:val="00C46802"/>
    <w:rsid w:val="00C472EC"/>
    <w:rsid w:val="00C50133"/>
    <w:rsid w:val="00C50177"/>
    <w:rsid w:val="00C51003"/>
    <w:rsid w:val="00C5100F"/>
    <w:rsid w:val="00C518B0"/>
    <w:rsid w:val="00C5197A"/>
    <w:rsid w:val="00C51F47"/>
    <w:rsid w:val="00C52D21"/>
    <w:rsid w:val="00C53A96"/>
    <w:rsid w:val="00C53CF4"/>
    <w:rsid w:val="00C53F1E"/>
    <w:rsid w:val="00C545DA"/>
    <w:rsid w:val="00C54C26"/>
    <w:rsid w:val="00C55E55"/>
    <w:rsid w:val="00C57896"/>
    <w:rsid w:val="00C578C2"/>
    <w:rsid w:val="00C6041C"/>
    <w:rsid w:val="00C6152A"/>
    <w:rsid w:val="00C61AD7"/>
    <w:rsid w:val="00C62FFB"/>
    <w:rsid w:val="00C632FD"/>
    <w:rsid w:val="00C6403A"/>
    <w:rsid w:val="00C64CB7"/>
    <w:rsid w:val="00C64FF3"/>
    <w:rsid w:val="00C661B4"/>
    <w:rsid w:val="00C67303"/>
    <w:rsid w:val="00C67587"/>
    <w:rsid w:val="00C67BED"/>
    <w:rsid w:val="00C70702"/>
    <w:rsid w:val="00C70AF8"/>
    <w:rsid w:val="00C71B01"/>
    <w:rsid w:val="00C72AAF"/>
    <w:rsid w:val="00C732B1"/>
    <w:rsid w:val="00C74418"/>
    <w:rsid w:val="00C74CDD"/>
    <w:rsid w:val="00C74F91"/>
    <w:rsid w:val="00C75714"/>
    <w:rsid w:val="00C75F80"/>
    <w:rsid w:val="00C77E9D"/>
    <w:rsid w:val="00C80343"/>
    <w:rsid w:val="00C80843"/>
    <w:rsid w:val="00C80A99"/>
    <w:rsid w:val="00C80BE9"/>
    <w:rsid w:val="00C80F31"/>
    <w:rsid w:val="00C8150D"/>
    <w:rsid w:val="00C81D33"/>
    <w:rsid w:val="00C82496"/>
    <w:rsid w:val="00C82AB9"/>
    <w:rsid w:val="00C832DF"/>
    <w:rsid w:val="00C84664"/>
    <w:rsid w:val="00C847A8"/>
    <w:rsid w:val="00C84A9B"/>
    <w:rsid w:val="00C86322"/>
    <w:rsid w:val="00C8795F"/>
    <w:rsid w:val="00C9008A"/>
    <w:rsid w:val="00C90BEB"/>
    <w:rsid w:val="00C914FE"/>
    <w:rsid w:val="00C91D48"/>
    <w:rsid w:val="00C922F7"/>
    <w:rsid w:val="00C929D7"/>
    <w:rsid w:val="00C92A2F"/>
    <w:rsid w:val="00C9331A"/>
    <w:rsid w:val="00C93E5E"/>
    <w:rsid w:val="00C93F48"/>
    <w:rsid w:val="00C93F8E"/>
    <w:rsid w:val="00C940DB"/>
    <w:rsid w:val="00C954DB"/>
    <w:rsid w:val="00C954EE"/>
    <w:rsid w:val="00C955E8"/>
    <w:rsid w:val="00C95865"/>
    <w:rsid w:val="00C95B73"/>
    <w:rsid w:val="00C967D9"/>
    <w:rsid w:val="00C96BEA"/>
    <w:rsid w:val="00C96EFC"/>
    <w:rsid w:val="00C97724"/>
    <w:rsid w:val="00CA238E"/>
    <w:rsid w:val="00CA2D59"/>
    <w:rsid w:val="00CA367F"/>
    <w:rsid w:val="00CA3A65"/>
    <w:rsid w:val="00CA410E"/>
    <w:rsid w:val="00CA46CF"/>
    <w:rsid w:val="00CA4C1D"/>
    <w:rsid w:val="00CA5089"/>
    <w:rsid w:val="00CA5746"/>
    <w:rsid w:val="00CA591A"/>
    <w:rsid w:val="00CA7710"/>
    <w:rsid w:val="00CA7FDF"/>
    <w:rsid w:val="00CB0730"/>
    <w:rsid w:val="00CB0AB0"/>
    <w:rsid w:val="00CB0F8C"/>
    <w:rsid w:val="00CB2D2A"/>
    <w:rsid w:val="00CB2D52"/>
    <w:rsid w:val="00CB35FD"/>
    <w:rsid w:val="00CB3DFC"/>
    <w:rsid w:val="00CB3FFC"/>
    <w:rsid w:val="00CB415A"/>
    <w:rsid w:val="00CB450A"/>
    <w:rsid w:val="00CB4B50"/>
    <w:rsid w:val="00CB5B37"/>
    <w:rsid w:val="00CB5B59"/>
    <w:rsid w:val="00CB618D"/>
    <w:rsid w:val="00CB71DD"/>
    <w:rsid w:val="00CB72A8"/>
    <w:rsid w:val="00CB7610"/>
    <w:rsid w:val="00CC07FA"/>
    <w:rsid w:val="00CC0AFD"/>
    <w:rsid w:val="00CC0DCA"/>
    <w:rsid w:val="00CC1E61"/>
    <w:rsid w:val="00CC1E9F"/>
    <w:rsid w:val="00CC2196"/>
    <w:rsid w:val="00CC2490"/>
    <w:rsid w:val="00CC2868"/>
    <w:rsid w:val="00CC326E"/>
    <w:rsid w:val="00CC36D4"/>
    <w:rsid w:val="00CC36E5"/>
    <w:rsid w:val="00CC3906"/>
    <w:rsid w:val="00CC3C4E"/>
    <w:rsid w:val="00CC581A"/>
    <w:rsid w:val="00CC5AAC"/>
    <w:rsid w:val="00CC748E"/>
    <w:rsid w:val="00CD0BDA"/>
    <w:rsid w:val="00CD0D68"/>
    <w:rsid w:val="00CD13B4"/>
    <w:rsid w:val="00CD16DE"/>
    <w:rsid w:val="00CD1F18"/>
    <w:rsid w:val="00CD2B82"/>
    <w:rsid w:val="00CD37D9"/>
    <w:rsid w:val="00CD4272"/>
    <w:rsid w:val="00CD4497"/>
    <w:rsid w:val="00CD46B0"/>
    <w:rsid w:val="00CD52F4"/>
    <w:rsid w:val="00CD55E5"/>
    <w:rsid w:val="00CD6C02"/>
    <w:rsid w:val="00CE0E3F"/>
    <w:rsid w:val="00CE152E"/>
    <w:rsid w:val="00CE1590"/>
    <w:rsid w:val="00CE22FA"/>
    <w:rsid w:val="00CE4C53"/>
    <w:rsid w:val="00CE4E45"/>
    <w:rsid w:val="00CE4E59"/>
    <w:rsid w:val="00CE544F"/>
    <w:rsid w:val="00CE59ED"/>
    <w:rsid w:val="00CE6691"/>
    <w:rsid w:val="00CE6743"/>
    <w:rsid w:val="00CE7F22"/>
    <w:rsid w:val="00CF0382"/>
    <w:rsid w:val="00CF0DF0"/>
    <w:rsid w:val="00CF244B"/>
    <w:rsid w:val="00CF285B"/>
    <w:rsid w:val="00CF2CCD"/>
    <w:rsid w:val="00CF41F7"/>
    <w:rsid w:val="00CF441B"/>
    <w:rsid w:val="00CF5F3A"/>
    <w:rsid w:val="00CF73A5"/>
    <w:rsid w:val="00CF7699"/>
    <w:rsid w:val="00CF7E53"/>
    <w:rsid w:val="00D00B48"/>
    <w:rsid w:val="00D02735"/>
    <w:rsid w:val="00D0281C"/>
    <w:rsid w:val="00D036A1"/>
    <w:rsid w:val="00D03F01"/>
    <w:rsid w:val="00D04131"/>
    <w:rsid w:val="00D0432F"/>
    <w:rsid w:val="00D05815"/>
    <w:rsid w:val="00D0717B"/>
    <w:rsid w:val="00D11055"/>
    <w:rsid w:val="00D111A7"/>
    <w:rsid w:val="00D11D2E"/>
    <w:rsid w:val="00D12389"/>
    <w:rsid w:val="00D1282E"/>
    <w:rsid w:val="00D1449C"/>
    <w:rsid w:val="00D14B2B"/>
    <w:rsid w:val="00D14C79"/>
    <w:rsid w:val="00D14D83"/>
    <w:rsid w:val="00D15036"/>
    <w:rsid w:val="00D16310"/>
    <w:rsid w:val="00D17BC8"/>
    <w:rsid w:val="00D222D7"/>
    <w:rsid w:val="00D2232F"/>
    <w:rsid w:val="00D226F4"/>
    <w:rsid w:val="00D22A73"/>
    <w:rsid w:val="00D23003"/>
    <w:rsid w:val="00D23A0A"/>
    <w:rsid w:val="00D23B45"/>
    <w:rsid w:val="00D2458E"/>
    <w:rsid w:val="00D3043C"/>
    <w:rsid w:val="00D304AA"/>
    <w:rsid w:val="00D30AE3"/>
    <w:rsid w:val="00D325B0"/>
    <w:rsid w:val="00D32F75"/>
    <w:rsid w:val="00D33087"/>
    <w:rsid w:val="00D3375B"/>
    <w:rsid w:val="00D33AB7"/>
    <w:rsid w:val="00D33E56"/>
    <w:rsid w:val="00D34762"/>
    <w:rsid w:val="00D357B2"/>
    <w:rsid w:val="00D37153"/>
    <w:rsid w:val="00D37246"/>
    <w:rsid w:val="00D377A3"/>
    <w:rsid w:val="00D4034A"/>
    <w:rsid w:val="00D4082F"/>
    <w:rsid w:val="00D40AF6"/>
    <w:rsid w:val="00D410DA"/>
    <w:rsid w:val="00D41642"/>
    <w:rsid w:val="00D4356B"/>
    <w:rsid w:val="00D43B0B"/>
    <w:rsid w:val="00D43B29"/>
    <w:rsid w:val="00D444E5"/>
    <w:rsid w:val="00D44748"/>
    <w:rsid w:val="00D46309"/>
    <w:rsid w:val="00D4746A"/>
    <w:rsid w:val="00D5020D"/>
    <w:rsid w:val="00D51187"/>
    <w:rsid w:val="00D51EE0"/>
    <w:rsid w:val="00D52C7C"/>
    <w:rsid w:val="00D54590"/>
    <w:rsid w:val="00D55090"/>
    <w:rsid w:val="00D5521E"/>
    <w:rsid w:val="00D553BB"/>
    <w:rsid w:val="00D5603E"/>
    <w:rsid w:val="00D57495"/>
    <w:rsid w:val="00D57D46"/>
    <w:rsid w:val="00D61605"/>
    <w:rsid w:val="00D61B8E"/>
    <w:rsid w:val="00D6350D"/>
    <w:rsid w:val="00D63523"/>
    <w:rsid w:val="00D644F0"/>
    <w:rsid w:val="00D64F51"/>
    <w:rsid w:val="00D65F54"/>
    <w:rsid w:val="00D66B14"/>
    <w:rsid w:val="00D71755"/>
    <w:rsid w:val="00D721F0"/>
    <w:rsid w:val="00D72ACF"/>
    <w:rsid w:val="00D747CD"/>
    <w:rsid w:val="00D76205"/>
    <w:rsid w:val="00D7637F"/>
    <w:rsid w:val="00D76822"/>
    <w:rsid w:val="00D774C5"/>
    <w:rsid w:val="00D77BA5"/>
    <w:rsid w:val="00D815E5"/>
    <w:rsid w:val="00D81BE4"/>
    <w:rsid w:val="00D82AFC"/>
    <w:rsid w:val="00D8456E"/>
    <w:rsid w:val="00D852CE"/>
    <w:rsid w:val="00D86C2E"/>
    <w:rsid w:val="00D86E46"/>
    <w:rsid w:val="00D872AD"/>
    <w:rsid w:val="00D87CAF"/>
    <w:rsid w:val="00D87E5A"/>
    <w:rsid w:val="00D90E90"/>
    <w:rsid w:val="00D9177A"/>
    <w:rsid w:val="00D918FE"/>
    <w:rsid w:val="00D92E94"/>
    <w:rsid w:val="00D94CAA"/>
    <w:rsid w:val="00D9518B"/>
    <w:rsid w:val="00D958BB"/>
    <w:rsid w:val="00D95D44"/>
    <w:rsid w:val="00D968EB"/>
    <w:rsid w:val="00D96B08"/>
    <w:rsid w:val="00D97607"/>
    <w:rsid w:val="00DA0126"/>
    <w:rsid w:val="00DA0163"/>
    <w:rsid w:val="00DA06FA"/>
    <w:rsid w:val="00DA0FBF"/>
    <w:rsid w:val="00DA1886"/>
    <w:rsid w:val="00DA2F36"/>
    <w:rsid w:val="00DA320E"/>
    <w:rsid w:val="00DA40C0"/>
    <w:rsid w:val="00DA43C9"/>
    <w:rsid w:val="00DA4E9A"/>
    <w:rsid w:val="00DA4FBB"/>
    <w:rsid w:val="00DA54CE"/>
    <w:rsid w:val="00DA5740"/>
    <w:rsid w:val="00DA5FD4"/>
    <w:rsid w:val="00DA665D"/>
    <w:rsid w:val="00DA69A2"/>
    <w:rsid w:val="00DA7421"/>
    <w:rsid w:val="00DB0402"/>
    <w:rsid w:val="00DB0937"/>
    <w:rsid w:val="00DB0E50"/>
    <w:rsid w:val="00DB12F2"/>
    <w:rsid w:val="00DB2AAF"/>
    <w:rsid w:val="00DB3E5D"/>
    <w:rsid w:val="00DB405E"/>
    <w:rsid w:val="00DB4310"/>
    <w:rsid w:val="00DB4499"/>
    <w:rsid w:val="00DB4C7D"/>
    <w:rsid w:val="00DB64D0"/>
    <w:rsid w:val="00DB64D4"/>
    <w:rsid w:val="00DB7D71"/>
    <w:rsid w:val="00DC0219"/>
    <w:rsid w:val="00DC03E7"/>
    <w:rsid w:val="00DC18A6"/>
    <w:rsid w:val="00DC2540"/>
    <w:rsid w:val="00DC33AB"/>
    <w:rsid w:val="00DC556B"/>
    <w:rsid w:val="00DC6875"/>
    <w:rsid w:val="00DC6BE1"/>
    <w:rsid w:val="00DC6CB2"/>
    <w:rsid w:val="00DD004C"/>
    <w:rsid w:val="00DD055E"/>
    <w:rsid w:val="00DD076B"/>
    <w:rsid w:val="00DD0C17"/>
    <w:rsid w:val="00DD1A23"/>
    <w:rsid w:val="00DD311C"/>
    <w:rsid w:val="00DD3DAE"/>
    <w:rsid w:val="00DD4B7B"/>
    <w:rsid w:val="00DD4BFB"/>
    <w:rsid w:val="00DD5115"/>
    <w:rsid w:val="00DD5303"/>
    <w:rsid w:val="00DD5A12"/>
    <w:rsid w:val="00DD6B5A"/>
    <w:rsid w:val="00DD708D"/>
    <w:rsid w:val="00DD7B4B"/>
    <w:rsid w:val="00DE026A"/>
    <w:rsid w:val="00DE03D2"/>
    <w:rsid w:val="00DE0F12"/>
    <w:rsid w:val="00DE1BE1"/>
    <w:rsid w:val="00DE2BD9"/>
    <w:rsid w:val="00DE39A0"/>
    <w:rsid w:val="00DE4DB5"/>
    <w:rsid w:val="00DE5812"/>
    <w:rsid w:val="00DE651F"/>
    <w:rsid w:val="00DE6670"/>
    <w:rsid w:val="00DE67D2"/>
    <w:rsid w:val="00DE67E2"/>
    <w:rsid w:val="00DE721F"/>
    <w:rsid w:val="00DF04C4"/>
    <w:rsid w:val="00DF37FB"/>
    <w:rsid w:val="00DF4098"/>
    <w:rsid w:val="00DF502B"/>
    <w:rsid w:val="00DF5419"/>
    <w:rsid w:val="00DF55B6"/>
    <w:rsid w:val="00DF6054"/>
    <w:rsid w:val="00DF6C94"/>
    <w:rsid w:val="00DF6DCC"/>
    <w:rsid w:val="00E00B43"/>
    <w:rsid w:val="00E00BB8"/>
    <w:rsid w:val="00E0139B"/>
    <w:rsid w:val="00E01456"/>
    <w:rsid w:val="00E01B77"/>
    <w:rsid w:val="00E02739"/>
    <w:rsid w:val="00E031CE"/>
    <w:rsid w:val="00E03590"/>
    <w:rsid w:val="00E03833"/>
    <w:rsid w:val="00E03860"/>
    <w:rsid w:val="00E038E6"/>
    <w:rsid w:val="00E03B4A"/>
    <w:rsid w:val="00E03B68"/>
    <w:rsid w:val="00E03F09"/>
    <w:rsid w:val="00E04536"/>
    <w:rsid w:val="00E045F3"/>
    <w:rsid w:val="00E047BD"/>
    <w:rsid w:val="00E05EA9"/>
    <w:rsid w:val="00E06424"/>
    <w:rsid w:val="00E07094"/>
    <w:rsid w:val="00E076E6"/>
    <w:rsid w:val="00E0792A"/>
    <w:rsid w:val="00E07A66"/>
    <w:rsid w:val="00E10090"/>
    <w:rsid w:val="00E10C0F"/>
    <w:rsid w:val="00E112B2"/>
    <w:rsid w:val="00E1151E"/>
    <w:rsid w:val="00E11A90"/>
    <w:rsid w:val="00E14861"/>
    <w:rsid w:val="00E156AE"/>
    <w:rsid w:val="00E16189"/>
    <w:rsid w:val="00E16844"/>
    <w:rsid w:val="00E16EBD"/>
    <w:rsid w:val="00E170F9"/>
    <w:rsid w:val="00E17B69"/>
    <w:rsid w:val="00E20B13"/>
    <w:rsid w:val="00E20F1D"/>
    <w:rsid w:val="00E212E4"/>
    <w:rsid w:val="00E21645"/>
    <w:rsid w:val="00E22071"/>
    <w:rsid w:val="00E24090"/>
    <w:rsid w:val="00E2444C"/>
    <w:rsid w:val="00E247A5"/>
    <w:rsid w:val="00E24827"/>
    <w:rsid w:val="00E25766"/>
    <w:rsid w:val="00E25A52"/>
    <w:rsid w:val="00E273CA"/>
    <w:rsid w:val="00E27589"/>
    <w:rsid w:val="00E27840"/>
    <w:rsid w:val="00E30233"/>
    <w:rsid w:val="00E3105D"/>
    <w:rsid w:val="00E31132"/>
    <w:rsid w:val="00E316B1"/>
    <w:rsid w:val="00E33416"/>
    <w:rsid w:val="00E3352C"/>
    <w:rsid w:val="00E34596"/>
    <w:rsid w:val="00E34BD6"/>
    <w:rsid w:val="00E3547D"/>
    <w:rsid w:val="00E37069"/>
    <w:rsid w:val="00E3731F"/>
    <w:rsid w:val="00E374D0"/>
    <w:rsid w:val="00E40513"/>
    <w:rsid w:val="00E40D00"/>
    <w:rsid w:val="00E41382"/>
    <w:rsid w:val="00E41E43"/>
    <w:rsid w:val="00E43B8A"/>
    <w:rsid w:val="00E45296"/>
    <w:rsid w:val="00E4601A"/>
    <w:rsid w:val="00E4609B"/>
    <w:rsid w:val="00E46AB6"/>
    <w:rsid w:val="00E46C03"/>
    <w:rsid w:val="00E520D4"/>
    <w:rsid w:val="00E54422"/>
    <w:rsid w:val="00E549B8"/>
    <w:rsid w:val="00E569C0"/>
    <w:rsid w:val="00E56DDA"/>
    <w:rsid w:val="00E56EFD"/>
    <w:rsid w:val="00E574B8"/>
    <w:rsid w:val="00E5782B"/>
    <w:rsid w:val="00E57ECB"/>
    <w:rsid w:val="00E6060B"/>
    <w:rsid w:val="00E6141B"/>
    <w:rsid w:val="00E628C4"/>
    <w:rsid w:val="00E62A3A"/>
    <w:rsid w:val="00E62AB9"/>
    <w:rsid w:val="00E62F44"/>
    <w:rsid w:val="00E631B9"/>
    <w:rsid w:val="00E6479A"/>
    <w:rsid w:val="00E66039"/>
    <w:rsid w:val="00E67411"/>
    <w:rsid w:val="00E675A8"/>
    <w:rsid w:val="00E679B6"/>
    <w:rsid w:val="00E707D4"/>
    <w:rsid w:val="00E70CB9"/>
    <w:rsid w:val="00E712C8"/>
    <w:rsid w:val="00E72B6C"/>
    <w:rsid w:val="00E73A85"/>
    <w:rsid w:val="00E73B25"/>
    <w:rsid w:val="00E741C7"/>
    <w:rsid w:val="00E74507"/>
    <w:rsid w:val="00E74887"/>
    <w:rsid w:val="00E7499E"/>
    <w:rsid w:val="00E74CD9"/>
    <w:rsid w:val="00E75376"/>
    <w:rsid w:val="00E7574D"/>
    <w:rsid w:val="00E759A2"/>
    <w:rsid w:val="00E7630D"/>
    <w:rsid w:val="00E76552"/>
    <w:rsid w:val="00E76554"/>
    <w:rsid w:val="00E76635"/>
    <w:rsid w:val="00E7691A"/>
    <w:rsid w:val="00E76BEB"/>
    <w:rsid w:val="00E77402"/>
    <w:rsid w:val="00E7777C"/>
    <w:rsid w:val="00E77C8A"/>
    <w:rsid w:val="00E80D28"/>
    <w:rsid w:val="00E811D9"/>
    <w:rsid w:val="00E81CBB"/>
    <w:rsid w:val="00E81EEC"/>
    <w:rsid w:val="00E81FF1"/>
    <w:rsid w:val="00E8255E"/>
    <w:rsid w:val="00E82605"/>
    <w:rsid w:val="00E82D08"/>
    <w:rsid w:val="00E82F99"/>
    <w:rsid w:val="00E844D8"/>
    <w:rsid w:val="00E849AE"/>
    <w:rsid w:val="00E8610B"/>
    <w:rsid w:val="00E8640F"/>
    <w:rsid w:val="00E8678B"/>
    <w:rsid w:val="00E86C80"/>
    <w:rsid w:val="00E86CAB"/>
    <w:rsid w:val="00E8774C"/>
    <w:rsid w:val="00E87EEE"/>
    <w:rsid w:val="00E9226D"/>
    <w:rsid w:val="00E9234B"/>
    <w:rsid w:val="00E92736"/>
    <w:rsid w:val="00E93168"/>
    <w:rsid w:val="00E932B4"/>
    <w:rsid w:val="00E933CE"/>
    <w:rsid w:val="00E9341F"/>
    <w:rsid w:val="00E93A4F"/>
    <w:rsid w:val="00E9420F"/>
    <w:rsid w:val="00E943DE"/>
    <w:rsid w:val="00E9624A"/>
    <w:rsid w:val="00E9675F"/>
    <w:rsid w:val="00E972C9"/>
    <w:rsid w:val="00EA0015"/>
    <w:rsid w:val="00EA1939"/>
    <w:rsid w:val="00EA3670"/>
    <w:rsid w:val="00EA39B0"/>
    <w:rsid w:val="00EA3FE6"/>
    <w:rsid w:val="00EA42FE"/>
    <w:rsid w:val="00EA526D"/>
    <w:rsid w:val="00EA6181"/>
    <w:rsid w:val="00EA6E52"/>
    <w:rsid w:val="00EA7514"/>
    <w:rsid w:val="00EA7845"/>
    <w:rsid w:val="00EB023B"/>
    <w:rsid w:val="00EB03B0"/>
    <w:rsid w:val="00EB19C4"/>
    <w:rsid w:val="00EB1A81"/>
    <w:rsid w:val="00EB1B1B"/>
    <w:rsid w:val="00EB1DC0"/>
    <w:rsid w:val="00EB225D"/>
    <w:rsid w:val="00EB2E5B"/>
    <w:rsid w:val="00EB5297"/>
    <w:rsid w:val="00EB5925"/>
    <w:rsid w:val="00EB6F47"/>
    <w:rsid w:val="00EB74C8"/>
    <w:rsid w:val="00EC00A8"/>
    <w:rsid w:val="00EC0D9E"/>
    <w:rsid w:val="00EC1925"/>
    <w:rsid w:val="00EC2094"/>
    <w:rsid w:val="00EC3DD4"/>
    <w:rsid w:val="00EC4AF4"/>
    <w:rsid w:val="00EC626D"/>
    <w:rsid w:val="00EC6480"/>
    <w:rsid w:val="00EC7529"/>
    <w:rsid w:val="00ED113B"/>
    <w:rsid w:val="00ED2CB7"/>
    <w:rsid w:val="00ED2CDE"/>
    <w:rsid w:val="00ED31EE"/>
    <w:rsid w:val="00ED359D"/>
    <w:rsid w:val="00ED3B5E"/>
    <w:rsid w:val="00ED3F1B"/>
    <w:rsid w:val="00ED4170"/>
    <w:rsid w:val="00ED5F8C"/>
    <w:rsid w:val="00ED6152"/>
    <w:rsid w:val="00ED6397"/>
    <w:rsid w:val="00ED6C88"/>
    <w:rsid w:val="00ED7735"/>
    <w:rsid w:val="00EE1CBB"/>
    <w:rsid w:val="00EE3D00"/>
    <w:rsid w:val="00EE4298"/>
    <w:rsid w:val="00EE5D3C"/>
    <w:rsid w:val="00EE666D"/>
    <w:rsid w:val="00EF0A0D"/>
    <w:rsid w:val="00EF34D2"/>
    <w:rsid w:val="00EF4994"/>
    <w:rsid w:val="00EF627C"/>
    <w:rsid w:val="00EF62A3"/>
    <w:rsid w:val="00EF65BB"/>
    <w:rsid w:val="00EF79C2"/>
    <w:rsid w:val="00F00E6F"/>
    <w:rsid w:val="00F00E89"/>
    <w:rsid w:val="00F01FCB"/>
    <w:rsid w:val="00F02BC3"/>
    <w:rsid w:val="00F03A01"/>
    <w:rsid w:val="00F04169"/>
    <w:rsid w:val="00F042CA"/>
    <w:rsid w:val="00F05F70"/>
    <w:rsid w:val="00F062BE"/>
    <w:rsid w:val="00F07123"/>
    <w:rsid w:val="00F10ABB"/>
    <w:rsid w:val="00F1162A"/>
    <w:rsid w:val="00F11A2C"/>
    <w:rsid w:val="00F11B27"/>
    <w:rsid w:val="00F12D28"/>
    <w:rsid w:val="00F12F57"/>
    <w:rsid w:val="00F140E9"/>
    <w:rsid w:val="00F14743"/>
    <w:rsid w:val="00F1478C"/>
    <w:rsid w:val="00F1573D"/>
    <w:rsid w:val="00F166E3"/>
    <w:rsid w:val="00F16906"/>
    <w:rsid w:val="00F16F10"/>
    <w:rsid w:val="00F17E5E"/>
    <w:rsid w:val="00F219BA"/>
    <w:rsid w:val="00F2206B"/>
    <w:rsid w:val="00F226DA"/>
    <w:rsid w:val="00F230A9"/>
    <w:rsid w:val="00F23B0B"/>
    <w:rsid w:val="00F243B8"/>
    <w:rsid w:val="00F249DE"/>
    <w:rsid w:val="00F25270"/>
    <w:rsid w:val="00F25AF6"/>
    <w:rsid w:val="00F26943"/>
    <w:rsid w:val="00F26A87"/>
    <w:rsid w:val="00F27272"/>
    <w:rsid w:val="00F3096E"/>
    <w:rsid w:val="00F3184A"/>
    <w:rsid w:val="00F31F30"/>
    <w:rsid w:val="00F321F3"/>
    <w:rsid w:val="00F324DB"/>
    <w:rsid w:val="00F32B8A"/>
    <w:rsid w:val="00F333CF"/>
    <w:rsid w:val="00F3409A"/>
    <w:rsid w:val="00F340B3"/>
    <w:rsid w:val="00F34196"/>
    <w:rsid w:val="00F34438"/>
    <w:rsid w:val="00F34C99"/>
    <w:rsid w:val="00F354B2"/>
    <w:rsid w:val="00F36140"/>
    <w:rsid w:val="00F36A66"/>
    <w:rsid w:val="00F3757B"/>
    <w:rsid w:val="00F37AAA"/>
    <w:rsid w:val="00F409DF"/>
    <w:rsid w:val="00F42C28"/>
    <w:rsid w:val="00F433E6"/>
    <w:rsid w:val="00F4435F"/>
    <w:rsid w:val="00F44D8B"/>
    <w:rsid w:val="00F45BCA"/>
    <w:rsid w:val="00F45C8B"/>
    <w:rsid w:val="00F45F82"/>
    <w:rsid w:val="00F463A9"/>
    <w:rsid w:val="00F476C8"/>
    <w:rsid w:val="00F47CF1"/>
    <w:rsid w:val="00F52662"/>
    <w:rsid w:val="00F52A7F"/>
    <w:rsid w:val="00F54B99"/>
    <w:rsid w:val="00F5667C"/>
    <w:rsid w:val="00F5689D"/>
    <w:rsid w:val="00F571EE"/>
    <w:rsid w:val="00F574F3"/>
    <w:rsid w:val="00F57568"/>
    <w:rsid w:val="00F6040A"/>
    <w:rsid w:val="00F60E7E"/>
    <w:rsid w:val="00F60F61"/>
    <w:rsid w:val="00F61918"/>
    <w:rsid w:val="00F62C0D"/>
    <w:rsid w:val="00F62DE5"/>
    <w:rsid w:val="00F64196"/>
    <w:rsid w:val="00F64736"/>
    <w:rsid w:val="00F64835"/>
    <w:rsid w:val="00F6490D"/>
    <w:rsid w:val="00F650ED"/>
    <w:rsid w:val="00F668FD"/>
    <w:rsid w:val="00F66C61"/>
    <w:rsid w:val="00F672B8"/>
    <w:rsid w:val="00F673CD"/>
    <w:rsid w:val="00F70E12"/>
    <w:rsid w:val="00F71059"/>
    <w:rsid w:val="00F724A9"/>
    <w:rsid w:val="00F73360"/>
    <w:rsid w:val="00F743A8"/>
    <w:rsid w:val="00F753D2"/>
    <w:rsid w:val="00F75A6A"/>
    <w:rsid w:val="00F812B9"/>
    <w:rsid w:val="00F82F2D"/>
    <w:rsid w:val="00F831DA"/>
    <w:rsid w:val="00F83BA1"/>
    <w:rsid w:val="00F84560"/>
    <w:rsid w:val="00F84B3F"/>
    <w:rsid w:val="00F84D22"/>
    <w:rsid w:val="00F87B97"/>
    <w:rsid w:val="00F87F81"/>
    <w:rsid w:val="00F90319"/>
    <w:rsid w:val="00F91B74"/>
    <w:rsid w:val="00F92584"/>
    <w:rsid w:val="00F925F5"/>
    <w:rsid w:val="00F926FE"/>
    <w:rsid w:val="00F936AD"/>
    <w:rsid w:val="00F94E23"/>
    <w:rsid w:val="00F9530C"/>
    <w:rsid w:val="00F957E8"/>
    <w:rsid w:val="00F95DD7"/>
    <w:rsid w:val="00F962F3"/>
    <w:rsid w:val="00F97325"/>
    <w:rsid w:val="00F97404"/>
    <w:rsid w:val="00FA135F"/>
    <w:rsid w:val="00FA1472"/>
    <w:rsid w:val="00FA16E1"/>
    <w:rsid w:val="00FA1D5C"/>
    <w:rsid w:val="00FA21DC"/>
    <w:rsid w:val="00FA31E9"/>
    <w:rsid w:val="00FA3B06"/>
    <w:rsid w:val="00FA4721"/>
    <w:rsid w:val="00FA54D4"/>
    <w:rsid w:val="00FA6876"/>
    <w:rsid w:val="00FA6E35"/>
    <w:rsid w:val="00FA7927"/>
    <w:rsid w:val="00FA7A95"/>
    <w:rsid w:val="00FA7B7A"/>
    <w:rsid w:val="00FA7C05"/>
    <w:rsid w:val="00FB072C"/>
    <w:rsid w:val="00FB0964"/>
    <w:rsid w:val="00FB0CC5"/>
    <w:rsid w:val="00FB11EA"/>
    <w:rsid w:val="00FB1946"/>
    <w:rsid w:val="00FB2424"/>
    <w:rsid w:val="00FB2CAB"/>
    <w:rsid w:val="00FB32C3"/>
    <w:rsid w:val="00FB360B"/>
    <w:rsid w:val="00FB3CB2"/>
    <w:rsid w:val="00FB418E"/>
    <w:rsid w:val="00FB47DF"/>
    <w:rsid w:val="00FB56E0"/>
    <w:rsid w:val="00FB5E54"/>
    <w:rsid w:val="00FB6DA9"/>
    <w:rsid w:val="00FB778B"/>
    <w:rsid w:val="00FB7DCA"/>
    <w:rsid w:val="00FC04FA"/>
    <w:rsid w:val="00FC0B66"/>
    <w:rsid w:val="00FC21A5"/>
    <w:rsid w:val="00FC2A25"/>
    <w:rsid w:val="00FC2E5C"/>
    <w:rsid w:val="00FC31C9"/>
    <w:rsid w:val="00FC41D4"/>
    <w:rsid w:val="00FC4E7B"/>
    <w:rsid w:val="00FC5901"/>
    <w:rsid w:val="00FC6D7E"/>
    <w:rsid w:val="00FD0289"/>
    <w:rsid w:val="00FD0691"/>
    <w:rsid w:val="00FD0BE1"/>
    <w:rsid w:val="00FD1E16"/>
    <w:rsid w:val="00FD37A4"/>
    <w:rsid w:val="00FD3B21"/>
    <w:rsid w:val="00FD5147"/>
    <w:rsid w:val="00FD5762"/>
    <w:rsid w:val="00FD7453"/>
    <w:rsid w:val="00FD784E"/>
    <w:rsid w:val="00FD7E5D"/>
    <w:rsid w:val="00FE024E"/>
    <w:rsid w:val="00FE0748"/>
    <w:rsid w:val="00FE0BAD"/>
    <w:rsid w:val="00FE0C5C"/>
    <w:rsid w:val="00FE1DFD"/>
    <w:rsid w:val="00FE2DE7"/>
    <w:rsid w:val="00FE39DC"/>
    <w:rsid w:val="00FE4071"/>
    <w:rsid w:val="00FE4247"/>
    <w:rsid w:val="00FE619D"/>
    <w:rsid w:val="00FE62B1"/>
    <w:rsid w:val="00FE68C3"/>
    <w:rsid w:val="00FF007E"/>
    <w:rsid w:val="00FF145B"/>
    <w:rsid w:val="00FF2A6E"/>
    <w:rsid w:val="00FF3E4E"/>
    <w:rsid w:val="00FF4044"/>
    <w:rsid w:val="00FF47DE"/>
    <w:rsid w:val="00FF679F"/>
    <w:rsid w:val="00FF7661"/>
    <w:rsid w:val="00FF7BF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80AC9"/>
  <w15:docId w15:val="{C4004845-F975-4685-8083-A97B1900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506B9"/>
    <w:rPr>
      <w:color w:val="000000"/>
      <w:kern w:val="28"/>
    </w:rPr>
  </w:style>
  <w:style w:type="paragraph" w:styleId="Titolo1">
    <w:name w:val="heading 1"/>
    <w:basedOn w:val="Normale"/>
    <w:link w:val="Titolo1Carattere"/>
    <w:uiPriority w:val="9"/>
    <w:qFormat/>
    <w:rsid w:val="00B41F3A"/>
    <w:pPr>
      <w:spacing w:before="100" w:beforeAutospacing="1" w:after="100" w:afterAutospacing="1"/>
      <w:outlineLvl w:val="0"/>
    </w:pPr>
    <w:rPr>
      <w:b/>
      <w:bCs/>
      <w:color w:val="auto"/>
      <w:kern w:val="36"/>
      <w:sz w:val="48"/>
      <w:szCs w:val="48"/>
    </w:rPr>
  </w:style>
  <w:style w:type="paragraph" w:styleId="Titolo2">
    <w:name w:val="heading 2"/>
    <w:basedOn w:val="Normale"/>
    <w:next w:val="Normale"/>
    <w:link w:val="Titolo2Carattere"/>
    <w:semiHidden/>
    <w:unhideWhenUsed/>
    <w:qFormat/>
    <w:rsid w:val="005E1E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575F4E"/>
    <w:rPr>
      <w:rFonts w:ascii="Tahoma" w:hAnsi="Tahoma" w:cs="Tahoma"/>
      <w:sz w:val="16"/>
      <w:szCs w:val="16"/>
    </w:rPr>
  </w:style>
  <w:style w:type="character" w:styleId="Enfasigrassetto">
    <w:name w:val="Strong"/>
    <w:uiPriority w:val="22"/>
    <w:qFormat/>
    <w:rsid w:val="00E70CB9"/>
    <w:rPr>
      <w:b/>
      <w:bCs/>
    </w:rPr>
  </w:style>
  <w:style w:type="character" w:customStyle="1" w:styleId="apple-converted-space">
    <w:name w:val="apple-converted-space"/>
    <w:rsid w:val="00987EE3"/>
  </w:style>
  <w:style w:type="paragraph" w:styleId="Paragrafoelenco">
    <w:name w:val="List Paragraph"/>
    <w:basedOn w:val="Normale"/>
    <w:uiPriority w:val="34"/>
    <w:qFormat/>
    <w:rsid w:val="00393A71"/>
    <w:pPr>
      <w:ind w:left="708"/>
    </w:pPr>
  </w:style>
  <w:style w:type="character" w:styleId="Enfasicorsivo">
    <w:name w:val="Emphasis"/>
    <w:uiPriority w:val="20"/>
    <w:qFormat/>
    <w:rsid w:val="00B317A1"/>
    <w:rPr>
      <w:i/>
      <w:iCs/>
    </w:rPr>
  </w:style>
  <w:style w:type="character" w:customStyle="1" w:styleId="st">
    <w:name w:val="st"/>
    <w:basedOn w:val="Carpredefinitoparagrafo"/>
    <w:rsid w:val="00931F74"/>
  </w:style>
  <w:style w:type="paragraph" w:styleId="Nessunaspaziatura">
    <w:name w:val="No Spacing"/>
    <w:uiPriority w:val="1"/>
    <w:qFormat/>
    <w:rsid w:val="00FA7C05"/>
    <w:rPr>
      <w:color w:val="000000"/>
      <w:kern w:val="28"/>
    </w:rPr>
  </w:style>
  <w:style w:type="paragraph" w:styleId="Intestazione">
    <w:name w:val="header"/>
    <w:basedOn w:val="Normale"/>
    <w:link w:val="IntestazioneCarattere"/>
    <w:rsid w:val="00F61918"/>
    <w:pPr>
      <w:tabs>
        <w:tab w:val="center" w:pos="4986"/>
        <w:tab w:val="right" w:pos="9972"/>
      </w:tabs>
    </w:pPr>
  </w:style>
  <w:style w:type="character" w:customStyle="1" w:styleId="IntestazioneCarattere">
    <w:name w:val="Intestazione Carattere"/>
    <w:basedOn w:val="Carpredefinitoparagrafo"/>
    <w:link w:val="Intestazione"/>
    <w:rsid w:val="00F61918"/>
    <w:rPr>
      <w:color w:val="000000"/>
      <w:kern w:val="28"/>
    </w:rPr>
  </w:style>
  <w:style w:type="paragraph" w:styleId="NormaleWeb">
    <w:name w:val="Normal (Web)"/>
    <w:basedOn w:val="Normale"/>
    <w:uiPriority w:val="99"/>
    <w:semiHidden/>
    <w:unhideWhenUsed/>
    <w:rsid w:val="00B41F3A"/>
    <w:pPr>
      <w:spacing w:before="100" w:beforeAutospacing="1" w:after="100" w:afterAutospacing="1"/>
    </w:pPr>
    <w:rPr>
      <w:color w:val="auto"/>
      <w:kern w:val="0"/>
      <w:sz w:val="24"/>
      <w:szCs w:val="24"/>
    </w:rPr>
  </w:style>
  <w:style w:type="character" w:customStyle="1" w:styleId="Titolo1Carattere">
    <w:name w:val="Titolo 1 Carattere"/>
    <w:basedOn w:val="Carpredefinitoparagrafo"/>
    <w:link w:val="Titolo1"/>
    <w:uiPriority w:val="9"/>
    <w:rsid w:val="00B41F3A"/>
    <w:rPr>
      <w:b/>
      <w:bCs/>
      <w:kern w:val="36"/>
      <w:sz w:val="48"/>
      <w:szCs w:val="48"/>
    </w:rPr>
  </w:style>
  <w:style w:type="character" w:customStyle="1" w:styleId="Titolo2Carattere">
    <w:name w:val="Titolo 2 Carattere"/>
    <w:basedOn w:val="Carpredefinitoparagrafo"/>
    <w:link w:val="Titolo2"/>
    <w:semiHidden/>
    <w:rsid w:val="005E1E82"/>
    <w:rPr>
      <w:rFonts w:asciiTheme="majorHAnsi" w:eastAsiaTheme="majorEastAsia" w:hAnsiTheme="majorHAnsi" w:cstheme="majorBidi"/>
      <w:b/>
      <w:bCs/>
      <w:color w:val="4F81BD" w:themeColor="accent1"/>
      <w:kern w:val="28"/>
      <w:sz w:val="26"/>
      <w:szCs w:val="26"/>
    </w:rPr>
  </w:style>
  <w:style w:type="character" w:styleId="Collegamentoipertestuale">
    <w:name w:val="Hyperlink"/>
    <w:basedOn w:val="Carpredefinitoparagrafo"/>
    <w:uiPriority w:val="99"/>
    <w:semiHidden/>
    <w:unhideWhenUsed/>
    <w:rsid w:val="00FD0BE1"/>
    <w:rPr>
      <w:color w:val="0000FF"/>
      <w:u w:val="single"/>
    </w:rPr>
  </w:style>
  <w:style w:type="table" w:styleId="Grigliatabella">
    <w:name w:val="Table Grid"/>
    <w:basedOn w:val="Tabellanormale"/>
    <w:rsid w:val="00956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155608500">
          <w:marLeft w:val="0"/>
          <w:marRight w:val="0"/>
          <w:marTop w:val="0"/>
          <w:marBottom w:val="0"/>
          <w:divBdr>
            <w:top w:val="none" w:sz="0" w:space="0" w:color="auto"/>
            <w:left w:val="none" w:sz="0" w:space="0" w:color="auto"/>
            <w:bottom w:val="none" w:sz="0" w:space="0" w:color="auto"/>
            <w:right w:val="none" w:sz="0" w:space="0" w:color="auto"/>
          </w:divBdr>
        </w:div>
        <w:div w:id="261111461">
          <w:marLeft w:val="0"/>
          <w:marRight w:val="0"/>
          <w:marTop w:val="0"/>
          <w:marBottom w:val="0"/>
          <w:divBdr>
            <w:top w:val="none" w:sz="0" w:space="0" w:color="auto"/>
            <w:left w:val="none" w:sz="0" w:space="0" w:color="auto"/>
            <w:bottom w:val="none" w:sz="0" w:space="0" w:color="auto"/>
            <w:right w:val="none" w:sz="0" w:space="0" w:color="auto"/>
          </w:divBdr>
        </w:div>
        <w:div w:id="1269043950">
          <w:marLeft w:val="0"/>
          <w:marRight w:val="0"/>
          <w:marTop w:val="0"/>
          <w:marBottom w:val="0"/>
          <w:divBdr>
            <w:top w:val="none" w:sz="0" w:space="0" w:color="auto"/>
            <w:left w:val="none" w:sz="0" w:space="0" w:color="auto"/>
            <w:bottom w:val="none" w:sz="0" w:space="0" w:color="auto"/>
            <w:right w:val="none" w:sz="0" w:space="0" w:color="auto"/>
          </w:divBdr>
        </w:div>
        <w:div w:id="1395859905">
          <w:marLeft w:val="0"/>
          <w:marRight w:val="0"/>
          <w:marTop w:val="0"/>
          <w:marBottom w:val="0"/>
          <w:divBdr>
            <w:top w:val="none" w:sz="0" w:space="0" w:color="auto"/>
            <w:left w:val="none" w:sz="0" w:space="0" w:color="auto"/>
            <w:bottom w:val="none" w:sz="0" w:space="0" w:color="auto"/>
            <w:right w:val="none" w:sz="0" w:space="0" w:color="auto"/>
          </w:divBdr>
        </w:div>
        <w:div w:id="1806041151">
          <w:marLeft w:val="0"/>
          <w:marRight w:val="0"/>
          <w:marTop w:val="0"/>
          <w:marBottom w:val="0"/>
          <w:divBdr>
            <w:top w:val="none" w:sz="0" w:space="0" w:color="auto"/>
            <w:left w:val="none" w:sz="0" w:space="0" w:color="auto"/>
            <w:bottom w:val="none" w:sz="0" w:space="0" w:color="auto"/>
            <w:right w:val="none" w:sz="0" w:space="0" w:color="auto"/>
          </w:divBdr>
        </w:div>
      </w:divsChild>
    </w:div>
    <w:div w:id="83302559">
      <w:bodyDiv w:val="1"/>
      <w:marLeft w:val="0"/>
      <w:marRight w:val="0"/>
      <w:marTop w:val="0"/>
      <w:marBottom w:val="0"/>
      <w:divBdr>
        <w:top w:val="none" w:sz="0" w:space="0" w:color="auto"/>
        <w:left w:val="none" w:sz="0" w:space="0" w:color="auto"/>
        <w:bottom w:val="none" w:sz="0" w:space="0" w:color="auto"/>
        <w:right w:val="none" w:sz="0" w:space="0" w:color="auto"/>
      </w:divBdr>
    </w:div>
    <w:div w:id="168300658">
      <w:bodyDiv w:val="1"/>
      <w:marLeft w:val="0"/>
      <w:marRight w:val="0"/>
      <w:marTop w:val="0"/>
      <w:marBottom w:val="0"/>
      <w:divBdr>
        <w:top w:val="none" w:sz="0" w:space="0" w:color="auto"/>
        <w:left w:val="none" w:sz="0" w:space="0" w:color="auto"/>
        <w:bottom w:val="none" w:sz="0" w:space="0" w:color="auto"/>
        <w:right w:val="none" w:sz="0" w:space="0" w:color="auto"/>
      </w:divBdr>
    </w:div>
    <w:div w:id="209151147">
      <w:bodyDiv w:val="1"/>
      <w:marLeft w:val="0"/>
      <w:marRight w:val="0"/>
      <w:marTop w:val="0"/>
      <w:marBottom w:val="0"/>
      <w:divBdr>
        <w:top w:val="none" w:sz="0" w:space="0" w:color="auto"/>
        <w:left w:val="none" w:sz="0" w:space="0" w:color="auto"/>
        <w:bottom w:val="none" w:sz="0" w:space="0" w:color="auto"/>
        <w:right w:val="none" w:sz="0" w:space="0" w:color="auto"/>
      </w:divBdr>
    </w:div>
    <w:div w:id="258292579">
      <w:bodyDiv w:val="1"/>
      <w:marLeft w:val="0"/>
      <w:marRight w:val="0"/>
      <w:marTop w:val="0"/>
      <w:marBottom w:val="0"/>
      <w:divBdr>
        <w:top w:val="none" w:sz="0" w:space="0" w:color="auto"/>
        <w:left w:val="none" w:sz="0" w:space="0" w:color="auto"/>
        <w:bottom w:val="none" w:sz="0" w:space="0" w:color="auto"/>
        <w:right w:val="none" w:sz="0" w:space="0" w:color="auto"/>
      </w:divBdr>
      <w:divsChild>
        <w:div w:id="2016377560">
          <w:marLeft w:val="0"/>
          <w:marRight w:val="0"/>
          <w:marTop w:val="408"/>
          <w:marBottom w:val="136"/>
          <w:divBdr>
            <w:top w:val="none" w:sz="0" w:space="0" w:color="auto"/>
            <w:left w:val="none" w:sz="0" w:space="0" w:color="auto"/>
            <w:bottom w:val="none" w:sz="0" w:space="0" w:color="auto"/>
            <w:right w:val="none" w:sz="0" w:space="0" w:color="auto"/>
          </w:divBdr>
        </w:div>
        <w:div w:id="1320235105">
          <w:marLeft w:val="0"/>
          <w:marRight w:val="0"/>
          <w:marTop w:val="0"/>
          <w:marBottom w:val="272"/>
          <w:divBdr>
            <w:top w:val="none" w:sz="0" w:space="0" w:color="auto"/>
            <w:left w:val="none" w:sz="0" w:space="0" w:color="auto"/>
            <w:bottom w:val="none" w:sz="0" w:space="0" w:color="auto"/>
            <w:right w:val="none" w:sz="0" w:space="0" w:color="auto"/>
          </w:divBdr>
          <w:divsChild>
            <w:div w:id="13855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4963">
      <w:bodyDiv w:val="1"/>
      <w:marLeft w:val="0"/>
      <w:marRight w:val="0"/>
      <w:marTop w:val="0"/>
      <w:marBottom w:val="0"/>
      <w:divBdr>
        <w:top w:val="none" w:sz="0" w:space="0" w:color="auto"/>
        <w:left w:val="none" w:sz="0" w:space="0" w:color="auto"/>
        <w:bottom w:val="none" w:sz="0" w:space="0" w:color="auto"/>
        <w:right w:val="none" w:sz="0" w:space="0" w:color="auto"/>
      </w:divBdr>
    </w:div>
    <w:div w:id="348216477">
      <w:bodyDiv w:val="1"/>
      <w:marLeft w:val="0"/>
      <w:marRight w:val="0"/>
      <w:marTop w:val="0"/>
      <w:marBottom w:val="0"/>
      <w:divBdr>
        <w:top w:val="none" w:sz="0" w:space="0" w:color="auto"/>
        <w:left w:val="none" w:sz="0" w:space="0" w:color="auto"/>
        <w:bottom w:val="none" w:sz="0" w:space="0" w:color="auto"/>
        <w:right w:val="none" w:sz="0" w:space="0" w:color="auto"/>
      </w:divBdr>
    </w:div>
    <w:div w:id="360784496">
      <w:bodyDiv w:val="1"/>
      <w:marLeft w:val="0"/>
      <w:marRight w:val="0"/>
      <w:marTop w:val="0"/>
      <w:marBottom w:val="0"/>
      <w:divBdr>
        <w:top w:val="none" w:sz="0" w:space="0" w:color="auto"/>
        <w:left w:val="none" w:sz="0" w:space="0" w:color="auto"/>
        <w:bottom w:val="none" w:sz="0" w:space="0" w:color="auto"/>
        <w:right w:val="none" w:sz="0" w:space="0" w:color="auto"/>
      </w:divBdr>
    </w:div>
    <w:div w:id="388917796">
      <w:bodyDiv w:val="1"/>
      <w:marLeft w:val="0"/>
      <w:marRight w:val="0"/>
      <w:marTop w:val="0"/>
      <w:marBottom w:val="0"/>
      <w:divBdr>
        <w:top w:val="none" w:sz="0" w:space="0" w:color="auto"/>
        <w:left w:val="none" w:sz="0" w:space="0" w:color="auto"/>
        <w:bottom w:val="none" w:sz="0" w:space="0" w:color="auto"/>
        <w:right w:val="none" w:sz="0" w:space="0" w:color="auto"/>
      </w:divBdr>
      <w:divsChild>
        <w:div w:id="287669901">
          <w:marLeft w:val="0"/>
          <w:marRight w:val="0"/>
          <w:marTop w:val="0"/>
          <w:marBottom w:val="0"/>
          <w:divBdr>
            <w:top w:val="none" w:sz="0" w:space="0" w:color="auto"/>
            <w:left w:val="none" w:sz="0" w:space="0" w:color="auto"/>
            <w:bottom w:val="none" w:sz="0" w:space="0" w:color="auto"/>
            <w:right w:val="none" w:sz="0" w:space="0" w:color="auto"/>
          </w:divBdr>
        </w:div>
      </w:divsChild>
    </w:div>
    <w:div w:id="448820319">
      <w:bodyDiv w:val="1"/>
      <w:marLeft w:val="0"/>
      <w:marRight w:val="0"/>
      <w:marTop w:val="0"/>
      <w:marBottom w:val="0"/>
      <w:divBdr>
        <w:top w:val="none" w:sz="0" w:space="0" w:color="auto"/>
        <w:left w:val="none" w:sz="0" w:space="0" w:color="auto"/>
        <w:bottom w:val="none" w:sz="0" w:space="0" w:color="auto"/>
        <w:right w:val="none" w:sz="0" w:space="0" w:color="auto"/>
      </w:divBdr>
    </w:div>
    <w:div w:id="458573234">
      <w:bodyDiv w:val="1"/>
      <w:marLeft w:val="0"/>
      <w:marRight w:val="0"/>
      <w:marTop w:val="0"/>
      <w:marBottom w:val="0"/>
      <w:divBdr>
        <w:top w:val="none" w:sz="0" w:space="0" w:color="auto"/>
        <w:left w:val="none" w:sz="0" w:space="0" w:color="auto"/>
        <w:bottom w:val="none" w:sz="0" w:space="0" w:color="auto"/>
        <w:right w:val="none" w:sz="0" w:space="0" w:color="auto"/>
      </w:divBdr>
    </w:div>
    <w:div w:id="516386887">
      <w:bodyDiv w:val="1"/>
      <w:marLeft w:val="0"/>
      <w:marRight w:val="0"/>
      <w:marTop w:val="0"/>
      <w:marBottom w:val="0"/>
      <w:divBdr>
        <w:top w:val="none" w:sz="0" w:space="0" w:color="auto"/>
        <w:left w:val="none" w:sz="0" w:space="0" w:color="auto"/>
        <w:bottom w:val="none" w:sz="0" w:space="0" w:color="auto"/>
        <w:right w:val="none" w:sz="0" w:space="0" w:color="auto"/>
      </w:divBdr>
    </w:div>
    <w:div w:id="571353282">
      <w:bodyDiv w:val="1"/>
      <w:marLeft w:val="0"/>
      <w:marRight w:val="0"/>
      <w:marTop w:val="0"/>
      <w:marBottom w:val="0"/>
      <w:divBdr>
        <w:top w:val="none" w:sz="0" w:space="0" w:color="auto"/>
        <w:left w:val="none" w:sz="0" w:space="0" w:color="auto"/>
        <w:bottom w:val="none" w:sz="0" w:space="0" w:color="auto"/>
        <w:right w:val="none" w:sz="0" w:space="0" w:color="auto"/>
      </w:divBdr>
    </w:div>
    <w:div w:id="586693580">
      <w:bodyDiv w:val="1"/>
      <w:marLeft w:val="0"/>
      <w:marRight w:val="0"/>
      <w:marTop w:val="0"/>
      <w:marBottom w:val="0"/>
      <w:divBdr>
        <w:top w:val="none" w:sz="0" w:space="0" w:color="auto"/>
        <w:left w:val="none" w:sz="0" w:space="0" w:color="auto"/>
        <w:bottom w:val="none" w:sz="0" w:space="0" w:color="auto"/>
        <w:right w:val="none" w:sz="0" w:space="0" w:color="auto"/>
      </w:divBdr>
    </w:div>
    <w:div w:id="598486835">
      <w:bodyDiv w:val="1"/>
      <w:marLeft w:val="0"/>
      <w:marRight w:val="0"/>
      <w:marTop w:val="0"/>
      <w:marBottom w:val="0"/>
      <w:divBdr>
        <w:top w:val="none" w:sz="0" w:space="0" w:color="auto"/>
        <w:left w:val="none" w:sz="0" w:space="0" w:color="auto"/>
        <w:bottom w:val="none" w:sz="0" w:space="0" w:color="auto"/>
        <w:right w:val="none" w:sz="0" w:space="0" w:color="auto"/>
      </w:divBdr>
    </w:div>
    <w:div w:id="625088265">
      <w:bodyDiv w:val="1"/>
      <w:marLeft w:val="0"/>
      <w:marRight w:val="0"/>
      <w:marTop w:val="0"/>
      <w:marBottom w:val="0"/>
      <w:divBdr>
        <w:top w:val="none" w:sz="0" w:space="0" w:color="auto"/>
        <w:left w:val="none" w:sz="0" w:space="0" w:color="auto"/>
        <w:bottom w:val="none" w:sz="0" w:space="0" w:color="auto"/>
        <w:right w:val="none" w:sz="0" w:space="0" w:color="auto"/>
      </w:divBdr>
    </w:div>
    <w:div w:id="636301184">
      <w:bodyDiv w:val="1"/>
      <w:marLeft w:val="0"/>
      <w:marRight w:val="0"/>
      <w:marTop w:val="0"/>
      <w:marBottom w:val="0"/>
      <w:divBdr>
        <w:top w:val="none" w:sz="0" w:space="0" w:color="auto"/>
        <w:left w:val="none" w:sz="0" w:space="0" w:color="auto"/>
        <w:bottom w:val="none" w:sz="0" w:space="0" w:color="auto"/>
        <w:right w:val="none" w:sz="0" w:space="0" w:color="auto"/>
      </w:divBdr>
    </w:div>
    <w:div w:id="650524350">
      <w:bodyDiv w:val="1"/>
      <w:marLeft w:val="0"/>
      <w:marRight w:val="0"/>
      <w:marTop w:val="0"/>
      <w:marBottom w:val="0"/>
      <w:divBdr>
        <w:top w:val="none" w:sz="0" w:space="0" w:color="auto"/>
        <w:left w:val="none" w:sz="0" w:space="0" w:color="auto"/>
        <w:bottom w:val="none" w:sz="0" w:space="0" w:color="auto"/>
        <w:right w:val="none" w:sz="0" w:space="0" w:color="auto"/>
      </w:divBdr>
    </w:div>
    <w:div w:id="651108105">
      <w:bodyDiv w:val="1"/>
      <w:marLeft w:val="0"/>
      <w:marRight w:val="0"/>
      <w:marTop w:val="0"/>
      <w:marBottom w:val="0"/>
      <w:divBdr>
        <w:top w:val="none" w:sz="0" w:space="0" w:color="auto"/>
        <w:left w:val="none" w:sz="0" w:space="0" w:color="auto"/>
        <w:bottom w:val="none" w:sz="0" w:space="0" w:color="auto"/>
        <w:right w:val="none" w:sz="0" w:space="0" w:color="auto"/>
      </w:divBdr>
    </w:div>
    <w:div w:id="680356382">
      <w:bodyDiv w:val="1"/>
      <w:marLeft w:val="0"/>
      <w:marRight w:val="0"/>
      <w:marTop w:val="0"/>
      <w:marBottom w:val="0"/>
      <w:divBdr>
        <w:top w:val="none" w:sz="0" w:space="0" w:color="auto"/>
        <w:left w:val="none" w:sz="0" w:space="0" w:color="auto"/>
        <w:bottom w:val="none" w:sz="0" w:space="0" w:color="auto"/>
        <w:right w:val="none" w:sz="0" w:space="0" w:color="auto"/>
      </w:divBdr>
      <w:divsChild>
        <w:div w:id="788428934">
          <w:marLeft w:val="0"/>
          <w:marRight w:val="0"/>
          <w:marTop w:val="0"/>
          <w:marBottom w:val="0"/>
          <w:divBdr>
            <w:top w:val="none" w:sz="0" w:space="0" w:color="auto"/>
            <w:left w:val="none" w:sz="0" w:space="0" w:color="auto"/>
            <w:bottom w:val="none" w:sz="0" w:space="0" w:color="auto"/>
            <w:right w:val="none" w:sz="0" w:space="0" w:color="auto"/>
          </w:divBdr>
        </w:div>
        <w:div w:id="790855554">
          <w:marLeft w:val="0"/>
          <w:marRight w:val="0"/>
          <w:marTop w:val="0"/>
          <w:marBottom w:val="0"/>
          <w:divBdr>
            <w:top w:val="none" w:sz="0" w:space="0" w:color="auto"/>
            <w:left w:val="none" w:sz="0" w:space="0" w:color="auto"/>
            <w:bottom w:val="none" w:sz="0" w:space="0" w:color="auto"/>
            <w:right w:val="none" w:sz="0" w:space="0" w:color="auto"/>
          </w:divBdr>
        </w:div>
        <w:div w:id="894318853">
          <w:marLeft w:val="0"/>
          <w:marRight w:val="0"/>
          <w:marTop w:val="0"/>
          <w:marBottom w:val="0"/>
          <w:divBdr>
            <w:top w:val="none" w:sz="0" w:space="0" w:color="auto"/>
            <w:left w:val="none" w:sz="0" w:space="0" w:color="auto"/>
            <w:bottom w:val="none" w:sz="0" w:space="0" w:color="auto"/>
            <w:right w:val="none" w:sz="0" w:space="0" w:color="auto"/>
          </w:divBdr>
        </w:div>
        <w:div w:id="1036661511">
          <w:marLeft w:val="0"/>
          <w:marRight w:val="0"/>
          <w:marTop w:val="0"/>
          <w:marBottom w:val="0"/>
          <w:divBdr>
            <w:top w:val="none" w:sz="0" w:space="0" w:color="auto"/>
            <w:left w:val="none" w:sz="0" w:space="0" w:color="auto"/>
            <w:bottom w:val="none" w:sz="0" w:space="0" w:color="auto"/>
            <w:right w:val="none" w:sz="0" w:space="0" w:color="auto"/>
          </w:divBdr>
        </w:div>
        <w:div w:id="1453592171">
          <w:marLeft w:val="0"/>
          <w:marRight w:val="0"/>
          <w:marTop w:val="0"/>
          <w:marBottom w:val="0"/>
          <w:divBdr>
            <w:top w:val="none" w:sz="0" w:space="0" w:color="auto"/>
            <w:left w:val="none" w:sz="0" w:space="0" w:color="auto"/>
            <w:bottom w:val="none" w:sz="0" w:space="0" w:color="auto"/>
            <w:right w:val="none" w:sz="0" w:space="0" w:color="auto"/>
          </w:divBdr>
        </w:div>
        <w:div w:id="2119912978">
          <w:marLeft w:val="0"/>
          <w:marRight w:val="0"/>
          <w:marTop w:val="0"/>
          <w:marBottom w:val="0"/>
          <w:divBdr>
            <w:top w:val="none" w:sz="0" w:space="0" w:color="auto"/>
            <w:left w:val="none" w:sz="0" w:space="0" w:color="auto"/>
            <w:bottom w:val="none" w:sz="0" w:space="0" w:color="auto"/>
            <w:right w:val="none" w:sz="0" w:space="0" w:color="auto"/>
          </w:divBdr>
        </w:div>
      </w:divsChild>
    </w:div>
    <w:div w:id="684019275">
      <w:bodyDiv w:val="1"/>
      <w:marLeft w:val="0"/>
      <w:marRight w:val="0"/>
      <w:marTop w:val="0"/>
      <w:marBottom w:val="0"/>
      <w:divBdr>
        <w:top w:val="none" w:sz="0" w:space="0" w:color="auto"/>
        <w:left w:val="none" w:sz="0" w:space="0" w:color="auto"/>
        <w:bottom w:val="none" w:sz="0" w:space="0" w:color="auto"/>
        <w:right w:val="none" w:sz="0" w:space="0" w:color="auto"/>
      </w:divBdr>
    </w:div>
    <w:div w:id="723528951">
      <w:bodyDiv w:val="1"/>
      <w:marLeft w:val="0"/>
      <w:marRight w:val="0"/>
      <w:marTop w:val="0"/>
      <w:marBottom w:val="0"/>
      <w:divBdr>
        <w:top w:val="none" w:sz="0" w:space="0" w:color="auto"/>
        <w:left w:val="none" w:sz="0" w:space="0" w:color="auto"/>
        <w:bottom w:val="none" w:sz="0" w:space="0" w:color="auto"/>
        <w:right w:val="none" w:sz="0" w:space="0" w:color="auto"/>
      </w:divBdr>
    </w:div>
    <w:div w:id="743068844">
      <w:bodyDiv w:val="1"/>
      <w:marLeft w:val="0"/>
      <w:marRight w:val="0"/>
      <w:marTop w:val="0"/>
      <w:marBottom w:val="0"/>
      <w:divBdr>
        <w:top w:val="none" w:sz="0" w:space="0" w:color="auto"/>
        <w:left w:val="none" w:sz="0" w:space="0" w:color="auto"/>
        <w:bottom w:val="none" w:sz="0" w:space="0" w:color="auto"/>
        <w:right w:val="none" w:sz="0" w:space="0" w:color="auto"/>
      </w:divBdr>
    </w:div>
    <w:div w:id="1100296150">
      <w:bodyDiv w:val="1"/>
      <w:marLeft w:val="0"/>
      <w:marRight w:val="0"/>
      <w:marTop w:val="0"/>
      <w:marBottom w:val="0"/>
      <w:divBdr>
        <w:top w:val="none" w:sz="0" w:space="0" w:color="auto"/>
        <w:left w:val="none" w:sz="0" w:space="0" w:color="auto"/>
        <w:bottom w:val="none" w:sz="0" w:space="0" w:color="auto"/>
        <w:right w:val="none" w:sz="0" w:space="0" w:color="auto"/>
      </w:divBdr>
      <w:divsChild>
        <w:div w:id="1376589173">
          <w:marLeft w:val="0"/>
          <w:marRight w:val="0"/>
          <w:marTop w:val="0"/>
          <w:marBottom w:val="0"/>
          <w:divBdr>
            <w:top w:val="none" w:sz="0" w:space="0" w:color="auto"/>
            <w:left w:val="none" w:sz="0" w:space="0" w:color="auto"/>
            <w:bottom w:val="none" w:sz="0" w:space="0" w:color="auto"/>
            <w:right w:val="none" w:sz="0" w:space="0" w:color="auto"/>
          </w:divBdr>
          <w:divsChild>
            <w:div w:id="2036348347">
              <w:marLeft w:val="0"/>
              <w:marRight w:val="0"/>
              <w:marTop w:val="0"/>
              <w:marBottom w:val="0"/>
              <w:divBdr>
                <w:top w:val="none" w:sz="0" w:space="0" w:color="auto"/>
                <w:left w:val="none" w:sz="0" w:space="0" w:color="auto"/>
                <w:bottom w:val="none" w:sz="0" w:space="0" w:color="auto"/>
                <w:right w:val="none" w:sz="0" w:space="0" w:color="auto"/>
              </w:divBdr>
              <w:divsChild>
                <w:div w:id="1656952330">
                  <w:marLeft w:val="0"/>
                  <w:marRight w:val="0"/>
                  <w:marTop w:val="0"/>
                  <w:marBottom w:val="0"/>
                  <w:divBdr>
                    <w:top w:val="none" w:sz="0" w:space="0" w:color="auto"/>
                    <w:left w:val="none" w:sz="0" w:space="0" w:color="auto"/>
                    <w:bottom w:val="none" w:sz="0" w:space="0" w:color="auto"/>
                    <w:right w:val="none" w:sz="0" w:space="0" w:color="auto"/>
                  </w:divBdr>
                  <w:divsChild>
                    <w:div w:id="94256047">
                      <w:marLeft w:val="0"/>
                      <w:marRight w:val="0"/>
                      <w:marTop w:val="0"/>
                      <w:marBottom w:val="0"/>
                      <w:divBdr>
                        <w:top w:val="none" w:sz="0" w:space="0" w:color="auto"/>
                        <w:left w:val="none" w:sz="0" w:space="0" w:color="auto"/>
                        <w:bottom w:val="none" w:sz="0" w:space="0" w:color="auto"/>
                        <w:right w:val="none" w:sz="0" w:space="0" w:color="auto"/>
                      </w:divBdr>
                    </w:div>
                    <w:div w:id="1246646635">
                      <w:marLeft w:val="0"/>
                      <w:marRight w:val="0"/>
                      <w:marTop w:val="0"/>
                      <w:marBottom w:val="0"/>
                      <w:divBdr>
                        <w:top w:val="none" w:sz="0" w:space="0" w:color="auto"/>
                        <w:left w:val="none" w:sz="0" w:space="0" w:color="auto"/>
                        <w:bottom w:val="none" w:sz="0" w:space="0" w:color="auto"/>
                        <w:right w:val="none" w:sz="0" w:space="0" w:color="auto"/>
                      </w:divBdr>
                    </w:div>
                    <w:div w:id="550843024">
                      <w:marLeft w:val="0"/>
                      <w:marRight w:val="0"/>
                      <w:marTop w:val="0"/>
                      <w:marBottom w:val="0"/>
                      <w:divBdr>
                        <w:top w:val="none" w:sz="0" w:space="0" w:color="auto"/>
                        <w:left w:val="none" w:sz="0" w:space="0" w:color="auto"/>
                        <w:bottom w:val="none" w:sz="0" w:space="0" w:color="auto"/>
                        <w:right w:val="none" w:sz="0" w:space="0" w:color="auto"/>
                      </w:divBdr>
                    </w:div>
                    <w:div w:id="1314600773">
                      <w:marLeft w:val="0"/>
                      <w:marRight w:val="0"/>
                      <w:marTop w:val="0"/>
                      <w:marBottom w:val="0"/>
                      <w:divBdr>
                        <w:top w:val="none" w:sz="0" w:space="0" w:color="auto"/>
                        <w:left w:val="none" w:sz="0" w:space="0" w:color="auto"/>
                        <w:bottom w:val="none" w:sz="0" w:space="0" w:color="auto"/>
                        <w:right w:val="none" w:sz="0" w:space="0" w:color="auto"/>
                      </w:divBdr>
                    </w:div>
                    <w:div w:id="1998486145">
                      <w:marLeft w:val="0"/>
                      <w:marRight w:val="0"/>
                      <w:marTop w:val="0"/>
                      <w:marBottom w:val="0"/>
                      <w:divBdr>
                        <w:top w:val="none" w:sz="0" w:space="0" w:color="auto"/>
                        <w:left w:val="none" w:sz="0" w:space="0" w:color="auto"/>
                        <w:bottom w:val="none" w:sz="0" w:space="0" w:color="auto"/>
                        <w:right w:val="none" w:sz="0" w:space="0" w:color="auto"/>
                      </w:divBdr>
                    </w:div>
                    <w:div w:id="1427729477">
                      <w:marLeft w:val="0"/>
                      <w:marRight w:val="0"/>
                      <w:marTop w:val="0"/>
                      <w:marBottom w:val="0"/>
                      <w:divBdr>
                        <w:top w:val="none" w:sz="0" w:space="0" w:color="auto"/>
                        <w:left w:val="none" w:sz="0" w:space="0" w:color="auto"/>
                        <w:bottom w:val="none" w:sz="0" w:space="0" w:color="auto"/>
                        <w:right w:val="none" w:sz="0" w:space="0" w:color="auto"/>
                      </w:divBdr>
                    </w:div>
                    <w:div w:id="1281689597">
                      <w:marLeft w:val="0"/>
                      <w:marRight w:val="0"/>
                      <w:marTop w:val="0"/>
                      <w:marBottom w:val="0"/>
                      <w:divBdr>
                        <w:top w:val="none" w:sz="0" w:space="0" w:color="auto"/>
                        <w:left w:val="none" w:sz="0" w:space="0" w:color="auto"/>
                        <w:bottom w:val="none" w:sz="0" w:space="0" w:color="auto"/>
                        <w:right w:val="none" w:sz="0" w:space="0" w:color="auto"/>
                      </w:divBdr>
                    </w:div>
                    <w:div w:id="1506285573">
                      <w:marLeft w:val="0"/>
                      <w:marRight w:val="0"/>
                      <w:marTop w:val="0"/>
                      <w:marBottom w:val="0"/>
                      <w:divBdr>
                        <w:top w:val="none" w:sz="0" w:space="0" w:color="auto"/>
                        <w:left w:val="none" w:sz="0" w:space="0" w:color="auto"/>
                        <w:bottom w:val="none" w:sz="0" w:space="0" w:color="auto"/>
                        <w:right w:val="none" w:sz="0" w:space="0" w:color="auto"/>
                      </w:divBdr>
                      <w:divsChild>
                        <w:div w:id="1911688876">
                          <w:marLeft w:val="0"/>
                          <w:marRight w:val="0"/>
                          <w:marTop w:val="0"/>
                          <w:marBottom w:val="0"/>
                          <w:divBdr>
                            <w:top w:val="none" w:sz="0" w:space="0" w:color="auto"/>
                            <w:left w:val="none" w:sz="0" w:space="0" w:color="auto"/>
                            <w:bottom w:val="none" w:sz="0" w:space="0" w:color="auto"/>
                            <w:right w:val="none" w:sz="0" w:space="0" w:color="auto"/>
                          </w:divBdr>
                        </w:div>
                      </w:divsChild>
                    </w:div>
                    <w:div w:id="85199881">
                      <w:marLeft w:val="0"/>
                      <w:marRight w:val="0"/>
                      <w:marTop w:val="0"/>
                      <w:marBottom w:val="0"/>
                      <w:divBdr>
                        <w:top w:val="none" w:sz="0" w:space="0" w:color="auto"/>
                        <w:left w:val="none" w:sz="0" w:space="0" w:color="auto"/>
                        <w:bottom w:val="none" w:sz="0" w:space="0" w:color="auto"/>
                        <w:right w:val="none" w:sz="0" w:space="0" w:color="auto"/>
                      </w:divBdr>
                    </w:div>
                    <w:div w:id="1285892414">
                      <w:marLeft w:val="0"/>
                      <w:marRight w:val="0"/>
                      <w:marTop w:val="0"/>
                      <w:marBottom w:val="0"/>
                      <w:divBdr>
                        <w:top w:val="none" w:sz="0" w:space="0" w:color="auto"/>
                        <w:left w:val="none" w:sz="0" w:space="0" w:color="auto"/>
                        <w:bottom w:val="none" w:sz="0" w:space="0" w:color="auto"/>
                        <w:right w:val="none" w:sz="0" w:space="0" w:color="auto"/>
                      </w:divBdr>
                    </w:div>
                    <w:div w:id="1247105916">
                      <w:marLeft w:val="0"/>
                      <w:marRight w:val="0"/>
                      <w:marTop w:val="0"/>
                      <w:marBottom w:val="0"/>
                      <w:divBdr>
                        <w:top w:val="none" w:sz="0" w:space="0" w:color="auto"/>
                        <w:left w:val="none" w:sz="0" w:space="0" w:color="auto"/>
                        <w:bottom w:val="none" w:sz="0" w:space="0" w:color="auto"/>
                        <w:right w:val="none" w:sz="0" w:space="0" w:color="auto"/>
                      </w:divBdr>
                    </w:div>
                    <w:div w:id="14450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90315">
      <w:bodyDiv w:val="1"/>
      <w:marLeft w:val="0"/>
      <w:marRight w:val="0"/>
      <w:marTop w:val="0"/>
      <w:marBottom w:val="0"/>
      <w:divBdr>
        <w:top w:val="none" w:sz="0" w:space="0" w:color="auto"/>
        <w:left w:val="none" w:sz="0" w:space="0" w:color="auto"/>
        <w:bottom w:val="none" w:sz="0" w:space="0" w:color="auto"/>
        <w:right w:val="none" w:sz="0" w:space="0" w:color="auto"/>
      </w:divBdr>
    </w:div>
    <w:div w:id="1230849971">
      <w:bodyDiv w:val="1"/>
      <w:marLeft w:val="0"/>
      <w:marRight w:val="0"/>
      <w:marTop w:val="0"/>
      <w:marBottom w:val="0"/>
      <w:divBdr>
        <w:top w:val="none" w:sz="0" w:space="0" w:color="auto"/>
        <w:left w:val="none" w:sz="0" w:space="0" w:color="auto"/>
        <w:bottom w:val="none" w:sz="0" w:space="0" w:color="auto"/>
        <w:right w:val="none" w:sz="0" w:space="0" w:color="auto"/>
      </w:divBdr>
    </w:div>
    <w:div w:id="1349986246">
      <w:bodyDiv w:val="1"/>
      <w:marLeft w:val="0"/>
      <w:marRight w:val="0"/>
      <w:marTop w:val="0"/>
      <w:marBottom w:val="0"/>
      <w:divBdr>
        <w:top w:val="none" w:sz="0" w:space="0" w:color="auto"/>
        <w:left w:val="none" w:sz="0" w:space="0" w:color="auto"/>
        <w:bottom w:val="none" w:sz="0" w:space="0" w:color="auto"/>
        <w:right w:val="none" w:sz="0" w:space="0" w:color="auto"/>
      </w:divBdr>
    </w:div>
    <w:div w:id="1364135094">
      <w:bodyDiv w:val="1"/>
      <w:marLeft w:val="0"/>
      <w:marRight w:val="0"/>
      <w:marTop w:val="0"/>
      <w:marBottom w:val="0"/>
      <w:divBdr>
        <w:top w:val="none" w:sz="0" w:space="0" w:color="auto"/>
        <w:left w:val="none" w:sz="0" w:space="0" w:color="auto"/>
        <w:bottom w:val="none" w:sz="0" w:space="0" w:color="auto"/>
        <w:right w:val="none" w:sz="0" w:space="0" w:color="auto"/>
      </w:divBdr>
      <w:divsChild>
        <w:div w:id="1935505438">
          <w:marLeft w:val="0"/>
          <w:marRight w:val="0"/>
          <w:marTop w:val="0"/>
          <w:marBottom w:val="0"/>
          <w:divBdr>
            <w:top w:val="none" w:sz="0" w:space="0" w:color="auto"/>
            <w:left w:val="none" w:sz="0" w:space="0" w:color="auto"/>
            <w:bottom w:val="none" w:sz="0" w:space="0" w:color="auto"/>
            <w:right w:val="none" w:sz="0" w:space="0" w:color="auto"/>
          </w:divBdr>
        </w:div>
      </w:divsChild>
    </w:div>
    <w:div w:id="1492482491">
      <w:bodyDiv w:val="1"/>
      <w:marLeft w:val="0"/>
      <w:marRight w:val="0"/>
      <w:marTop w:val="0"/>
      <w:marBottom w:val="0"/>
      <w:divBdr>
        <w:top w:val="none" w:sz="0" w:space="0" w:color="auto"/>
        <w:left w:val="none" w:sz="0" w:space="0" w:color="auto"/>
        <w:bottom w:val="none" w:sz="0" w:space="0" w:color="auto"/>
        <w:right w:val="none" w:sz="0" w:space="0" w:color="auto"/>
      </w:divBdr>
    </w:div>
    <w:div w:id="1523743996">
      <w:bodyDiv w:val="1"/>
      <w:marLeft w:val="0"/>
      <w:marRight w:val="0"/>
      <w:marTop w:val="0"/>
      <w:marBottom w:val="0"/>
      <w:divBdr>
        <w:top w:val="none" w:sz="0" w:space="0" w:color="auto"/>
        <w:left w:val="none" w:sz="0" w:space="0" w:color="auto"/>
        <w:bottom w:val="none" w:sz="0" w:space="0" w:color="auto"/>
        <w:right w:val="none" w:sz="0" w:space="0" w:color="auto"/>
      </w:divBdr>
    </w:div>
    <w:div w:id="1568884521">
      <w:bodyDiv w:val="1"/>
      <w:marLeft w:val="0"/>
      <w:marRight w:val="0"/>
      <w:marTop w:val="0"/>
      <w:marBottom w:val="0"/>
      <w:divBdr>
        <w:top w:val="none" w:sz="0" w:space="0" w:color="auto"/>
        <w:left w:val="none" w:sz="0" w:space="0" w:color="auto"/>
        <w:bottom w:val="none" w:sz="0" w:space="0" w:color="auto"/>
        <w:right w:val="none" w:sz="0" w:space="0" w:color="auto"/>
      </w:divBdr>
    </w:div>
    <w:div w:id="1589263878">
      <w:bodyDiv w:val="1"/>
      <w:marLeft w:val="0"/>
      <w:marRight w:val="0"/>
      <w:marTop w:val="0"/>
      <w:marBottom w:val="0"/>
      <w:divBdr>
        <w:top w:val="none" w:sz="0" w:space="0" w:color="auto"/>
        <w:left w:val="none" w:sz="0" w:space="0" w:color="auto"/>
        <w:bottom w:val="none" w:sz="0" w:space="0" w:color="auto"/>
        <w:right w:val="none" w:sz="0" w:space="0" w:color="auto"/>
      </w:divBdr>
    </w:div>
    <w:div w:id="1661084137">
      <w:bodyDiv w:val="1"/>
      <w:marLeft w:val="0"/>
      <w:marRight w:val="0"/>
      <w:marTop w:val="0"/>
      <w:marBottom w:val="0"/>
      <w:divBdr>
        <w:top w:val="none" w:sz="0" w:space="0" w:color="auto"/>
        <w:left w:val="none" w:sz="0" w:space="0" w:color="auto"/>
        <w:bottom w:val="none" w:sz="0" w:space="0" w:color="auto"/>
        <w:right w:val="none" w:sz="0" w:space="0" w:color="auto"/>
      </w:divBdr>
    </w:div>
    <w:div w:id="1684940747">
      <w:bodyDiv w:val="1"/>
      <w:marLeft w:val="0"/>
      <w:marRight w:val="0"/>
      <w:marTop w:val="0"/>
      <w:marBottom w:val="0"/>
      <w:divBdr>
        <w:top w:val="none" w:sz="0" w:space="0" w:color="auto"/>
        <w:left w:val="none" w:sz="0" w:space="0" w:color="auto"/>
        <w:bottom w:val="none" w:sz="0" w:space="0" w:color="auto"/>
        <w:right w:val="none" w:sz="0" w:space="0" w:color="auto"/>
      </w:divBdr>
    </w:div>
    <w:div w:id="1894149273">
      <w:bodyDiv w:val="1"/>
      <w:marLeft w:val="0"/>
      <w:marRight w:val="0"/>
      <w:marTop w:val="0"/>
      <w:marBottom w:val="0"/>
      <w:divBdr>
        <w:top w:val="none" w:sz="0" w:space="0" w:color="auto"/>
        <w:left w:val="none" w:sz="0" w:space="0" w:color="auto"/>
        <w:bottom w:val="none" w:sz="0" w:space="0" w:color="auto"/>
        <w:right w:val="none" w:sz="0" w:space="0" w:color="auto"/>
      </w:divBdr>
    </w:div>
    <w:div w:id="1982028610">
      <w:bodyDiv w:val="1"/>
      <w:marLeft w:val="0"/>
      <w:marRight w:val="0"/>
      <w:marTop w:val="0"/>
      <w:marBottom w:val="0"/>
      <w:divBdr>
        <w:top w:val="none" w:sz="0" w:space="0" w:color="auto"/>
        <w:left w:val="none" w:sz="0" w:space="0" w:color="auto"/>
        <w:bottom w:val="none" w:sz="0" w:space="0" w:color="auto"/>
        <w:right w:val="none" w:sz="0" w:space="0" w:color="auto"/>
      </w:divBdr>
    </w:div>
    <w:div w:id="2002923324">
      <w:bodyDiv w:val="1"/>
      <w:marLeft w:val="0"/>
      <w:marRight w:val="0"/>
      <w:marTop w:val="0"/>
      <w:marBottom w:val="0"/>
      <w:divBdr>
        <w:top w:val="none" w:sz="0" w:space="0" w:color="auto"/>
        <w:left w:val="none" w:sz="0" w:space="0" w:color="auto"/>
        <w:bottom w:val="none" w:sz="0" w:space="0" w:color="auto"/>
        <w:right w:val="none" w:sz="0" w:space="0" w:color="auto"/>
      </w:divBdr>
    </w:div>
    <w:div w:id="2102868618">
      <w:bodyDiv w:val="1"/>
      <w:marLeft w:val="0"/>
      <w:marRight w:val="0"/>
      <w:marTop w:val="0"/>
      <w:marBottom w:val="0"/>
      <w:divBdr>
        <w:top w:val="none" w:sz="0" w:space="0" w:color="auto"/>
        <w:left w:val="none" w:sz="0" w:space="0" w:color="auto"/>
        <w:bottom w:val="none" w:sz="0" w:space="0" w:color="auto"/>
        <w:right w:val="none" w:sz="0" w:space="0" w:color="auto"/>
      </w:divBdr>
    </w:div>
    <w:div w:id="2127893621">
      <w:bodyDiv w:val="1"/>
      <w:marLeft w:val="0"/>
      <w:marRight w:val="0"/>
      <w:marTop w:val="0"/>
      <w:marBottom w:val="0"/>
      <w:divBdr>
        <w:top w:val="none" w:sz="0" w:space="0" w:color="auto"/>
        <w:left w:val="none" w:sz="0" w:space="0" w:color="auto"/>
        <w:bottom w:val="none" w:sz="0" w:space="0" w:color="auto"/>
        <w:right w:val="none" w:sz="0" w:space="0" w:color="auto"/>
      </w:divBdr>
      <w:divsChild>
        <w:div w:id="849217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7E4A-0141-49AB-8D82-32AFD47A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4100</Words>
  <Characters>23370</Characters>
  <Application>Microsoft Office Word</Application>
  <DocSecurity>0</DocSecurity>
  <Lines>194</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SCRITTURA PRIVATA</vt:lpstr>
      <vt:lpstr>SCRITTURA PRIVATA</vt:lpstr>
    </vt:vector>
  </TitlesOfParts>
  <Company>Eventi in Campo</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SCRITTURA PRIVATA</dc:title>
  <dc:creator>Savino Ciciriello</dc:creator>
  <cp:lastModifiedBy>Ruggiero Mariangela</cp:lastModifiedBy>
  <cp:revision>2</cp:revision>
  <cp:lastPrinted>2024-12-13T11:13:00Z</cp:lastPrinted>
  <dcterms:created xsi:type="dcterms:W3CDTF">2024-12-13T13:07:00Z</dcterms:created>
  <dcterms:modified xsi:type="dcterms:W3CDTF">2024-12-13T13:07:00Z</dcterms:modified>
</cp:coreProperties>
</file>