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55AE" w14:textId="77777777" w:rsidR="000847E5" w:rsidRPr="00A43144" w:rsidRDefault="000847E5" w:rsidP="004724EE">
      <w:pPr>
        <w:jc w:val="center"/>
        <w:rPr>
          <w:rFonts w:cs="Times New Roman"/>
          <w:b/>
          <w:sz w:val="22"/>
        </w:rPr>
      </w:pPr>
      <w:r w:rsidRPr="00A43144">
        <w:rPr>
          <w:rFonts w:cs="Times New Roman"/>
          <w:b/>
          <w:sz w:val="22"/>
        </w:rPr>
        <w:t>STATUTO PRO LOCO/ASSOCIAZIONE_____________________APS</w:t>
      </w:r>
    </w:p>
    <w:p w14:paraId="5DDAD1B8" w14:textId="0928D04E" w:rsidR="000847E5" w:rsidRPr="005F1007" w:rsidRDefault="00595CE1" w:rsidP="004724EE">
      <w:pPr>
        <w:jc w:val="both"/>
        <w:rPr>
          <w:rFonts w:cs="Times New Roman"/>
          <w:i/>
          <w:iCs/>
          <w:sz w:val="22"/>
        </w:rPr>
      </w:pPr>
      <w:r w:rsidRPr="005F1007">
        <w:rPr>
          <w:rFonts w:cs="Times New Roman"/>
          <w:i/>
          <w:iCs/>
          <w:sz w:val="22"/>
        </w:rPr>
        <w:t>[</w:t>
      </w:r>
      <w:r w:rsidR="000847E5" w:rsidRPr="005F1007">
        <w:rPr>
          <w:rFonts w:cs="Times New Roman"/>
          <w:i/>
          <w:iCs/>
          <w:sz w:val="22"/>
        </w:rPr>
        <w:t xml:space="preserve">Il presente statuto è redatto in conformità con il modello standard tipizzato predisposto dalla Rete associativa </w:t>
      </w:r>
      <w:r w:rsidRPr="005F1007">
        <w:rPr>
          <w:rFonts w:cs="Times New Roman"/>
          <w:i/>
          <w:iCs/>
          <w:sz w:val="22"/>
        </w:rPr>
        <w:t xml:space="preserve">EPLI - </w:t>
      </w:r>
      <w:r w:rsidR="000847E5" w:rsidRPr="005F1007">
        <w:rPr>
          <w:rFonts w:cs="Times New Roman"/>
          <w:i/>
          <w:iCs/>
          <w:sz w:val="22"/>
        </w:rPr>
        <w:t>E</w:t>
      </w:r>
      <w:r w:rsidRPr="005F1007">
        <w:rPr>
          <w:rFonts w:cs="Times New Roman"/>
          <w:i/>
          <w:iCs/>
          <w:sz w:val="22"/>
        </w:rPr>
        <w:t xml:space="preserve">nte </w:t>
      </w:r>
      <w:r w:rsidR="000847E5" w:rsidRPr="005F1007">
        <w:rPr>
          <w:rFonts w:cs="Times New Roman"/>
          <w:i/>
          <w:iCs/>
          <w:sz w:val="22"/>
        </w:rPr>
        <w:t>P</w:t>
      </w:r>
      <w:r w:rsidRPr="005F1007">
        <w:rPr>
          <w:rFonts w:cs="Times New Roman"/>
          <w:i/>
          <w:iCs/>
          <w:sz w:val="22"/>
        </w:rPr>
        <w:t xml:space="preserve">ro </w:t>
      </w:r>
      <w:r w:rsidR="000847E5" w:rsidRPr="005F1007">
        <w:rPr>
          <w:rFonts w:cs="Times New Roman"/>
          <w:i/>
          <w:iCs/>
          <w:sz w:val="22"/>
        </w:rPr>
        <w:t>L</w:t>
      </w:r>
      <w:r w:rsidRPr="005F1007">
        <w:rPr>
          <w:rFonts w:cs="Times New Roman"/>
          <w:i/>
          <w:iCs/>
          <w:sz w:val="22"/>
        </w:rPr>
        <w:t xml:space="preserve">oco </w:t>
      </w:r>
      <w:r w:rsidR="000847E5" w:rsidRPr="005F1007">
        <w:rPr>
          <w:rFonts w:cs="Times New Roman"/>
          <w:i/>
          <w:iCs/>
          <w:sz w:val="22"/>
        </w:rPr>
        <w:t>I</w:t>
      </w:r>
      <w:r w:rsidRPr="005F1007">
        <w:rPr>
          <w:rFonts w:cs="Times New Roman"/>
          <w:i/>
          <w:iCs/>
          <w:sz w:val="22"/>
        </w:rPr>
        <w:t>taliane</w:t>
      </w:r>
      <w:r w:rsidR="000847E5" w:rsidRPr="005F1007">
        <w:rPr>
          <w:rFonts w:cs="Times New Roman"/>
          <w:i/>
          <w:iCs/>
          <w:sz w:val="22"/>
        </w:rPr>
        <w:t xml:space="preserve"> APS e approvato con decreto del Ministero del lavoro e delle Politiche Sociali n. </w:t>
      </w:r>
      <w:r w:rsidR="005F1007" w:rsidRPr="005F1007">
        <w:rPr>
          <w:rFonts w:cs="Times New Roman"/>
          <w:i/>
          <w:iCs/>
          <w:sz w:val="22"/>
        </w:rPr>
        <w:t>52</w:t>
      </w:r>
      <w:r w:rsidR="000847E5" w:rsidRPr="005F1007">
        <w:rPr>
          <w:rFonts w:cs="Times New Roman"/>
          <w:i/>
          <w:iCs/>
          <w:sz w:val="22"/>
        </w:rPr>
        <w:t xml:space="preserve"> del</w:t>
      </w:r>
      <w:r w:rsidRPr="005F1007">
        <w:rPr>
          <w:rFonts w:cs="Times New Roman"/>
          <w:i/>
          <w:iCs/>
          <w:sz w:val="22"/>
        </w:rPr>
        <w:t xml:space="preserve"> </w:t>
      </w:r>
      <w:r w:rsidR="005F1007" w:rsidRPr="005F1007">
        <w:rPr>
          <w:rFonts w:cs="Times New Roman"/>
          <w:i/>
          <w:iCs/>
          <w:sz w:val="22"/>
        </w:rPr>
        <w:t>16</w:t>
      </w:r>
      <w:r w:rsidRPr="005F1007">
        <w:rPr>
          <w:rFonts w:cs="Times New Roman"/>
          <w:i/>
          <w:iCs/>
          <w:sz w:val="22"/>
        </w:rPr>
        <w:t xml:space="preserve"> aprile 2025]</w:t>
      </w:r>
    </w:p>
    <w:p w14:paraId="2EAC740F" w14:textId="77777777" w:rsidR="000847E5" w:rsidRPr="00A43144" w:rsidRDefault="000847E5" w:rsidP="004724EE">
      <w:pPr>
        <w:jc w:val="both"/>
        <w:rPr>
          <w:rFonts w:cs="Times New Roman"/>
          <w:sz w:val="22"/>
        </w:rPr>
      </w:pPr>
      <w:r w:rsidRPr="00A43144">
        <w:rPr>
          <w:rFonts w:cs="Times New Roman"/>
          <w:sz w:val="22"/>
        </w:rPr>
        <w:t>Lo statuto non può essere utilizzato dagli enti che non risultino in regola con l’utilizzo della denominazione “Pro Loco” previsto dalla normativa regionale ad esse applicabile.</w:t>
      </w:r>
    </w:p>
    <w:p w14:paraId="28ED32BA" w14:textId="77777777" w:rsidR="000847E5" w:rsidRPr="00A43144" w:rsidRDefault="000847E5" w:rsidP="004724EE">
      <w:pPr>
        <w:jc w:val="center"/>
        <w:rPr>
          <w:rFonts w:cs="Times New Roman"/>
          <w:b/>
          <w:bCs/>
          <w:sz w:val="22"/>
        </w:rPr>
      </w:pPr>
      <w:r w:rsidRPr="00A43144">
        <w:rPr>
          <w:rFonts w:cs="Times New Roman"/>
          <w:b/>
          <w:bCs/>
          <w:sz w:val="22"/>
        </w:rPr>
        <w:t>ART. 1</w:t>
      </w:r>
    </w:p>
    <w:p w14:paraId="2EBFC3CA" w14:textId="77777777" w:rsidR="000847E5" w:rsidRPr="00A43144" w:rsidRDefault="000847E5" w:rsidP="004724EE">
      <w:pPr>
        <w:jc w:val="center"/>
        <w:rPr>
          <w:rFonts w:cs="Times New Roman"/>
          <w:b/>
          <w:bCs/>
          <w:sz w:val="22"/>
        </w:rPr>
      </w:pPr>
      <w:r w:rsidRPr="00A43144">
        <w:rPr>
          <w:rFonts w:cs="Times New Roman"/>
          <w:b/>
          <w:bCs/>
          <w:sz w:val="22"/>
        </w:rPr>
        <w:t>Costituzione, Denominazione e sede</w:t>
      </w:r>
    </w:p>
    <w:p w14:paraId="0DC6FB65" w14:textId="574E2030" w:rsidR="000847E5" w:rsidRPr="00A43144" w:rsidRDefault="00595CE1" w:rsidP="004724EE">
      <w:pPr>
        <w:jc w:val="both"/>
        <w:rPr>
          <w:rFonts w:cs="Times New Roman"/>
          <w:sz w:val="22"/>
        </w:rPr>
      </w:pPr>
      <w:r w:rsidRPr="00595CE1">
        <w:rPr>
          <w:rFonts w:cs="Times New Roman"/>
          <w:b/>
          <w:bCs/>
          <w:sz w:val="22"/>
        </w:rPr>
        <w:t>1.1</w:t>
      </w:r>
      <w:r>
        <w:rPr>
          <w:rFonts w:cs="Times New Roman"/>
          <w:sz w:val="22"/>
        </w:rPr>
        <w:t xml:space="preserve"> </w:t>
      </w:r>
      <w:r w:rsidR="000847E5" w:rsidRPr="00A43144">
        <w:rPr>
          <w:rFonts w:cs="Times New Roman"/>
          <w:sz w:val="22"/>
        </w:rPr>
        <w:t>Ai sensi del Codice civile e del Decreto Legislativo 3 luglio 2017, n. 117 e successive modifiche e integrazioni (di seguito “Codice del Terzo Settore”) è costituita un’associazione, con finalità di promozione sociale, avente la denominazione di “</w:t>
      </w:r>
      <w:r w:rsidR="000847E5" w:rsidRPr="00A43144">
        <w:rPr>
          <w:rFonts w:cs="Times New Roman"/>
          <w:b/>
          <w:bCs/>
          <w:sz w:val="22"/>
        </w:rPr>
        <w:t>Pro Loco/Associazione ______________ APS</w:t>
      </w:r>
      <w:r w:rsidR="000847E5" w:rsidRPr="00A43144">
        <w:rPr>
          <w:rFonts w:cs="Times New Roman"/>
          <w:sz w:val="22"/>
        </w:rPr>
        <w:t>” (di seguito anche solo “Associazione”). L’efficacia dell’inserimento nella denominazione dell’Associazione dell’acronimo “APS”, nonché l’utilizzo negli atti e nella corrispondenza e in qualsiasi segno distintivo o comunicazione rivolta al pubblico delle indicazioni di “APS”</w:t>
      </w:r>
      <w:r w:rsidR="0089586D">
        <w:rPr>
          <w:rFonts w:cs="Times New Roman"/>
          <w:sz w:val="22"/>
        </w:rPr>
        <w:t xml:space="preserve"> </w:t>
      </w:r>
      <w:r w:rsidR="000847E5" w:rsidRPr="00A43144">
        <w:rPr>
          <w:rFonts w:cs="Times New Roman"/>
          <w:sz w:val="22"/>
        </w:rPr>
        <w:t>e/o</w:t>
      </w:r>
      <w:r w:rsidR="0089586D">
        <w:rPr>
          <w:rFonts w:cs="Times New Roman"/>
          <w:sz w:val="22"/>
        </w:rPr>
        <w:t xml:space="preserve"> </w:t>
      </w:r>
      <w:r w:rsidR="000847E5" w:rsidRPr="00A43144">
        <w:rPr>
          <w:rFonts w:cs="Times New Roman"/>
          <w:sz w:val="22"/>
        </w:rPr>
        <w:t>“associazione di promozione sociale”, sono condizionati all’iscrizione e al permanere dell’Associazione nella relativa sezione del Registro Unico Nazionale del Terzo Settore. L’utilizzo della denominazione “Pro Loco” avviene nel rispetto della normativa vigente.</w:t>
      </w:r>
    </w:p>
    <w:p w14:paraId="25A71175" w14:textId="6D092F50" w:rsidR="000847E5" w:rsidRPr="00A43144" w:rsidRDefault="00595CE1" w:rsidP="004724EE">
      <w:pPr>
        <w:jc w:val="both"/>
        <w:rPr>
          <w:rFonts w:cs="Times New Roman"/>
          <w:sz w:val="22"/>
        </w:rPr>
      </w:pPr>
      <w:r w:rsidRPr="00595CE1">
        <w:rPr>
          <w:rFonts w:cs="Times New Roman"/>
          <w:b/>
          <w:bCs/>
          <w:sz w:val="22"/>
        </w:rPr>
        <w:t>1.2</w:t>
      </w:r>
      <w:r>
        <w:rPr>
          <w:rFonts w:cs="Times New Roman"/>
          <w:sz w:val="22"/>
        </w:rPr>
        <w:t xml:space="preserve"> </w:t>
      </w:r>
      <w:r w:rsidR="000847E5" w:rsidRPr="00A43144">
        <w:rPr>
          <w:rFonts w:cs="Times New Roman"/>
          <w:sz w:val="22"/>
        </w:rPr>
        <w:t>L’Associazione denominata ………………………..... ha sede legale nel Comune di………………………. (Prov. ….) in Via/Strada/Contrada     ………………………n….  A mezzo di specifica delibera del Consiglio Direttivo possono essere istituite diverse sedi operative e/o può essere modificata la sede legale senza necessità di modificare il presente statuto.</w:t>
      </w:r>
    </w:p>
    <w:p w14:paraId="15557F16" w14:textId="0EDE6B06" w:rsidR="000847E5" w:rsidRPr="00A43144" w:rsidRDefault="00595CE1" w:rsidP="004724EE">
      <w:pPr>
        <w:jc w:val="both"/>
        <w:rPr>
          <w:rFonts w:cs="Times New Roman"/>
          <w:sz w:val="22"/>
        </w:rPr>
      </w:pPr>
      <w:r w:rsidRPr="00595CE1">
        <w:rPr>
          <w:rFonts w:eastAsia="Calibri" w:cs="Times New Roman"/>
          <w:b/>
          <w:bCs/>
          <w:sz w:val="22"/>
        </w:rPr>
        <w:t>1.3</w:t>
      </w:r>
      <w:r>
        <w:rPr>
          <w:rFonts w:eastAsia="Calibri" w:cs="Times New Roman"/>
          <w:sz w:val="22"/>
        </w:rPr>
        <w:t xml:space="preserve"> </w:t>
      </w:r>
      <w:r w:rsidR="000847E5" w:rsidRPr="00A43144">
        <w:rPr>
          <w:rFonts w:eastAsia="Calibri" w:cs="Times New Roman"/>
          <w:sz w:val="22"/>
        </w:rPr>
        <w:t>La durata dell’Associazione è illimitata e la stessa potrà essere sciolta solo con delibera dell’assemblea straordinaria degli associati</w:t>
      </w:r>
      <w:r w:rsidR="000847E5" w:rsidRPr="00A43144">
        <w:rPr>
          <w:rFonts w:cs="Times New Roman"/>
          <w:sz w:val="22"/>
        </w:rPr>
        <w:t>. Essa è retta dal presente statuto e dalle vigenti norme di legge in materia.</w:t>
      </w:r>
    </w:p>
    <w:p w14:paraId="0BF930B5" w14:textId="1E6E57C0" w:rsidR="000847E5" w:rsidRPr="00A43144" w:rsidRDefault="00595CE1" w:rsidP="004724EE">
      <w:pPr>
        <w:jc w:val="both"/>
        <w:rPr>
          <w:rFonts w:cs="Times New Roman"/>
          <w:sz w:val="22"/>
        </w:rPr>
      </w:pPr>
      <w:r>
        <w:rPr>
          <w:rFonts w:cs="Times New Roman"/>
          <w:b/>
          <w:bCs/>
          <w:sz w:val="22"/>
        </w:rPr>
        <w:t xml:space="preserve">1.4 </w:t>
      </w:r>
      <w:r w:rsidR="000847E5" w:rsidRPr="00A43144">
        <w:rPr>
          <w:rFonts w:cs="Times New Roman"/>
          <w:sz w:val="22"/>
        </w:rPr>
        <w:t xml:space="preserve">L’Associazione aderisce alla Rete Associativa EPLI APS e può aderire anche ad altre Reti Associative di cui all’art. 41 del </w:t>
      </w:r>
      <w:proofErr w:type="spellStart"/>
      <w:r w:rsidR="000847E5" w:rsidRPr="00A43144">
        <w:rPr>
          <w:rFonts w:cs="Times New Roman"/>
          <w:sz w:val="22"/>
        </w:rPr>
        <w:t>D.Lgs</w:t>
      </w:r>
      <w:proofErr w:type="spellEnd"/>
      <w:r w:rsidR="000847E5" w:rsidRPr="00A43144">
        <w:rPr>
          <w:rFonts w:cs="Times New Roman"/>
          <w:sz w:val="22"/>
        </w:rPr>
        <w:t xml:space="preserve"> 117/2017 e ss. mm. ii.</w:t>
      </w:r>
    </w:p>
    <w:p w14:paraId="71CE4EB1" w14:textId="77777777" w:rsidR="000847E5" w:rsidRPr="00A43144" w:rsidRDefault="000847E5" w:rsidP="004724EE">
      <w:pPr>
        <w:jc w:val="both"/>
        <w:rPr>
          <w:rFonts w:cs="Times New Roman"/>
          <w:sz w:val="22"/>
        </w:rPr>
      </w:pPr>
    </w:p>
    <w:tbl>
      <w:tblPr>
        <w:tblStyle w:val="Grigliatabell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CB73AA" w:rsidRPr="00A43144" w14:paraId="7429A58E" w14:textId="77777777" w:rsidTr="00556900">
        <w:tc>
          <w:tcPr>
            <w:tcW w:w="10173" w:type="dxa"/>
          </w:tcPr>
          <w:p w14:paraId="12ADCC52" w14:textId="77777777" w:rsidR="00556900" w:rsidRPr="00A43144" w:rsidRDefault="00556900" w:rsidP="004724EE">
            <w:pPr>
              <w:jc w:val="center"/>
              <w:rPr>
                <w:rFonts w:cs="Times New Roman"/>
                <w:b/>
                <w:bCs/>
                <w:sz w:val="22"/>
              </w:rPr>
            </w:pPr>
            <w:r w:rsidRPr="00A43144">
              <w:rPr>
                <w:rFonts w:cs="Times New Roman"/>
                <w:b/>
                <w:bCs/>
                <w:sz w:val="22"/>
              </w:rPr>
              <w:t>ART. 2</w:t>
            </w:r>
          </w:p>
          <w:p w14:paraId="30842E8C" w14:textId="77777777" w:rsidR="00556900" w:rsidRPr="00A43144" w:rsidRDefault="00B11F5B" w:rsidP="004724EE">
            <w:pPr>
              <w:jc w:val="center"/>
              <w:rPr>
                <w:rFonts w:cs="Times New Roman"/>
                <w:b/>
                <w:bCs/>
                <w:sz w:val="22"/>
              </w:rPr>
            </w:pPr>
            <w:r w:rsidRPr="00A43144">
              <w:rPr>
                <w:rFonts w:cs="Times New Roman"/>
                <w:b/>
                <w:bCs/>
                <w:sz w:val="22"/>
              </w:rPr>
              <w:t>Attività e finalità</w:t>
            </w:r>
          </w:p>
          <w:p w14:paraId="59FA72A5" w14:textId="77777777" w:rsidR="007C7407" w:rsidRPr="00A43144" w:rsidRDefault="00556900" w:rsidP="004724EE">
            <w:pPr>
              <w:jc w:val="both"/>
              <w:rPr>
                <w:rFonts w:eastAsia="Calibri" w:cs="Times New Roman"/>
                <w:sz w:val="22"/>
              </w:rPr>
            </w:pPr>
            <w:r w:rsidRPr="00A43144">
              <w:rPr>
                <w:rFonts w:eastAsia="Calibri" w:cs="Times New Roman"/>
                <w:b/>
                <w:sz w:val="22"/>
              </w:rPr>
              <w:t>2.1</w:t>
            </w:r>
            <w:r w:rsidR="000847E5" w:rsidRPr="00A43144">
              <w:rPr>
                <w:rFonts w:eastAsia="Calibri" w:cs="Times New Roman"/>
                <w:b/>
                <w:sz w:val="22"/>
              </w:rPr>
              <w:t xml:space="preserve"> </w:t>
            </w:r>
            <w:r w:rsidRPr="00A43144">
              <w:rPr>
                <w:rFonts w:eastAsia="Calibri" w:cs="Times New Roman"/>
                <w:sz w:val="22"/>
              </w:rPr>
              <w:t>L’Associazione opera attivamente nel Comune di</w:t>
            </w:r>
            <w:r w:rsidR="0053220D" w:rsidRPr="00A43144">
              <w:rPr>
                <w:rFonts w:eastAsia="Calibri" w:cs="Times New Roman"/>
                <w:sz w:val="22"/>
              </w:rPr>
              <w:t xml:space="preserve"> </w:t>
            </w:r>
            <w:r w:rsidRPr="00A43144">
              <w:rPr>
                <w:rFonts w:eastAsia="Calibri" w:cs="Times New Roman"/>
                <w:sz w:val="22"/>
              </w:rPr>
              <w:t>………………………. non ha scopo di lucro,</w:t>
            </w:r>
            <w:r w:rsidR="0053220D" w:rsidRPr="00A43144">
              <w:rPr>
                <w:rFonts w:eastAsia="Calibri" w:cs="Times New Roman"/>
                <w:sz w:val="22"/>
              </w:rPr>
              <w:t xml:space="preserve"> realizza finalità civiche, solidaristiche e di utilità sociale</w:t>
            </w:r>
            <w:r w:rsidR="002F534E" w:rsidRPr="00A43144">
              <w:rPr>
                <w:rFonts w:eastAsia="Calibri" w:cs="Times New Roman"/>
                <w:sz w:val="22"/>
              </w:rPr>
              <w:t>,</w:t>
            </w:r>
            <w:r w:rsidR="0053220D" w:rsidRPr="00A43144">
              <w:rPr>
                <w:rFonts w:eastAsia="Calibri" w:cs="Times New Roman"/>
                <w:sz w:val="22"/>
              </w:rPr>
              <w:t xml:space="preserve"> in particolare</w:t>
            </w:r>
            <w:r w:rsidR="002F534E" w:rsidRPr="00A43144">
              <w:rPr>
                <w:rFonts w:eastAsia="Calibri" w:cs="Times New Roman"/>
                <w:sz w:val="22"/>
              </w:rPr>
              <w:t xml:space="preserve"> ha</w:t>
            </w:r>
            <w:r w:rsidRPr="00A43144">
              <w:rPr>
                <w:rFonts w:eastAsia="Calibri" w:cs="Times New Roman"/>
                <w:sz w:val="22"/>
              </w:rPr>
              <w:t xml:space="preserve"> per finalità la promozione e la valorizzazione</w:t>
            </w:r>
            <w:r w:rsidR="00850882" w:rsidRPr="00A43144">
              <w:rPr>
                <w:rFonts w:eastAsia="Calibri" w:cs="Times New Roman"/>
                <w:sz w:val="22"/>
              </w:rPr>
              <w:t xml:space="preserve"> turistica</w:t>
            </w:r>
            <w:r w:rsidRPr="00A43144">
              <w:rPr>
                <w:rFonts w:eastAsia="Calibri" w:cs="Times New Roman"/>
                <w:sz w:val="22"/>
              </w:rPr>
              <w:t xml:space="preserve"> del territorio esaltandone le caratteristiche storiche, morfologiche</w:t>
            </w:r>
            <w:r w:rsidR="002F534E" w:rsidRPr="00A43144">
              <w:rPr>
                <w:rFonts w:eastAsia="Calibri" w:cs="Times New Roman"/>
                <w:sz w:val="22"/>
              </w:rPr>
              <w:t>, naturalistiche ed antropiche</w:t>
            </w:r>
            <w:r w:rsidR="007C7407" w:rsidRPr="00A43144">
              <w:rPr>
                <w:rFonts w:eastAsia="Calibri" w:cs="Times New Roman"/>
                <w:sz w:val="22"/>
              </w:rPr>
              <w:t xml:space="preserve"> e contribuisce allo sviluppo sportivo, culturale e civile dei cittadini e alla sempre più ampia diffusione della democrazia e della solidarietà nei rapporti umani, nonché alla pratica e alla difesa delle libertà civili, individuali e collettive.</w:t>
            </w:r>
          </w:p>
          <w:p w14:paraId="780D1036" w14:textId="124F3F4A" w:rsidR="00A565B8" w:rsidRPr="00A43144" w:rsidRDefault="00A565B8" w:rsidP="004724EE">
            <w:pPr>
              <w:jc w:val="both"/>
              <w:rPr>
                <w:rFonts w:eastAsia="Calibri" w:cs="Times New Roman"/>
                <w:b/>
                <w:sz w:val="22"/>
              </w:rPr>
            </w:pPr>
            <w:r w:rsidRPr="00A43144">
              <w:rPr>
                <w:rFonts w:eastAsia="Calibri" w:cs="Times New Roman"/>
                <w:b/>
                <w:sz w:val="22"/>
              </w:rPr>
              <w:t>2.2</w:t>
            </w:r>
            <w:r w:rsidR="000847E5" w:rsidRPr="00A43144">
              <w:rPr>
                <w:rFonts w:eastAsia="Calibri" w:cs="Times New Roman"/>
                <w:b/>
                <w:sz w:val="22"/>
              </w:rPr>
              <w:t xml:space="preserve"> </w:t>
            </w:r>
            <w:r w:rsidRPr="00A43144">
              <w:rPr>
                <w:rFonts w:eastAsia="Calibri" w:cs="Times New Roman"/>
                <w:sz w:val="22"/>
              </w:rPr>
              <w:t xml:space="preserve">L’Associazione persegue </w:t>
            </w:r>
            <w:r w:rsidR="002F534E" w:rsidRPr="00A43144">
              <w:rPr>
                <w:rFonts w:eastAsia="Calibri" w:cs="Times New Roman"/>
                <w:sz w:val="22"/>
              </w:rPr>
              <w:t xml:space="preserve">le </w:t>
            </w:r>
            <w:r w:rsidRPr="00A43144">
              <w:rPr>
                <w:rFonts w:eastAsia="Calibri" w:cs="Times New Roman"/>
                <w:sz w:val="22"/>
              </w:rPr>
              <w:t xml:space="preserve">finalità </w:t>
            </w:r>
            <w:r w:rsidR="002F534E" w:rsidRPr="00A43144">
              <w:rPr>
                <w:rFonts w:eastAsia="Calibri" w:cs="Times New Roman"/>
                <w:sz w:val="22"/>
              </w:rPr>
              <w:t>sopraindicate mediante lo svolgimento in via esclusiva o principale</w:t>
            </w:r>
            <w:r w:rsidRPr="00A43144">
              <w:rPr>
                <w:rFonts w:eastAsia="Calibri" w:cs="Times New Roman"/>
                <w:sz w:val="22"/>
              </w:rPr>
              <w:t xml:space="preserve"> in favore dei propri associati, dei loro familiari o di terzi, di una o</w:t>
            </w:r>
            <w:r w:rsidR="00A623DD">
              <w:rPr>
                <w:rFonts w:eastAsia="Calibri" w:cs="Times New Roman"/>
                <w:sz w:val="22"/>
              </w:rPr>
              <w:t xml:space="preserve"> </w:t>
            </w:r>
            <w:r w:rsidR="00A623DD" w:rsidRPr="0062493C">
              <w:rPr>
                <w:rFonts w:eastAsia="Calibri" w:cs="Times New Roman"/>
                <w:sz w:val="22"/>
              </w:rPr>
              <w:t>più</w:t>
            </w:r>
            <w:r w:rsidRPr="0062493C">
              <w:rPr>
                <w:rFonts w:eastAsia="Calibri" w:cs="Times New Roman"/>
                <w:sz w:val="22"/>
              </w:rPr>
              <w:t xml:space="preserve"> d</w:t>
            </w:r>
            <w:r w:rsidRPr="00A43144">
              <w:rPr>
                <w:rFonts w:eastAsia="Calibri" w:cs="Times New Roman"/>
                <w:sz w:val="22"/>
              </w:rPr>
              <w:t>elle seguenti attività di interesse generale</w:t>
            </w:r>
            <w:r w:rsidR="002F534E" w:rsidRPr="00A43144">
              <w:rPr>
                <w:rFonts w:eastAsia="Calibri" w:cs="Times New Roman"/>
                <w:sz w:val="22"/>
              </w:rPr>
              <w:t xml:space="preserve"> avvalendosi in modo prevalente delle attività </w:t>
            </w:r>
            <w:r w:rsidR="0062493C">
              <w:rPr>
                <w:rFonts w:eastAsia="Calibri" w:cs="Times New Roman"/>
                <w:sz w:val="22"/>
              </w:rPr>
              <w:t>di volontariato d</w:t>
            </w:r>
            <w:r w:rsidR="002F534E" w:rsidRPr="00A43144">
              <w:rPr>
                <w:rFonts w:eastAsia="Calibri" w:cs="Times New Roman"/>
                <w:sz w:val="22"/>
              </w:rPr>
              <w:t>ei propri associati</w:t>
            </w:r>
            <w:r w:rsidRPr="00A43144">
              <w:rPr>
                <w:rFonts w:eastAsia="Calibri" w:cs="Times New Roman"/>
                <w:sz w:val="22"/>
              </w:rPr>
              <w:t>:</w:t>
            </w:r>
          </w:p>
          <w:p w14:paraId="2833D384" w14:textId="77777777" w:rsidR="00A565B8" w:rsidRPr="00A43144" w:rsidRDefault="00A565B8" w:rsidP="004724EE">
            <w:pPr>
              <w:jc w:val="both"/>
              <w:rPr>
                <w:rFonts w:cs="Times New Roman"/>
                <w:sz w:val="22"/>
              </w:rPr>
            </w:pPr>
            <w:r w:rsidRPr="00A43144">
              <w:rPr>
                <w:rFonts w:cs="Times New Roman"/>
                <w:sz w:val="22"/>
              </w:rPr>
              <w:t>a) educazione, istruzione e formazione professionale, ai sensi della legge 28 marzo 2003, n. 53, e successive modificazioni, nonché le attività culturali di interesse sociale con finalità educativa (ai sensi dell’articolo 5, comma 1 lettera d) del Codice del Terzo Settore);</w:t>
            </w:r>
          </w:p>
          <w:p w14:paraId="67463802" w14:textId="77777777" w:rsidR="00A565B8" w:rsidRPr="00A43144" w:rsidRDefault="00A565B8" w:rsidP="004724EE">
            <w:pPr>
              <w:jc w:val="both"/>
              <w:rPr>
                <w:rFonts w:cs="Times New Roman"/>
                <w:sz w:val="22"/>
              </w:rPr>
            </w:pPr>
            <w:r w:rsidRPr="00A43144">
              <w:rPr>
                <w:rFonts w:cs="Times New Roman"/>
                <w:sz w:val="22"/>
              </w:rPr>
              <w:t>b) interventi di tutela e valorizzazione del patrimonio culturale e del paesaggio, ai sensi del decreto legislativo 22 gennaio 2004, n. 42, e successive modificazioni (ai sensi dell’articolo 5, comma 1 lettera f) del Codice del Terzo Settore);</w:t>
            </w:r>
          </w:p>
          <w:p w14:paraId="0BDF8264" w14:textId="77777777" w:rsidR="00A565B8" w:rsidRPr="00A43144" w:rsidRDefault="00A565B8" w:rsidP="004724EE">
            <w:pPr>
              <w:jc w:val="both"/>
              <w:rPr>
                <w:rFonts w:cs="Times New Roman"/>
                <w:sz w:val="22"/>
              </w:rPr>
            </w:pPr>
            <w:r w:rsidRPr="00A43144">
              <w:rPr>
                <w:rFonts w:cs="Times New Roman"/>
                <w:sz w:val="22"/>
              </w:rPr>
              <w:lastRenderedPageBreak/>
              <w:t>c) 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 (ai sensi dell’articolo 5, comma 1 lettera e) del Codice del Terzo Settore);</w:t>
            </w:r>
          </w:p>
          <w:p w14:paraId="1899EBC1" w14:textId="77777777" w:rsidR="00A565B8" w:rsidRPr="00A43144" w:rsidRDefault="00A565B8" w:rsidP="004724EE">
            <w:pPr>
              <w:jc w:val="both"/>
              <w:rPr>
                <w:rFonts w:cs="Times New Roman"/>
                <w:sz w:val="22"/>
              </w:rPr>
            </w:pPr>
            <w:r w:rsidRPr="00A43144">
              <w:rPr>
                <w:rFonts w:cs="Times New Roman"/>
                <w:sz w:val="22"/>
              </w:rPr>
              <w:t>d) organizzazione e gestione di attività sportive dilettantistiche, (ai sensi dell’art. 5, comma 1, lett. t) del Codice del Terzo Settore);</w:t>
            </w:r>
          </w:p>
          <w:p w14:paraId="63F61225" w14:textId="77777777" w:rsidR="00A565B8" w:rsidRPr="00A43144" w:rsidRDefault="00A565B8" w:rsidP="004724EE">
            <w:pPr>
              <w:jc w:val="both"/>
              <w:rPr>
                <w:rFonts w:cs="Times New Roman"/>
                <w:sz w:val="22"/>
              </w:rPr>
            </w:pPr>
            <w:r w:rsidRPr="00A43144">
              <w:rPr>
                <w:rFonts w:cs="Times New Roman"/>
                <w:sz w:val="22"/>
              </w:rPr>
              <w:t>e) beneficenza, sostegno a distanza, cessione gratuita di alimenti o prodotti di cui alla legge 19 agosto 2016, n. 166, e successive modificazioni, o erogazione di denaro, beni o servizi a sostegno di persone svantaggiate o di attività di interesse generale (ai sensi dell’articolo 5, comma 1 lettera u) del Codice del Terzo Settore);</w:t>
            </w:r>
          </w:p>
          <w:p w14:paraId="7222F6C5" w14:textId="77777777" w:rsidR="00A565B8" w:rsidRPr="00A43144" w:rsidRDefault="00A565B8" w:rsidP="004724EE">
            <w:pPr>
              <w:jc w:val="both"/>
              <w:rPr>
                <w:rFonts w:cs="Times New Roman"/>
                <w:sz w:val="22"/>
              </w:rPr>
            </w:pPr>
            <w:r w:rsidRPr="00A43144">
              <w:rPr>
                <w:rFonts w:cs="Times New Roman"/>
                <w:sz w:val="22"/>
              </w:rPr>
              <w:t>f) organizzazione e gestione di attività culturali, artistiche e ricreative di interesse sociale, incluse attività, anche editoriali, di promozione e diffusione della cultura e della pratica del volontariato e delle attività di interesse generale (ai sensi dell’articolo 5, comma 1 lettera i) del Codice del Terzo Settore);</w:t>
            </w:r>
          </w:p>
          <w:p w14:paraId="4261E1E5" w14:textId="5B7B54C9" w:rsidR="00A565B8" w:rsidRPr="00A43144" w:rsidRDefault="00A565B8" w:rsidP="004724EE">
            <w:pPr>
              <w:jc w:val="both"/>
              <w:rPr>
                <w:rFonts w:cs="Times New Roman"/>
                <w:sz w:val="22"/>
              </w:rPr>
            </w:pPr>
            <w:r w:rsidRPr="00A43144">
              <w:rPr>
                <w:rFonts w:cs="Times New Roman"/>
                <w:sz w:val="22"/>
              </w:rPr>
              <w:t>g) riqualificazione di beni pubblici inutilizzati o di beni confiscati alla criminalità organizzata. (ai sensi dell’art. 5, comma 1, lett. z) del Codice del Terzo Settore)</w:t>
            </w:r>
            <w:r w:rsidR="00A623DD">
              <w:rPr>
                <w:rFonts w:cs="Times New Roman"/>
                <w:sz w:val="22"/>
              </w:rPr>
              <w:t>;</w:t>
            </w:r>
          </w:p>
          <w:p w14:paraId="4023F19F" w14:textId="77777777" w:rsidR="007C7407" w:rsidRPr="00A43144" w:rsidRDefault="007C7407" w:rsidP="004724EE">
            <w:pPr>
              <w:jc w:val="both"/>
              <w:rPr>
                <w:rFonts w:cs="Times New Roman"/>
                <w:sz w:val="22"/>
              </w:rPr>
            </w:pPr>
            <w:r w:rsidRPr="00A43144">
              <w:rPr>
                <w:rFonts w:cs="Times New Roman"/>
                <w:sz w:val="22"/>
              </w:rPr>
              <w:t>h) organizzazione e gestione di attività turistiche di interesse sociale, culturale o religioso (ai sensi dell’articolo 5, comma 1 lettera k) del Codice del Terzo Settore);</w:t>
            </w:r>
          </w:p>
          <w:p w14:paraId="3DF93C06" w14:textId="77777777" w:rsidR="00A565B8" w:rsidRPr="00A43144" w:rsidRDefault="007C7407" w:rsidP="004724EE">
            <w:pPr>
              <w:jc w:val="both"/>
              <w:rPr>
                <w:rFonts w:cs="Times New Roman"/>
                <w:sz w:val="22"/>
              </w:rPr>
            </w:pPr>
            <w:r w:rsidRPr="00A43144">
              <w:rPr>
                <w:rFonts w:cs="Times New Roman"/>
                <w:sz w:val="22"/>
              </w:rPr>
              <w:t>i</w:t>
            </w:r>
            <w:r w:rsidR="00A565B8" w:rsidRPr="00A43144">
              <w:rPr>
                <w:rFonts w:cs="Times New Roman"/>
                <w:sz w:val="22"/>
              </w:rPr>
              <w:t>) promozione della cultura della legalità, della pace tra i popoli, della nonviolenza e della difesa non armata (ai sensi dell’art. 5, comma 1, lett. v) del Codice del Terzo Settore);</w:t>
            </w:r>
          </w:p>
          <w:p w14:paraId="68E71DB5" w14:textId="15C85A82" w:rsidR="00A565B8" w:rsidRPr="00A43144" w:rsidRDefault="00065C30" w:rsidP="004724EE">
            <w:pPr>
              <w:jc w:val="both"/>
              <w:rPr>
                <w:rFonts w:cs="Times New Roman"/>
                <w:sz w:val="22"/>
              </w:rPr>
            </w:pPr>
            <w:r w:rsidRPr="00A43144">
              <w:rPr>
                <w:rFonts w:cs="Times New Roman"/>
                <w:b/>
                <w:sz w:val="22"/>
              </w:rPr>
              <w:t>2.3</w:t>
            </w:r>
            <w:r w:rsidR="000847E5" w:rsidRPr="00A43144">
              <w:rPr>
                <w:rFonts w:cs="Times New Roman"/>
                <w:b/>
                <w:sz w:val="22"/>
              </w:rPr>
              <w:t xml:space="preserve"> </w:t>
            </w:r>
            <w:r w:rsidR="002F534E" w:rsidRPr="00A43144">
              <w:rPr>
                <w:rFonts w:cs="Times New Roman"/>
                <w:sz w:val="22"/>
              </w:rPr>
              <w:t>Nell’ambito</w:t>
            </w:r>
            <w:r w:rsidR="00D02BBE" w:rsidRPr="00A43144">
              <w:rPr>
                <w:rFonts w:cs="Times New Roman"/>
                <w:sz w:val="22"/>
              </w:rPr>
              <w:t xml:space="preserve"> delle</w:t>
            </w:r>
            <w:r w:rsidR="00A565B8" w:rsidRPr="00A43144">
              <w:rPr>
                <w:rFonts w:cs="Times New Roman"/>
                <w:sz w:val="22"/>
              </w:rPr>
              <w:t xml:space="preserve"> attività di interesse generale</w:t>
            </w:r>
            <w:r w:rsidR="00D02BBE" w:rsidRPr="00A43144">
              <w:rPr>
                <w:rFonts w:cs="Times New Roman"/>
                <w:sz w:val="22"/>
              </w:rPr>
              <w:t xml:space="preserve"> di cui sopra</w:t>
            </w:r>
            <w:r w:rsidR="00A565B8" w:rsidRPr="00A43144">
              <w:rPr>
                <w:rFonts w:cs="Times New Roman"/>
                <w:sz w:val="22"/>
              </w:rPr>
              <w:t>, l’Associazione:</w:t>
            </w:r>
          </w:p>
          <w:p w14:paraId="056BA477" w14:textId="77777777" w:rsidR="007457CE" w:rsidRPr="00A43144" w:rsidRDefault="001E2E0A" w:rsidP="004724EE">
            <w:pPr>
              <w:jc w:val="both"/>
              <w:rPr>
                <w:rFonts w:cs="Times New Roman"/>
                <w:sz w:val="22"/>
              </w:rPr>
            </w:pPr>
            <w:r w:rsidRPr="00A43144">
              <w:rPr>
                <w:rFonts w:cs="Times New Roman"/>
                <w:sz w:val="22"/>
              </w:rPr>
              <w:t xml:space="preserve">a) </w:t>
            </w:r>
            <w:r w:rsidR="00D02BBE" w:rsidRPr="00A43144">
              <w:rPr>
                <w:rFonts w:cs="Times New Roman"/>
                <w:sz w:val="22"/>
              </w:rPr>
              <w:t>attiva</w:t>
            </w:r>
            <w:r w:rsidR="007457CE" w:rsidRPr="00A43144">
              <w:rPr>
                <w:rFonts w:cs="Times New Roman"/>
                <w:sz w:val="22"/>
              </w:rPr>
              <w:t xml:space="preserve"> qualsiasi forma di collaborazione con gli Enti Pubblici e privati per valorizzare e promuovere le località turisticamente per tutelare le risorse naturali, il patrimonio culturale materiale ed immateriale, quello artistico e ambientale;</w:t>
            </w:r>
          </w:p>
          <w:p w14:paraId="0D911870" w14:textId="77777777" w:rsidR="007457CE" w:rsidRPr="00A43144" w:rsidRDefault="00CB73AA" w:rsidP="004724EE">
            <w:pPr>
              <w:jc w:val="both"/>
              <w:rPr>
                <w:rFonts w:cs="Times New Roman"/>
                <w:sz w:val="22"/>
              </w:rPr>
            </w:pPr>
            <w:r w:rsidRPr="00A43144">
              <w:rPr>
                <w:rFonts w:cs="Times New Roman"/>
                <w:sz w:val="22"/>
              </w:rPr>
              <w:t xml:space="preserve">b) </w:t>
            </w:r>
            <w:r w:rsidR="00D02BBE" w:rsidRPr="00A43144">
              <w:rPr>
                <w:rFonts w:cs="Times New Roman"/>
                <w:sz w:val="22"/>
              </w:rPr>
              <w:t>avvia</w:t>
            </w:r>
            <w:r w:rsidR="007457CE" w:rsidRPr="00A43144">
              <w:rPr>
                <w:rFonts w:cs="Times New Roman"/>
                <w:sz w:val="22"/>
              </w:rPr>
              <w:t xml:space="preserve"> iniziative adatte a garantire </w:t>
            </w:r>
            <w:r w:rsidR="002F534E" w:rsidRPr="00A43144">
              <w:rPr>
                <w:rFonts w:cs="Times New Roman"/>
                <w:sz w:val="22"/>
              </w:rPr>
              <w:t xml:space="preserve">l’efficiente </w:t>
            </w:r>
            <w:r w:rsidR="007457CE" w:rsidRPr="00A43144">
              <w:rPr>
                <w:rFonts w:cs="Times New Roman"/>
                <w:sz w:val="22"/>
              </w:rPr>
              <w:t>organizzazione dei servizi turistici della località attraverso la collaborazione con gli Uffici pubblici territoriali competenti;</w:t>
            </w:r>
          </w:p>
          <w:p w14:paraId="126344CD" w14:textId="77777777" w:rsidR="007457CE" w:rsidRPr="00A43144" w:rsidRDefault="004475D6" w:rsidP="004724EE">
            <w:pPr>
              <w:jc w:val="both"/>
              <w:rPr>
                <w:rFonts w:cs="Times New Roman"/>
                <w:sz w:val="22"/>
              </w:rPr>
            </w:pPr>
            <w:r w:rsidRPr="00A43144">
              <w:rPr>
                <w:rFonts w:cs="Times New Roman"/>
                <w:sz w:val="22"/>
              </w:rPr>
              <w:t>c</w:t>
            </w:r>
            <w:r w:rsidR="00B11F5B" w:rsidRPr="00A43144">
              <w:rPr>
                <w:rFonts w:cs="Times New Roman"/>
                <w:sz w:val="22"/>
              </w:rPr>
              <w:t xml:space="preserve">) </w:t>
            </w:r>
            <w:r w:rsidR="00D02BBE" w:rsidRPr="00A43144">
              <w:rPr>
                <w:rFonts w:cs="Times New Roman"/>
                <w:sz w:val="22"/>
              </w:rPr>
              <w:t>incoraggia</w:t>
            </w:r>
            <w:r w:rsidR="007457CE" w:rsidRPr="00A43144">
              <w:rPr>
                <w:rFonts w:cs="Times New Roman"/>
                <w:sz w:val="22"/>
              </w:rPr>
              <w:t>, attraverso azioni mirate, il volontariato sociale e solidale promuovendo forme di azion</w:t>
            </w:r>
            <w:r w:rsidR="002F534E" w:rsidRPr="00A43144">
              <w:rPr>
                <w:rFonts w:cs="Times New Roman"/>
                <w:sz w:val="22"/>
              </w:rPr>
              <w:t>e sociale</w:t>
            </w:r>
            <w:r w:rsidR="007457CE" w:rsidRPr="00A43144">
              <w:rPr>
                <w:rFonts w:cs="Times New Roman"/>
                <w:sz w:val="22"/>
              </w:rPr>
              <w:t xml:space="preserve"> a favore della Comunità di riferimento come gite sociali, scambi culturali all’estero, attività di </w:t>
            </w:r>
            <w:r w:rsidR="006A5F24" w:rsidRPr="00A43144">
              <w:rPr>
                <w:rFonts w:cs="Times New Roman"/>
                <w:sz w:val="22"/>
              </w:rPr>
              <w:t>formazione, azioni di educazione ambientale, lotta all’emarginazione e alla povertà sociale;</w:t>
            </w:r>
          </w:p>
          <w:p w14:paraId="05532439" w14:textId="77777777" w:rsidR="006A5F24" w:rsidRPr="00A43144" w:rsidRDefault="004475D6" w:rsidP="004724EE">
            <w:pPr>
              <w:jc w:val="both"/>
              <w:rPr>
                <w:rFonts w:cs="Times New Roman"/>
                <w:sz w:val="22"/>
              </w:rPr>
            </w:pPr>
            <w:r w:rsidRPr="00A43144">
              <w:rPr>
                <w:rFonts w:cs="Times New Roman"/>
                <w:sz w:val="22"/>
              </w:rPr>
              <w:t>d</w:t>
            </w:r>
            <w:r w:rsidR="001E2E0A" w:rsidRPr="00A43144">
              <w:rPr>
                <w:rFonts w:cs="Times New Roman"/>
                <w:sz w:val="22"/>
              </w:rPr>
              <w:t>)</w:t>
            </w:r>
            <w:r w:rsidR="00D02BBE" w:rsidRPr="00A43144">
              <w:rPr>
                <w:rFonts w:cs="Times New Roman"/>
                <w:sz w:val="22"/>
              </w:rPr>
              <w:t xml:space="preserve"> realizza</w:t>
            </w:r>
            <w:r w:rsidR="006A5F24" w:rsidRPr="00A43144">
              <w:rPr>
                <w:rFonts w:cs="Times New Roman"/>
                <w:sz w:val="22"/>
              </w:rPr>
              <w:t xml:space="preserve"> manifestazioni </w:t>
            </w:r>
            <w:r w:rsidR="002F534E" w:rsidRPr="00A43144">
              <w:rPr>
                <w:rFonts w:cs="Times New Roman"/>
                <w:sz w:val="22"/>
              </w:rPr>
              <w:t>a carattere storico e</w:t>
            </w:r>
            <w:r w:rsidR="006A5F24" w:rsidRPr="00A43144">
              <w:rPr>
                <w:rFonts w:cs="Times New Roman"/>
                <w:sz w:val="22"/>
              </w:rPr>
              <w:t xml:space="preserve"> culturale legati al patrimonio dei beni materiali ed immateriali del territorio;</w:t>
            </w:r>
          </w:p>
          <w:p w14:paraId="61A15793" w14:textId="77777777" w:rsidR="006A5F24" w:rsidRPr="00A43144" w:rsidRDefault="004475D6" w:rsidP="004724EE">
            <w:pPr>
              <w:jc w:val="both"/>
              <w:rPr>
                <w:rFonts w:cs="Times New Roman"/>
                <w:sz w:val="22"/>
              </w:rPr>
            </w:pPr>
            <w:r w:rsidRPr="00A43144">
              <w:rPr>
                <w:rFonts w:cs="Times New Roman"/>
                <w:sz w:val="22"/>
              </w:rPr>
              <w:t>e</w:t>
            </w:r>
            <w:r w:rsidR="00D02BBE" w:rsidRPr="00A43144">
              <w:rPr>
                <w:rFonts w:cs="Times New Roman"/>
                <w:sz w:val="22"/>
              </w:rPr>
              <w:t>) incoraggia</w:t>
            </w:r>
            <w:r w:rsidR="006A5F24" w:rsidRPr="00A43144">
              <w:rPr>
                <w:rFonts w:cs="Times New Roman"/>
                <w:sz w:val="22"/>
              </w:rPr>
              <w:t xml:space="preserve"> l’aumento degli investimenti nel settore della ricettività turistica alberghiera ed extra alberghiera</w:t>
            </w:r>
            <w:r w:rsidR="002F534E" w:rsidRPr="00A43144">
              <w:rPr>
                <w:rFonts w:cs="Times New Roman"/>
                <w:sz w:val="22"/>
              </w:rPr>
              <w:t>;</w:t>
            </w:r>
          </w:p>
          <w:p w14:paraId="05A99D70" w14:textId="77777777" w:rsidR="006A5F24" w:rsidRPr="00A43144" w:rsidRDefault="004475D6" w:rsidP="004724EE">
            <w:pPr>
              <w:jc w:val="both"/>
              <w:rPr>
                <w:rFonts w:cs="Times New Roman"/>
                <w:sz w:val="22"/>
              </w:rPr>
            </w:pPr>
            <w:r w:rsidRPr="00A43144">
              <w:rPr>
                <w:rFonts w:cs="Times New Roman"/>
                <w:sz w:val="22"/>
              </w:rPr>
              <w:t>f</w:t>
            </w:r>
            <w:r w:rsidR="00D02BBE" w:rsidRPr="00A43144">
              <w:rPr>
                <w:rFonts w:cs="Times New Roman"/>
                <w:sz w:val="22"/>
              </w:rPr>
              <w:t>) promuove</w:t>
            </w:r>
            <w:r w:rsidR="006A5F24" w:rsidRPr="00A43144">
              <w:rPr>
                <w:rFonts w:cs="Times New Roman"/>
                <w:sz w:val="22"/>
              </w:rPr>
              <w:t xml:space="preserve"> l’informazione turistica </w:t>
            </w:r>
            <w:r w:rsidR="002F534E" w:rsidRPr="00A43144">
              <w:rPr>
                <w:rFonts w:cs="Times New Roman"/>
                <w:sz w:val="22"/>
              </w:rPr>
              <w:t>anche attraverso la</w:t>
            </w:r>
            <w:r w:rsidR="006A5F24" w:rsidRPr="00A43144">
              <w:rPr>
                <w:rFonts w:cs="Times New Roman"/>
                <w:sz w:val="22"/>
              </w:rPr>
              <w:t xml:space="preserve"> gestione </w:t>
            </w:r>
            <w:r w:rsidR="002F534E" w:rsidRPr="00A43144">
              <w:rPr>
                <w:rFonts w:cs="Times New Roman"/>
                <w:sz w:val="22"/>
              </w:rPr>
              <w:t>di appositi</w:t>
            </w:r>
            <w:r w:rsidR="006A5F24" w:rsidRPr="00A43144">
              <w:rPr>
                <w:rFonts w:cs="Times New Roman"/>
                <w:sz w:val="22"/>
              </w:rPr>
              <w:t xml:space="preserve"> Uffici di Informazione in riferimento alle normative comunali e regionali vigenti;</w:t>
            </w:r>
          </w:p>
          <w:p w14:paraId="57098EE7" w14:textId="2570912B" w:rsidR="003636E2" w:rsidRPr="00A43144" w:rsidRDefault="004475D6" w:rsidP="004724EE">
            <w:pPr>
              <w:jc w:val="both"/>
              <w:rPr>
                <w:rFonts w:cs="Times New Roman"/>
                <w:sz w:val="22"/>
              </w:rPr>
            </w:pPr>
            <w:r w:rsidRPr="00A43144">
              <w:rPr>
                <w:rFonts w:cs="Times New Roman"/>
                <w:sz w:val="22"/>
              </w:rPr>
              <w:t>g</w:t>
            </w:r>
            <w:r w:rsidR="001E2E0A" w:rsidRPr="00A43144">
              <w:rPr>
                <w:rFonts w:cs="Times New Roman"/>
                <w:sz w:val="22"/>
              </w:rPr>
              <w:t xml:space="preserve">) </w:t>
            </w:r>
            <w:r w:rsidR="00D02BBE" w:rsidRPr="00A43144">
              <w:rPr>
                <w:rFonts w:cs="Times New Roman"/>
                <w:sz w:val="22"/>
              </w:rPr>
              <w:t>favorisce</w:t>
            </w:r>
            <w:r w:rsidR="003636E2" w:rsidRPr="00A43144">
              <w:rPr>
                <w:rFonts w:cs="Times New Roman"/>
                <w:sz w:val="22"/>
              </w:rPr>
              <w:t xml:space="preserve"> il turismo sostenibile e sociale anche mediante attività in collaborazione con Enti Pubblici e/o privati come: carnevali, sagre, mercatini, festeggiamenti religiosi, trekking, escursioni, camminate, spettacoli di vario genere, mostre, convegni e manifestazioni d</w:t>
            </w:r>
            <w:r w:rsidR="007B5DA2" w:rsidRPr="00A43144">
              <w:rPr>
                <w:rFonts w:cs="Times New Roman"/>
                <w:sz w:val="22"/>
              </w:rPr>
              <w:t>i ogni genere</w:t>
            </w:r>
            <w:r w:rsidR="00A623DD">
              <w:rPr>
                <w:rFonts w:cs="Times New Roman"/>
                <w:sz w:val="22"/>
              </w:rPr>
              <w:t>;</w:t>
            </w:r>
          </w:p>
          <w:p w14:paraId="24BC1D1F" w14:textId="77777777" w:rsidR="007B5DA2" w:rsidRPr="00A43144" w:rsidRDefault="007C7407" w:rsidP="004724EE">
            <w:pPr>
              <w:jc w:val="both"/>
              <w:rPr>
                <w:rFonts w:eastAsia="Calibri" w:cs="Times New Roman"/>
                <w:sz w:val="22"/>
              </w:rPr>
            </w:pPr>
            <w:r w:rsidRPr="00A43144">
              <w:rPr>
                <w:rFonts w:eastAsia="Calibri" w:cs="Times New Roman"/>
                <w:sz w:val="22"/>
              </w:rPr>
              <w:t>h</w:t>
            </w:r>
            <w:r w:rsidR="007B5DA2" w:rsidRPr="00A43144">
              <w:rPr>
                <w:rFonts w:eastAsia="Calibri" w:cs="Times New Roman"/>
                <w:sz w:val="22"/>
              </w:rPr>
              <w:t>) promuove attività musicali, artistiche, di spettacolo, di teatro e di qualsiasi altra forma di intrattenimento culturale, educative e di sostegno nei confronti dei bambini, dei disabili, degli anziani e delle classi sociali disagiate e bisognose in genere;</w:t>
            </w:r>
          </w:p>
          <w:p w14:paraId="5FB5E2A3" w14:textId="780319FA" w:rsidR="00850882" w:rsidRPr="00A43144" w:rsidRDefault="007C7407" w:rsidP="004724EE">
            <w:pPr>
              <w:jc w:val="both"/>
              <w:rPr>
                <w:rFonts w:cs="Times New Roman"/>
                <w:sz w:val="22"/>
              </w:rPr>
            </w:pPr>
            <w:r w:rsidRPr="00A43144">
              <w:rPr>
                <w:rFonts w:eastAsia="Calibri" w:cs="Times New Roman"/>
                <w:sz w:val="22"/>
              </w:rPr>
              <w:t>i</w:t>
            </w:r>
            <w:r w:rsidR="007B5DA2" w:rsidRPr="00A43144">
              <w:rPr>
                <w:rFonts w:eastAsia="Calibri" w:cs="Times New Roman"/>
                <w:sz w:val="22"/>
              </w:rPr>
              <w:t>)  favori</w:t>
            </w:r>
            <w:r w:rsidR="00D02BBE" w:rsidRPr="00A43144">
              <w:rPr>
                <w:rFonts w:eastAsia="Calibri" w:cs="Times New Roman"/>
                <w:sz w:val="22"/>
              </w:rPr>
              <w:t>sce</w:t>
            </w:r>
            <w:r w:rsidR="007B5DA2" w:rsidRPr="00A43144">
              <w:rPr>
                <w:rFonts w:eastAsia="Calibri" w:cs="Times New Roman"/>
                <w:sz w:val="22"/>
              </w:rPr>
              <w:t xml:space="preserve"> la nascita e lo sviluppo di centri estivi e invernali con finalità sportive, culturali, ricreative, turistiche e del tempo libero</w:t>
            </w:r>
            <w:r w:rsidR="00A623DD">
              <w:rPr>
                <w:rFonts w:eastAsia="Calibri" w:cs="Times New Roman"/>
                <w:sz w:val="22"/>
              </w:rPr>
              <w:t>.</w:t>
            </w:r>
          </w:p>
          <w:p w14:paraId="5FC45FC7" w14:textId="0DA3ACB2" w:rsidR="001B7D1C" w:rsidRPr="00A43144" w:rsidRDefault="008C0A0E" w:rsidP="004724EE">
            <w:pPr>
              <w:jc w:val="both"/>
              <w:rPr>
                <w:rFonts w:cs="Times New Roman"/>
                <w:sz w:val="22"/>
              </w:rPr>
            </w:pPr>
            <w:r w:rsidRPr="00A43144">
              <w:rPr>
                <w:rFonts w:cs="Times New Roman"/>
                <w:b/>
                <w:sz w:val="22"/>
              </w:rPr>
              <w:lastRenderedPageBreak/>
              <w:t>2</w:t>
            </w:r>
            <w:r w:rsidR="000847E5" w:rsidRPr="00A43144">
              <w:rPr>
                <w:rFonts w:cs="Times New Roman"/>
                <w:b/>
                <w:sz w:val="22"/>
              </w:rPr>
              <w:t xml:space="preserve">.4 </w:t>
            </w:r>
            <w:r w:rsidR="00556900" w:rsidRPr="00A43144">
              <w:rPr>
                <w:rFonts w:cs="Times New Roman"/>
                <w:sz w:val="22"/>
              </w:rPr>
              <w:t>L’Associazione può</w:t>
            </w:r>
            <w:r w:rsidR="00CB4596">
              <w:rPr>
                <w:rFonts w:cs="Times New Roman"/>
                <w:sz w:val="22"/>
              </w:rPr>
              <w:t>,</w:t>
            </w:r>
            <w:r w:rsidR="001B7D1C" w:rsidRPr="00A43144">
              <w:rPr>
                <w:rFonts w:cs="Times New Roman"/>
                <w:sz w:val="22"/>
              </w:rPr>
              <w:t xml:space="preserve"> ai sensi e nei limiti previsti dall’art. 6 del Codice del Terzo Settore, </w:t>
            </w:r>
            <w:r w:rsidR="003457F5" w:rsidRPr="00A43144">
              <w:rPr>
                <w:rFonts w:cs="Times New Roman"/>
                <w:sz w:val="22"/>
              </w:rPr>
              <w:t xml:space="preserve">prevedere l’esercizio di </w:t>
            </w:r>
            <w:r w:rsidR="001B7D1C" w:rsidRPr="00A43144">
              <w:rPr>
                <w:rFonts w:cs="Times New Roman"/>
                <w:sz w:val="22"/>
              </w:rPr>
              <w:t>attività diverse, strumentali e secondarie rispetto alle attività di interesse generale. Le attività diverse dovranno essere identificate dal Presidente</w:t>
            </w:r>
            <w:r w:rsidR="00CB4596">
              <w:rPr>
                <w:rFonts w:cs="Times New Roman"/>
                <w:sz w:val="22"/>
              </w:rPr>
              <w:t xml:space="preserve"> e</w:t>
            </w:r>
            <w:r w:rsidR="001B7D1C" w:rsidRPr="00A43144">
              <w:rPr>
                <w:rFonts w:cs="Times New Roman"/>
                <w:sz w:val="22"/>
              </w:rPr>
              <w:t xml:space="preserve"> proposte al Consiglio Direttivo e approvate in Assemblea dei Soci. Spett</w:t>
            </w:r>
            <w:r w:rsidR="00F36EAF" w:rsidRPr="00A43144">
              <w:rPr>
                <w:rFonts w:cs="Times New Roman"/>
                <w:sz w:val="22"/>
              </w:rPr>
              <w:t>a</w:t>
            </w:r>
            <w:r w:rsidR="001B7D1C" w:rsidRPr="00A43144">
              <w:rPr>
                <w:rFonts w:cs="Times New Roman"/>
                <w:sz w:val="22"/>
              </w:rPr>
              <w:t xml:space="preserve"> al Consiglio Direttivo</w:t>
            </w:r>
            <w:r w:rsidR="00F36EAF" w:rsidRPr="00A43144">
              <w:rPr>
                <w:rFonts w:cs="Times New Roman"/>
                <w:sz w:val="22"/>
              </w:rPr>
              <w:t>, successivamente all’approvazione assembleare,</w:t>
            </w:r>
            <w:r w:rsidR="001B7D1C" w:rsidRPr="00A43144">
              <w:rPr>
                <w:rFonts w:cs="Times New Roman"/>
                <w:sz w:val="22"/>
              </w:rPr>
              <w:t xml:space="preserve"> attestare il carattere secondario e strumentale delle </w:t>
            </w:r>
            <w:r w:rsidR="00F36EAF" w:rsidRPr="00A43144">
              <w:rPr>
                <w:rFonts w:cs="Times New Roman"/>
                <w:sz w:val="22"/>
              </w:rPr>
              <w:t>attività nei documenti di bilancio ai sensi dell’art. 13, comma 6, del Codice del Terzo Settore.</w:t>
            </w:r>
          </w:p>
          <w:p w14:paraId="0B9B49F6" w14:textId="77777777" w:rsidR="00F36EAF" w:rsidRPr="00A43144" w:rsidRDefault="00556900" w:rsidP="004724EE">
            <w:pPr>
              <w:jc w:val="both"/>
              <w:rPr>
                <w:rFonts w:cs="Times New Roman"/>
                <w:sz w:val="22"/>
              </w:rPr>
            </w:pPr>
            <w:r w:rsidRPr="00A43144">
              <w:rPr>
                <w:rFonts w:cs="Times New Roman"/>
                <w:b/>
                <w:sz w:val="22"/>
              </w:rPr>
              <w:t>2.</w:t>
            </w:r>
            <w:r w:rsidR="008C0A0E" w:rsidRPr="00A43144">
              <w:rPr>
                <w:rFonts w:cs="Times New Roman"/>
                <w:b/>
                <w:sz w:val="22"/>
              </w:rPr>
              <w:t>5</w:t>
            </w:r>
            <w:r w:rsidR="000847E5" w:rsidRPr="00A43144">
              <w:rPr>
                <w:rFonts w:cs="Times New Roman"/>
                <w:b/>
                <w:sz w:val="22"/>
              </w:rPr>
              <w:t xml:space="preserve"> </w:t>
            </w:r>
            <w:r w:rsidR="00CB73AA" w:rsidRPr="00A43144">
              <w:rPr>
                <w:rFonts w:cs="Times New Roman"/>
                <w:sz w:val="22"/>
              </w:rPr>
              <w:t>L’</w:t>
            </w:r>
            <w:r w:rsidRPr="00A43144">
              <w:rPr>
                <w:rFonts w:cs="Times New Roman"/>
                <w:sz w:val="22"/>
              </w:rPr>
              <w:t xml:space="preserve">Associazione può </w:t>
            </w:r>
            <w:r w:rsidR="00F36EAF" w:rsidRPr="00A43144">
              <w:rPr>
                <w:rFonts w:cs="Times New Roman"/>
                <w:sz w:val="22"/>
              </w:rPr>
              <w:t xml:space="preserve">prevedere l’esercizio di </w:t>
            </w:r>
            <w:r w:rsidRPr="00A43144">
              <w:rPr>
                <w:rFonts w:cs="Times New Roman"/>
                <w:sz w:val="22"/>
              </w:rPr>
              <w:t>raccolta fondi attraverso</w:t>
            </w:r>
            <w:r w:rsidR="00A062C1" w:rsidRPr="00A43144">
              <w:rPr>
                <w:rFonts w:cs="Times New Roman"/>
                <w:sz w:val="22"/>
              </w:rPr>
              <w:t xml:space="preserve"> la richiesta di</w:t>
            </w:r>
            <w:r w:rsidRPr="00A43144">
              <w:rPr>
                <w:rFonts w:cs="Times New Roman"/>
                <w:sz w:val="22"/>
              </w:rPr>
              <w:t xml:space="preserve"> donazioni, lasciti e contributi </w:t>
            </w:r>
            <w:r w:rsidR="00F36EAF" w:rsidRPr="00A43144">
              <w:rPr>
                <w:rFonts w:cs="Times New Roman"/>
                <w:sz w:val="22"/>
              </w:rPr>
              <w:t>per</w:t>
            </w:r>
            <w:r w:rsidRPr="00A43144">
              <w:rPr>
                <w:rFonts w:cs="Times New Roman"/>
                <w:sz w:val="22"/>
              </w:rPr>
              <w:t xml:space="preserve"> finanziare le proprie attività di interesse generale.</w:t>
            </w:r>
            <w:r w:rsidR="00F36EAF" w:rsidRPr="00A43144">
              <w:rPr>
                <w:rFonts w:cs="Times New Roman"/>
                <w:sz w:val="22"/>
              </w:rPr>
              <w:t xml:space="preserve"> Questa attività di raccolta </w:t>
            </w:r>
            <w:r w:rsidR="00A062C1" w:rsidRPr="00A43144">
              <w:rPr>
                <w:rFonts w:cs="Times New Roman"/>
                <w:sz w:val="22"/>
              </w:rPr>
              <w:t>fondi deve essere realizzata nel rispetto dei</w:t>
            </w:r>
            <w:r w:rsidR="00F36EAF" w:rsidRPr="00A43144">
              <w:rPr>
                <w:rFonts w:cs="Times New Roman"/>
                <w:sz w:val="22"/>
              </w:rPr>
              <w:t xml:space="preserve"> principi di trasparenza e correttezza nei rapporti con il pubblico e con tutti i sostenitori.</w:t>
            </w:r>
          </w:p>
          <w:p w14:paraId="5F710EB9" w14:textId="77777777" w:rsidR="00CB73AA" w:rsidRPr="00A43144" w:rsidRDefault="000847E5" w:rsidP="004724EE">
            <w:pPr>
              <w:jc w:val="both"/>
              <w:rPr>
                <w:rFonts w:cs="Times New Roman"/>
                <w:sz w:val="22"/>
              </w:rPr>
            </w:pPr>
            <w:r w:rsidRPr="00A43144">
              <w:rPr>
                <w:rFonts w:eastAsia="Calibri" w:cs="Times New Roman"/>
                <w:b/>
                <w:sz w:val="22"/>
              </w:rPr>
              <w:t xml:space="preserve">  </w:t>
            </w:r>
            <w:r w:rsidR="008C0A0E" w:rsidRPr="00A43144">
              <w:rPr>
                <w:rFonts w:eastAsia="Calibri" w:cs="Times New Roman"/>
                <w:b/>
                <w:sz w:val="22"/>
              </w:rPr>
              <w:t>2.6</w:t>
            </w:r>
            <w:r w:rsidRPr="00A43144">
              <w:rPr>
                <w:rFonts w:eastAsia="Calibri" w:cs="Times New Roman"/>
                <w:sz w:val="22"/>
              </w:rPr>
              <w:t xml:space="preserve"> </w:t>
            </w:r>
            <w:r w:rsidR="00CB73AA" w:rsidRPr="00A43144">
              <w:rPr>
                <w:rFonts w:eastAsia="Calibri" w:cs="Times New Roman"/>
                <w:sz w:val="22"/>
              </w:rPr>
              <w:t xml:space="preserve">Al fine di conservare e promuovere la tradizione del teatro popolare, quale mezzo di attività espressiva, riqualificazione e animazione dei centri urbani e incontro tra esperienze sociali e culturali, l’Associazione potrà costituire la sezione Compagnia Teatrale. </w:t>
            </w:r>
            <w:r w:rsidR="00CB73AA" w:rsidRPr="00A43144">
              <w:rPr>
                <w:rFonts w:cs="Times New Roman"/>
                <w:sz w:val="22"/>
              </w:rPr>
              <w:t>Il Consiglio Direttivo disciplinerà con regolamento la sezione Compagnia Teatrale dell’Associazione.</w:t>
            </w:r>
          </w:p>
          <w:p w14:paraId="0F4EBD6E" w14:textId="77777777" w:rsidR="00CB73AA" w:rsidRPr="00A43144" w:rsidRDefault="008C0A0E" w:rsidP="004724EE">
            <w:pPr>
              <w:jc w:val="both"/>
              <w:rPr>
                <w:rFonts w:eastAsia="Calibri" w:cs="Times New Roman"/>
                <w:sz w:val="22"/>
              </w:rPr>
            </w:pPr>
            <w:r w:rsidRPr="00A43144">
              <w:rPr>
                <w:rFonts w:eastAsia="Calibri" w:cs="Times New Roman"/>
                <w:b/>
                <w:sz w:val="22"/>
              </w:rPr>
              <w:t>2.7</w:t>
            </w:r>
            <w:r w:rsidR="00CB73AA" w:rsidRPr="00A43144">
              <w:rPr>
                <w:rFonts w:eastAsia="Calibri" w:cs="Times New Roman"/>
                <w:sz w:val="22"/>
              </w:rPr>
              <w:t xml:space="preserve"> Al fine di conservare e promuovere la tradizione della musica popolare, quale mezzo di attività espressiva, riqualificazione e animazione dei centri urbani e incontro tra esperienze sociali e culturali, nonché in difesa e tutela di un’attività culturale della comunità,</w:t>
            </w:r>
            <w:r w:rsidR="007A5020" w:rsidRPr="00A43144">
              <w:rPr>
                <w:rFonts w:eastAsia="Calibri" w:cs="Times New Roman"/>
                <w:sz w:val="22"/>
              </w:rPr>
              <w:t xml:space="preserve"> potrà</w:t>
            </w:r>
            <w:r w:rsidR="00CB73AA" w:rsidRPr="00A43144">
              <w:rPr>
                <w:rFonts w:eastAsia="Calibri" w:cs="Times New Roman"/>
                <w:sz w:val="22"/>
              </w:rPr>
              <w:t xml:space="preserve"> costitui</w:t>
            </w:r>
            <w:r w:rsidR="007A5020" w:rsidRPr="00A43144">
              <w:rPr>
                <w:rFonts w:eastAsia="Calibri" w:cs="Times New Roman"/>
                <w:sz w:val="22"/>
              </w:rPr>
              <w:t>re</w:t>
            </w:r>
            <w:r w:rsidR="00CB73AA" w:rsidRPr="00A43144">
              <w:rPr>
                <w:rFonts w:eastAsia="Calibri" w:cs="Times New Roman"/>
                <w:sz w:val="22"/>
              </w:rPr>
              <w:t xml:space="preserve"> la sezione Gruppo Folkloristico. </w:t>
            </w:r>
            <w:r w:rsidR="00CB73AA" w:rsidRPr="00A43144">
              <w:rPr>
                <w:rFonts w:cs="Times New Roman"/>
                <w:sz w:val="22"/>
              </w:rPr>
              <w:t>Il Consiglio Direttivo disciplinerà con regolamento la sezione Gruppo Folkloristico dell’Associazione.</w:t>
            </w:r>
          </w:p>
          <w:p w14:paraId="5AC5DFDA" w14:textId="77777777" w:rsidR="00CB73AA" w:rsidRPr="00A43144" w:rsidRDefault="00CB73AA" w:rsidP="004724EE">
            <w:pPr>
              <w:jc w:val="both"/>
              <w:rPr>
                <w:rFonts w:cs="Times New Roman"/>
                <w:sz w:val="22"/>
              </w:rPr>
            </w:pPr>
          </w:p>
        </w:tc>
      </w:tr>
      <w:tr w:rsidR="00CB73AA" w:rsidRPr="00A43144" w14:paraId="58EE4AF7" w14:textId="77777777" w:rsidTr="00556900">
        <w:tc>
          <w:tcPr>
            <w:tcW w:w="10173" w:type="dxa"/>
          </w:tcPr>
          <w:p w14:paraId="7CC11FFC" w14:textId="77777777" w:rsidR="00556900" w:rsidRPr="00A43144" w:rsidRDefault="00556900" w:rsidP="004724EE">
            <w:pPr>
              <w:jc w:val="center"/>
              <w:rPr>
                <w:rFonts w:cs="Times New Roman"/>
                <w:b/>
                <w:bCs/>
                <w:sz w:val="22"/>
              </w:rPr>
            </w:pPr>
            <w:r w:rsidRPr="00A43144">
              <w:rPr>
                <w:rFonts w:cs="Times New Roman"/>
                <w:b/>
                <w:bCs/>
                <w:sz w:val="22"/>
              </w:rPr>
              <w:lastRenderedPageBreak/>
              <w:t>ART. 3</w:t>
            </w:r>
          </w:p>
          <w:p w14:paraId="17F4F9DD" w14:textId="77777777" w:rsidR="00556900" w:rsidRPr="00A43144" w:rsidRDefault="00D030EE" w:rsidP="004724EE">
            <w:pPr>
              <w:jc w:val="center"/>
              <w:rPr>
                <w:rFonts w:eastAsia="Calibri" w:cs="Times New Roman"/>
                <w:b/>
                <w:sz w:val="22"/>
              </w:rPr>
            </w:pPr>
            <w:r w:rsidRPr="00A43144">
              <w:rPr>
                <w:rFonts w:eastAsia="Calibri" w:cs="Times New Roman"/>
                <w:b/>
                <w:sz w:val="22"/>
              </w:rPr>
              <w:t xml:space="preserve">I </w:t>
            </w:r>
            <w:r w:rsidR="00556900" w:rsidRPr="00A43144">
              <w:rPr>
                <w:rFonts w:eastAsia="Calibri" w:cs="Times New Roman"/>
                <w:b/>
                <w:sz w:val="22"/>
              </w:rPr>
              <w:t>Soci</w:t>
            </w:r>
          </w:p>
          <w:p w14:paraId="2C225BBE" w14:textId="77777777" w:rsidR="00556900" w:rsidRPr="00A43144" w:rsidRDefault="00D04C18" w:rsidP="004724EE">
            <w:pPr>
              <w:jc w:val="both"/>
              <w:rPr>
                <w:rFonts w:eastAsia="Calibri" w:cs="Times New Roman"/>
                <w:sz w:val="22"/>
              </w:rPr>
            </w:pPr>
            <w:r w:rsidRPr="00A43144">
              <w:rPr>
                <w:rFonts w:eastAsia="Calibri" w:cs="Times New Roman"/>
                <w:b/>
                <w:sz w:val="22"/>
              </w:rPr>
              <w:t>3.1</w:t>
            </w:r>
            <w:r w:rsidRPr="00A43144">
              <w:rPr>
                <w:rFonts w:eastAsia="Calibri" w:cs="Times New Roman"/>
                <w:sz w:val="22"/>
              </w:rPr>
              <w:t xml:space="preserve"> </w:t>
            </w:r>
            <w:r w:rsidR="00DA6F52" w:rsidRPr="00A43144">
              <w:rPr>
                <w:rFonts w:eastAsia="Calibri" w:cs="Times New Roman"/>
                <w:sz w:val="22"/>
              </w:rPr>
              <w:t>I Soci dell’Associazione si classificano in</w:t>
            </w:r>
            <w:r w:rsidR="00556900" w:rsidRPr="00A43144">
              <w:rPr>
                <w:rFonts w:eastAsia="Calibri" w:cs="Times New Roman"/>
                <w:sz w:val="22"/>
              </w:rPr>
              <w:t>:</w:t>
            </w:r>
          </w:p>
          <w:p w14:paraId="3D26544D" w14:textId="5B24F218" w:rsidR="00DA6F52" w:rsidRPr="00A43144" w:rsidRDefault="00DA6F52" w:rsidP="004724EE">
            <w:pPr>
              <w:jc w:val="both"/>
              <w:rPr>
                <w:rFonts w:eastAsia="Calibri" w:cs="Times New Roman"/>
                <w:sz w:val="22"/>
              </w:rPr>
            </w:pPr>
            <w:r w:rsidRPr="00A43144">
              <w:rPr>
                <w:rFonts w:cs="Times New Roman"/>
                <w:sz w:val="22"/>
              </w:rPr>
              <w:t>a) s</w:t>
            </w:r>
            <w:r w:rsidRPr="00A43144">
              <w:rPr>
                <w:rFonts w:eastAsia="Calibri" w:cs="Times New Roman"/>
                <w:sz w:val="22"/>
              </w:rPr>
              <w:t>oci ordinari</w:t>
            </w:r>
            <w:r w:rsidR="00CB4596">
              <w:rPr>
                <w:rFonts w:eastAsia="Calibri" w:cs="Times New Roman"/>
                <w:sz w:val="22"/>
              </w:rPr>
              <w:t>,</w:t>
            </w:r>
            <w:r w:rsidRPr="00A43144">
              <w:rPr>
                <w:rFonts w:eastAsia="Calibri" w:cs="Times New Roman"/>
                <w:sz w:val="22"/>
              </w:rPr>
              <w:t xml:space="preserve"> cioè coloro che versano la quota associativa annualmente determinata;</w:t>
            </w:r>
          </w:p>
          <w:p w14:paraId="027CE45E" w14:textId="33685CDC" w:rsidR="00DA6F52" w:rsidRPr="00A43144" w:rsidRDefault="00DA6F52" w:rsidP="004724EE">
            <w:pPr>
              <w:jc w:val="both"/>
              <w:rPr>
                <w:rFonts w:cs="Times New Roman"/>
                <w:sz w:val="22"/>
              </w:rPr>
            </w:pPr>
            <w:r w:rsidRPr="00A43144">
              <w:rPr>
                <w:rFonts w:eastAsia="Calibri" w:cs="Times New Roman"/>
                <w:sz w:val="22"/>
              </w:rPr>
              <w:t>b) soci s</w:t>
            </w:r>
            <w:r w:rsidR="00556900" w:rsidRPr="00A43144">
              <w:rPr>
                <w:rFonts w:eastAsia="Calibri" w:cs="Times New Roman"/>
                <w:sz w:val="22"/>
              </w:rPr>
              <w:t>ostenitori</w:t>
            </w:r>
            <w:r w:rsidR="00CB4596">
              <w:rPr>
                <w:rFonts w:eastAsia="Calibri" w:cs="Times New Roman"/>
                <w:sz w:val="22"/>
              </w:rPr>
              <w:t>,</w:t>
            </w:r>
            <w:r w:rsidR="006D7D58" w:rsidRPr="00A43144">
              <w:rPr>
                <w:rFonts w:eastAsia="Calibri" w:cs="Times New Roman"/>
                <w:sz w:val="22"/>
              </w:rPr>
              <w:t xml:space="preserve"> cioè</w:t>
            </w:r>
            <w:r w:rsidR="00556900" w:rsidRPr="00A43144">
              <w:rPr>
                <w:rFonts w:eastAsia="Calibri" w:cs="Times New Roman"/>
                <w:sz w:val="22"/>
              </w:rPr>
              <w:t xml:space="preserve"> coloro che e</w:t>
            </w:r>
            <w:r w:rsidR="004449F6" w:rsidRPr="00A43144">
              <w:rPr>
                <w:rFonts w:eastAsia="Calibri" w:cs="Times New Roman"/>
                <w:sz w:val="22"/>
              </w:rPr>
              <w:t>ffettuano</w:t>
            </w:r>
            <w:r w:rsidR="00556900" w:rsidRPr="00A43144">
              <w:rPr>
                <w:rFonts w:eastAsia="Calibri" w:cs="Times New Roman"/>
                <w:sz w:val="22"/>
              </w:rPr>
              <w:t xml:space="preserve"> in via ordinaria</w:t>
            </w:r>
            <w:r w:rsidR="00556900" w:rsidRPr="00A43144">
              <w:rPr>
                <w:rFonts w:cs="Times New Roman"/>
                <w:sz w:val="22"/>
              </w:rPr>
              <w:t xml:space="preserve"> contribuzioni volontarie aggiuntive rispetto</w:t>
            </w:r>
            <w:r w:rsidRPr="00A43144">
              <w:rPr>
                <w:rFonts w:cs="Times New Roman"/>
                <w:sz w:val="22"/>
              </w:rPr>
              <w:t xml:space="preserve"> alla quota associativa annuale;</w:t>
            </w:r>
          </w:p>
          <w:p w14:paraId="0C51AE30" w14:textId="45BF2B1B" w:rsidR="00DA6F52" w:rsidRPr="00A43144" w:rsidRDefault="00DA6F52" w:rsidP="004724EE">
            <w:pPr>
              <w:jc w:val="both"/>
              <w:rPr>
                <w:rFonts w:cs="Times New Roman"/>
                <w:sz w:val="22"/>
              </w:rPr>
            </w:pPr>
            <w:r w:rsidRPr="00A43144">
              <w:rPr>
                <w:rFonts w:cs="Times New Roman"/>
                <w:sz w:val="22"/>
              </w:rPr>
              <w:t>c) soci b</w:t>
            </w:r>
            <w:r w:rsidR="00556900" w:rsidRPr="00A43144">
              <w:rPr>
                <w:rFonts w:cs="Times New Roman"/>
                <w:sz w:val="22"/>
              </w:rPr>
              <w:t>enemeriti</w:t>
            </w:r>
            <w:r w:rsidR="00CB4596">
              <w:rPr>
                <w:rFonts w:cs="Times New Roman"/>
                <w:sz w:val="22"/>
              </w:rPr>
              <w:t>,</w:t>
            </w:r>
            <w:r w:rsidR="006D7D58" w:rsidRPr="00A43144">
              <w:rPr>
                <w:rFonts w:cs="Times New Roman"/>
                <w:sz w:val="22"/>
              </w:rPr>
              <w:t xml:space="preserve"> cioè</w:t>
            </w:r>
            <w:r w:rsidR="00556900" w:rsidRPr="00A43144">
              <w:rPr>
                <w:rFonts w:cs="Times New Roman"/>
                <w:sz w:val="22"/>
              </w:rPr>
              <w:t xml:space="preserve"> sono coloro che vengono denominati tali dal Consiglio Direttivo per meriti partic</w:t>
            </w:r>
            <w:r w:rsidRPr="00A43144">
              <w:rPr>
                <w:rFonts w:cs="Times New Roman"/>
                <w:sz w:val="22"/>
              </w:rPr>
              <w:t>olari rivolti all’Associazione;</w:t>
            </w:r>
          </w:p>
          <w:p w14:paraId="34941838" w14:textId="51E573B7" w:rsidR="00DA6F52" w:rsidRPr="00A43144" w:rsidRDefault="00DA6F52" w:rsidP="004724EE">
            <w:pPr>
              <w:jc w:val="both"/>
              <w:rPr>
                <w:rFonts w:eastAsia="Calibri" w:cs="Times New Roman"/>
                <w:sz w:val="22"/>
              </w:rPr>
            </w:pPr>
            <w:r w:rsidRPr="00A43144">
              <w:rPr>
                <w:rFonts w:eastAsia="Calibri" w:cs="Times New Roman"/>
                <w:sz w:val="22"/>
              </w:rPr>
              <w:t>d) soci fondatori</w:t>
            </w:r>
            <w:r w:rsidR="00CB4596">
              <w:rPr>
                <w:rFonts w:eastAsia="Calibri" w:cs="Times New Roman"/>
                <w:sz w:val="22"/>
              </w:rPr>
              <w:t>,</w:t>
            </w:r>
            <w:r w:rsidRPr="00A43144">
              <w:rPr>
                <w:rFonts w:eastAsia="Calibri" w:cs="Times New Roman"/>
                <w:sz w:val="22"/>
              </w:rPr>
              <w:t xml:space="preserve"> cioè coloro che hanno firmato l’atto costitutivo e che hanno gli stessi diritti e doveri dei soci di cui sopra;</w:t>
            </w:r>
          </w:p>
          <w:p w14:paraId="3071F055" w14:textId="77777777" w:rsidR="00556900" w:rsidRPr="00A43144" w:rsidRDefault="00556900" w:rsidP="004724EE">
            <w:pPr>
              <w:jc w:val="both"/>
              <w:rPr>
                <w:rFonts w:eastAsia="Calibri" w:cs="Times New Roman"/>
                <w:sz w:val="22"/>
              </w:rPr>
            </w:pPr>
            <w:r w:rsidRPr="00A43144">
              <w:rPr>
                <w:rFonts w:eastAsia="Calibri" w:cs="Times New Roman"/>
                <w:sz w:val="22"/>
              </w:rPr>
              <w:t>Tutti i soci, ad eccezione dei fondatori e dei benemeriti, fanno domanda di ammissione al Consiglio Direttivo presentando domanda scritta che dovrà contenere generalità e recapiti.</w:t>
            </w:r>
          </w:p>
          <w:p w14:paraId="1E1DA8DD" w14:textId="77777777" w:rsidR="00556900" w:rsidRPr="00A43144" w:rsidRDefault="00556900" w:rsidP="004724EE">
            <w:pPr>
              <w:jc w:val="both"/>
              <w:rPr>
                <w:rFonts w:eastAsia="Calibri" w:cs="Times New Roman"/>
                <w:sz w:val="22"/>
              </w:rPr>
            </w:pPr>
            <w:r w:rsidRPr="00A43144">
              <w:rPr>
                <w:rFonts w:eastAsia="Calibri" w:cs="Times New Roman"/>
                <w:b/>
                <w:bCs/>
                <w:sz w:val="22"/>
              </w:rPr>
              <w:t>3.2</w:t>
            </w:r>
            <w:r w:rsidRPr="00A43144">
              <w:rPr>
                <w:rFonts w:eastAsia="Calibri" w:cs="Times New Roman"/>
                <w:sz w:val="22"/>
              </w:rPr>
              <w:t xml:space="preserve"> Possono essere ammessi a far parte dell’associazione tutti i cittadini che ne facciano richiesta, dichiarando di condividere gli scopi sociali; per i minori è necessario l’assenso di un genitore o di chi ne esercita la responsabilità genitoriale.</w:t>
            </w:r>
          </w:p>
          <w:p w14:paraId="72E3D60D" w14:textId="77777777" w:rsidR="00556900" w:rsidRPr="00A43144" w:rsidRDefault="004449F6" w:rsidP="004724EE">
            <w:pPr>
              <w:jc w:val="both"/>
              <w:rPr>
                <w:rFonts w:eastAsia="Calibri" w:cs="Times New Roman"/>
                <w:sz w:val="22"/>
              </w:rPr>
            </w:pPr>
            <w:r w:rsidRPr="00A43144">
              <w:rPr>
                <w:rFonts w:eastAsia="Calibri" w:cs="Times New Roman"/>
                <w:b/>
                <w:sz w:val="22"/>
              </w:rPr>
              <w:t>3.3</w:t>
            </w:r>
            <w:r w:rsidRPr="00A43144">
              <w:rPr>
                <w:rFonts w:eastAsia="Calibri" w:cs="Times New Roman"/>
                <w:sz w:val="22"/>
              </w:rPr>
              <w:t xml:space="preserve"> </w:t>
            </w:r>
            <w:r w:rsidR="00556900" w:rsidRPr="00A43144">
              <w:rPr>
                <w:rFonts w:eastAsia="Calibri" w:cs="Times New Roman"/>
                <w:sz w:val="22"/>
              </w:rPr>
              <w:t xml:space="preserve">L’ammissione può essere accettata o rifiutata entro sessanta giorni dal Consiglio Direttivo. Il rifiuto va motivato e le motivazioni vanno comunicate all’interessato il quale può, entro i sessanta giorni successivi, chiedere in merito il pronunciamento dell’Assemblea o del Collegio dei Probiviri ove istituito. </w:t>
            </w:r>
            <w:r w:rsidRPr="00A43144">
              <w:rPr>
                <w:rFonts w:eastAsia="Calibri" w:cs="Times New Roman"/>
                <w:sz w:val="22"/>
              </w:rPr>
              <w:t>Il suddetto pronunciamento sarà inappellabile.</w:t>
            </w:r>
          </w:p>
          <w:p w14:paraId="299795EA" w14:textId="77777777" w:rsidR="00556900" w:rsidRPr="00A43144" w:rsidRDefault="004449F6" w:rsidP="004724EE">
            <w:pPr>
              <w:jc w:val="both"/>
              <w:rPr>
                <w:rFonts w:eastAsia="Calibri" w:cs="Times New Roman"/>
                <w:sz w:val="22"/>
              </w:rPr>
            </w:pPr>
            <w:r w:rsidRPr="00A43144">
              <w:rPr>
                <w:rFonts w:eastAsia="Calibri" w:cs="Times New Roman"/>
                <w:b/>
                <w:bCs/>
                <w:sz w:val="22"/>
              </w:rPr>
              <w:t>3.4</w:t>
            </w:r>
            <w:r w:rsidR="00556900" w:rsidRPr="00A43144">
              <w:rPr>
                <w:rFonts w:eastAsia="Calibri" w:cs="Times New Roman"/>
                <w:sz w:val="22"/>
              </w:rPr>
              <w:t xml:space="preserve"> La qualifica di socio, con i connessi doveri e diritti, si acquisisce con la delibera</w:t>
            </w:r>
            <w:r w:rsidRPr="00A43144">
              <w:rPr>
                <w:rFonts w:eastAsia="Calibri" w:cs="Times New Roman"/>
                <w:sz w:val="22"/>
              </w:rPr>
              <w:t xml:space="preserve"> di ammissione</w:t>
            </w:r>
            <w:r w:rsidR="00556900" w:rsidRPr="00A43144">
              <w:rPr>
                <w:rFonts w:eastAsia="Calibri" w:cs="Times New Roman"/>
                <w:sz w:val="22"/>
              </w:rPr>
              <w:t xml:space="preserve"> del Consiglio Direttivo e la relativa iscrizione nel libro soci.</w:t>
            </w:r>
          </w:p>
          <w:p w14:paraId="375F0481" w14:textId="0D7FED48" w:rsidR="00556900" w:rsidRPr="00A43144" w:rsidRDefault="004449F6" w:rsidP="004724EE">
            <w:pPr>
              <w:jc w:val="both"/>
              <w:rPr>
                <w:rFonts w:eastAsia="Calibri" w:cs="Times New Roman"/>
                <w:sz w:val="22"/>
              </w:rPr>
            </w:pPr>
            <w:r w:rsidRPr="00A43144">
              <w:rPr>
                <w:rFonts w:eastAsia="Calibri" w:cs="Times New Roman"/>
                <w:b/>
                <w:sz w:val="22"/>
              </w:rPr>
              <w:t>3.5</w:t>
            </w:r>
            <w:r w:rsidR="00556900" w:rsidRPr="00A43144">
              <w:rPr>
                <w:rFonts w:eastAsia="Calibri" w:cs="Times New Roman"/>
                <w:sz w:val="22"/>
              </w:rPr>
              <w:t xml:space="preserve"> L’iscrizione è a tempo indeterminato, decorre dalla data di ammissione e cesserà per recesso volontario e per quanto previsto dal successivo art. 5</w:t>
            </w:r>
            <w:r w:rsidR="00D520D4">
              <w:rPr>
                <w:rFonts w:eastAsia="Calibri" w:cs="Times New Roman"/>
                <w:sz w:val="22"/>
              </w:rPr>
              <w:t>.</w:t>
            </w:r>
          </w:p>
          <w:p w14:paraId="533CA22D" w14:textId="77777777" w:rsidR="00556900" w:rsidRDefault="004449F6" w:rsidP="004724EE">
            <w:pPr>
              <w:jc w:val="both"/>
              <w:rPr>
                <w:rFonts w:eastAsia="Calibri" w:cs="Times New Roman"/>
                <w:sz w:val="22"/>
              </w:rPr>
            </w:pPr>
            <w:r w:rsidRPr="00A43144">
              <w:rPr>
                <w:rFonts w:eastAsia="Calibri" w:cs="Times New Roman"/>
                <w:b/>
                <w:bCs/>
                <w:sz w:val="22"/>
              </w:rPr>
              <w:t>3.6</w:t>
            </w:r>
            <w:r w:rsidR="00556900" w:rsidRPr="00A43144">
              <w:rPr>
                <w:rFonts w:eastAsia="Calibri" w:cs="Times New Roman"/>
                <w:sz w:val="22"/>
              </w:rPr>
              <w:t xml:space="preserve"> La quota associativa non può essere trasferita a terzi o rivalutata.</w:t>
            </w:r>
          </w:p>
          <w:p w14:paraId="582685F7" w14:textId="77777777" w:rsidR="00A43144" w:rsidRPr="00A43144" w:rsidRDefault="00A43144" w:rsidP="004724EE">
            <w:pPr>
              <w:jc w:val="both"/>
              <w:rPr>
                <w:rFonts w:eastAsia="Calibri" w:cs="Times New Roman"/>
                <w:sz w:val="22"/>
              </w:rPr>
            </w:pPr>
          </w:p>
        </w:tc>
      </w:tr>
      <w:tr w:rsidR="00CB73AA" w:rsidRPr="00A43144" w14:paraId="366B516F" w14:textId="77777777" w:rsidTr="00556900">
        <w:tc>
          <w:tcPr>
            <w:tcW w:w="10173" w:type="dxa"/>
          </w:tcPr>
          <w:p w14:paraId="48BED7B2" w14:textId="77777777" w:rsidR="00556900" w:rsidRPr="00A43144" w:rsidRDefault="00556900" w:rsidP="004724EE">
            <w:pPr>
              <w:jc w:val="center"/>
              <w:rPr>
                <w:rFonts w:eastAsia="Calibri" w:cs="Times New Roman"/>
                <w:b/>
                <w:sz w:val="22"/>
              </w:rPr>
            </w:pPr>
            <w:r w:rsidRPr="00A43144">
              <w:rPr>
                <w:rFonts w:eastAsia="Calibri" w:cs="Times New Roman"/>
                <w:b/>
                <w:sz w:val="22"/>
              </w:rPr>
              <w:lastRenderedPageBreak/>
              <w:t>ART. 4</w:t>
            </w:r>
          </w:p>
          <w:p w14:paraId="5C65AC11" w14:textId="77777777" w:rsidR="00F97842" w:rsidRPr="00A43144" w:rsidRDefault="00F97842" w:rsidP="004724EE">
            <w:pPr>
              <w:jc w:val="center"/>
              <w:rPr>
                <w:rFonts w:eastAsia="Calibri" w:cs="Times New Roman"/>
                <w:b/>
                <w:sz w:val="22"/>
              </w:rPr>
            </w:pPr>
            <w:r w:rsidRPr="00A43144">
              <w:rPr>
                <w:rFonts w:eastAsia="Calibri" w:cs="Times New Roman"/>
                <w:b/>
                <w:sz w:val="22"/>
              </w:rPr>
              <w:t>Diritti e Doveri dei Soci</w:t>
            </w:r>
          </w:p>
          <w:p w14:paraId="4386F14D" w14:textId="16849D40" w:rsidR="00556900" w:rsidRPr="00A43144" w:rsidRDefault="00556900" w:rsidP="004724EE">
            <w:pPr>
              <w:jc w:val="both"/>
              <w:rPr>
                <w:rFonts w:eastAsia="Calibri" w:cs="Times New Roman"/>
                <w:sz w:val="22"/>
              </w:rPr>
            </w:pPr>
            <w:r w:rsidRPr="00A43144">
              <w:rPr>
                <w:rFonts w:eastAsia="Calibri" w:cs="Times New Roman"/>
                <w:b/>
                <w:sz w:val="22"/>
              </w:rPr>
              <w:t xml:space="preserve">4.1 </w:t>
            </w:r>
            <w:r w:rsidRPr="00A43144">
              <w:rPr>
                <w:rFonts w:eastAsia="Calibri" w:cs="Times New Roman"/>
                <w:sz w:val="22"/>
              </w:rPr>
              <w:t>Tutti i Soci:</w:t>
            </w:r>
          </w:p>
          <w:p w14:paraId="2AE3EABE" w14:textId="77777777" w:rsidR="00F97842" w:rsidRPr="00A43144" w:rsidRDefault="00F97842" w:rsidP="004724EE">
            <w:pPr>
              <w:jc w:val="both"/>
              <w:rPr>
                <w:rFonts w:eastAsia="Calibri" w:cs="Times New Roman"/>
                <w:b/>
                <w:sz w:val="22"/>
              </w:rPr>
            </w:pPr>
            <w:r w:rsidRPr="00A43144">
              <w:rPr>
                <w:rFonts w:eastAsia="Calibri" w:cs="Times New Roman"/>
                <w:b/>
                <w:sz w:val="22"/>
              </w:rPr>
              <w:t xml:space="preserve">- </w:t>
            </w:r>
            <w:r w:rsidR="00F2753A" w:rsidRPr="00A43144">
              <w:rPr>
                <w:rFonts w:eastAsia="Calibri" w:cs="Times New Roman"/>
                <w:sz w:val="22"/>
              </w:rPr>
              <w:t xml:space="preserve">hanno il diritto di votare in Assemblea </w:t>
            </w:r>
            <w:r w:rsidRPr="00A43144">
              <w:rPr>
                <w:rFonts w:eastAsia="Calibri" w:cs="Times New Roman"/>
                <w:sz w:val="22"/>
              </w:rPr>
              <w:t>qualora iscritti da almeno tre mesi nel libro degli Associati</w:t>
            </w:r>
            <w:r w:rsidR="00F2753A" w:rsidRPr="00A43144">
              <w:rPr>
                <w:rFonts w:eastAsia="Calibri" w:cs="Times New Roman"/>
                <w:sz w:val="22"/>
              </w:rPr>
              <w:t xml:space="preserve"> e</w:t>
            </w:r>
            <w:r w:rsidRPr="00A43144">
              <w:rPr>
                <w:rFonts w:eastAsia="Calibri" w:cs="Times New Roman"/>
                <w:sz w:val="22"/>
              </w:rPr>
              <w:t xml:space="preserve"> </w:t>
            </w:r>
            <w:r w:rsidR="00F2753A" w:rsidRPr="00A43144">
              <w:rPr>
                <w:rFonts w:eastAsia="Calibri" w:cs="Times New Roman"/>
                <w:sz w:val="22"/>
              </w:rPr>
              <w:t>pu</w:t>
            </w:r>
            <w:r w:rsidRPr="00A43144">
              <w:rPr>
                <w:rFonts w:eastAsia="Calibri" w:cs="Times New Roman"/>
                <w:sz w:val="22"/>
              </w:rPr>
              <w:t>rché in regola con il pagam</w:t>
            </w:r>
            <w:r w:rsidR="00F2753A" w:rsidRPr="00A43144">
              <w:rPr>
                <w:rFonts w:eastAsia="Calibri" w:cs="Times New Roman"/>
                <w:sz w:val="22"/>
              </w:rPr>
              <w:t>ento della quota associativa</w:t>
            </w:r>
            <w:r w:rsidRPr="00A43144">
              <w:rPr>
                <w:rFonts w:eastAsia="Calibri" w:cs="Times New Roman"/>
                <w:sz w:val="22"/>
              </w:rPr>
              <w:t>;</w:t>
            </w:r>
          </w:p>
          <w:p w14:paraId="04B157B7" w14:textId="77777777" w:rsidR="00F97842" w:rsidRPr="00A43144" w:rsidRDefault="00F97842" w:rsidP="004724EE">
            <w:pPr>
              <w:jc w:val="both"/>
              <w:rPr>
                <w:rFonts w:eastAsia="Calibri" w:cs="Times New Roman"/>
                <w:sz w:val="22"/>
              </w:rPr>
            </w:pPr>
            <w:r w:rsidRPr="00A43144">
              <w:rPr>
                <w:rFonts w:eastAsia="Calibri" w:cs="Times New Roman"/>
                <w:sz w:val="22"/>
              </w:rPr>
              <w:t xml:space="preserve">- possono </w:t>
            </w:r>
            <w:r w:rsidR="00094F8F" w:rsidRPr="00A43144">
              <w:rPr>
                <w:rFonts w:eastAsia="Calibri" w:cs="Times New Roman"/>
                <w:sz w:val="22"/>
              </w:rPr>
              <w:t>eleggere tutti gli Organi dell’Associazione ed essere eletti negli stessi;</w:t>
            </w:r>
          </w:p>
          <w:p w14:paraId="227EAF0B" w14:textId="77777777" w:rsidR="00094F8F" w:rsidRPr="00A43144" w:rsidRDefault="00094F8F" w:rsidP="004724EE">
            <w:pPr>
              <w:jc w:val="both"/>
              <w:rPr>
                <w:rFonts w:eastAsia="Calibri" w:cs="Times New Roman"/>
                <w:sz w:val="22"/>
              </w:rPr>
            </w:pPr>
            <w:r w:rsidRPr="00A43144">
              <w:rPr>
                <w:rFonts w:eastAsia="Calibri" w:cs="Times New Roman"/>
                <w:sz w:val="22"/>
              </w:rPr>
              <w:t>- possono partecipare a tutte le attività dell’Associazione;</w:t>
            </w:r>
          </w:p>
          <w:p w14:paraId="710E0F3C" w14:textId="77777777" w:rsidR="00094F8F" w:rsidRPr="00A43144" w:rsidRDefault="00094F8F" w:rsidP="004724EE">
            <w:pPr>
              <w:jc w:val="both"/>
              <w:rPr>
                <w:rFonts w:eastAsia="Calibri" w:cs="Times New Roman"/>
                <w:sz w:val="22"/>
              </w:rPr>
            </w:pPr>
            <w:r w:rsidRPr="00A43144">
              <w:rPr>
                <w:rFonts w:eastAsia="Calibri" w:cs="Times New Roman"/>
                <w:sz w:val="22"/>
              </w:rPr>
              <w:t>- possono partecipare attivamente al programma annuale delle attività;</w:t>
            </w:r>
          </w:p>
          <w:p w14:paraId="436B739F" w14:textId="77777777" w:rsidR="00094F8F" w:rsidRPr="00A43144" w:rsidRDefault="00094F8F" w:rsidP="004724EE">
            <w:pPr>
              <w:jc w:val="both"/>
              <w:rPr>
                <w:rFonts w:eastAsia="Calibri" w:cs="Times New Roman"/>
                <w:sz w:val="22"/>
              </w:rPr>
            </w:pPr>
            <w:r w:rsidRPr="00A43144">
              <w:rPr>
                <w:rFonts w:eastAsia="Calibri" w:cs="Times New Roman"/>
                <w:sz w:val="22"/>
              </w:rPr>
              <w:t>- possono consultare i libri sociali in virtù dell’art. 17 del presente Statuto.</w:t>
            </w:r>
          </w:p>
          <w:p w14:paraId="0C3F7A4C" w14:textId="77777777" w:rsidR="00556900" w:rsidRPr="00A43144" w:rsidRDefault="00094F8F" w:rsidP="004724EE">
            <w:pPr>
              <w:jc w:val="both"/>
              <w:rPr>
                <w:rFonts w:eastAsia="Calibri" w:cs="Times New Roman"/>
                <w:sz w:val="22"/>
              </w:rPr>
            </w:pPr>
            <w:r w:rsidRPr="00A43144">
              <w:rPr>
                <w:rFonts w:eastAsia="Calibri" w:cs="Times New Roman"/>
                <w:b/>
                <w:sz w:val="22"/>
              </w:rPr>
              <w:t xml:space="preserve">4.2 </w:t>
            </w:r>
            <w:r w:rsidRPr="00A43144">
              <w:rPr>
                <w:rFonts w:eastAsia="Calibri" w:cs="Times New Roman"/>
                <w:sz w:val="22"/>
              </w:rPr>
              <w:t>Tutti i Soci:</w:t>
            </w:r>
          </w:p>
          <w:p w14:paraId="7A437FC9" w14:textId="6008C1FA" w:rsidR="00094F8F" w:rsidRPr="00A43144" w:rsidRDefault="0062493C" w:rsidP="004724EE">
            <w:pPr>
              <w:jc w:val="both"/>
              <w:rPr>
                <w:rFonts w:eastAsia="Calibri" w:cs="Times New Roman"/>
                <w:sz w:val="22"/>
              </w:rPr>
            </w:pPr>
            <w:r>
              <w:rPr>
                <w:rFonts w:eastAsia="Calibri" w:cs="Times New Roman"/>
                <w:sz w:val="22"/>
              </w:rPr>
              <w:t xml:space="preserve">- </w:t>
            </w:r>
            <w:r w:rsidR="00094F8F" w:rsidRPr="00A43144">
              <w:rPr>
                <w:rFonts w:eastAsia="Calibri" w:cs="Times New Roman"/>
                <w:sz w:val="22"/>
              </w:rPr>
              <w:t>devono mantenere un rapporto di rispetto nei confronti degli altri Soci e di tutti gli Organi associativi;</w:t>
            </w:r>
          </w:p>
          <w:p w14:paraId="0A8A3B7B" w14:textId="5517BB02" w:rsidR="00094F8F" w:rsidRPr="00A43144" w:rsidRDefault="0062493C" w:rsidP="004724EE">
            <w:pPr>
              <w:jc w:val="both"/>
              <w:rPr>
                <w:rFonts w:eastAsia="Calibri" w:cs="Times New Roman"/>
                <w:sz w:val="22"/>
              </w:rPr>
            </w:pPr>
            <w:r>
              <w:rPr>
                <w:rFonts w:eastAsia="Calibri" w:cs="Times New Roman"/>
                <w:sz w:val="22"/>
              </w:rPr>
              <w:t xml:space="preserve">- </w:t>
            </w:r>
            <w:r w:rsidR="00094F8F" w:rsidRPr="00A43144">
              <w:rPr>
                <w:rFonts w:eastAsia="Calibri" w:cs="Times New Roman"/>
                <w:sz w:val="22"/>
              </w:rPr>
              <w:t>devono versare la quota associativa nei tempi previsti dalla delibera del Consiglio Direttivo;</w:t>
            </w:r>
          </w:p>
          <w:p w14:paraId="7418A217" w14:textId="3F3ACAF3" w:rsidR="00094F8F" w:rsidRPr="00A43144" w:rsidRDefault="0062493C" w:rsidP="004724EE">
            <w:pPr>
              <w:jc w:val="both"/>
              <w:rPr>
                <w:rFonts w:eastAsia="Calibri" w:cs="Times New Roman"/>
                <w:sz w:val="22"/>
              </w:rPr>
            </w:pPr>
            <w:r>
              <w:rPr>
                <w:rFonts w:eastAsia="Calibri" w:cs="Times New Roman"/>
                <w:sz w:val="22"/>
              </w:rPr>
              <w:t xml:space="preserve">- </w:t>
            </w:r>
            <w:r w:rsidR="00094F8F" w:rsidRPr="00A43144">
              <w:rPr>
                <w:rFonts w:eastAsia="Calibri" w:cs="Times New Roman"/>
                <w:sz w:val="22"/>
              </w:rPr>
              <w:t>devono accettare i principi dello Statuto nonché le sue finalità e tutti i regolamenti se istituiti.</w:t>
            </w:r>
          </w:p>
          <w:p w14:paraId="700F4656" w14:textId="77777777" w:rsidR="00556900" w:rsidRPr="00A43144" w:rsidRDefault="00556900" w:rsidP="004724EE">
            <w:pPr>
              <w:jc w:val="both"/>
              <w:rPr>
                <w:rFonts w:eastAsia="Calibri" w:cs="Times New Roman"/>
                <w:sz w:val="22"/>
              </w:rPr>
            </w:pPr>
            <w:r w:rsidRPr="00A43144">
              <w:rPr>
                <w:rFonts w:eastAsia="Calibri" w:cs="Times New Roman"/>
                <w:b/>
                <w:sz w:val="22"/>
              </w:rPr>
              <w:t>4.3</w:t>
            </w:r>
            <w:r w:rsidRPr="00A43144">
              <w:rPr>
                <w:rFonts w:eastAsia="Calibri" w:cs="Times New Roman"/>
                <w:sz w:val="22"/>
              </w:rPr>
              <w:t xml:space="preserve"> Il socio può recedere dall’associazione senza diritto ad alcun compenso, rimborso o indennità dandone comunicazione scritta al Consiglio Direttivo ed in caso è tenuto comunque a regolarizzare ogni sua eventuale posizione debitoria nei confronti dell’Associazione.</w:t>
            </w:r>
          </w:p>
          <w:p w14:paraId="150A465C" w14:textId="25385134" w:rsidR="00556900" w:rsidRDefault="00556900" w:rsidP="004724EE">
            <w:pPr>
              <w:jc w:val="both"/>
              <w:rPr>
                <w:rFonts w:cs="Times New Roman"/>
                <w:sz w:val="22"/>
              </w:rPr>
            </w:pPr>
            <w:r w:rsidRPr="00A43144">
              <w:rPr>
                <w:rFonts w:cs="Times New Roman"/>
                <w:b/>
                <w:sz w:val="22"/>
              </w:rPr>
              <w:t>4.</w:t>
            </w:r>
            <w:r w:rsidRPr="00A43144">
              <w:rPr>
                <w:rFonts w:cs="Times New Roman"/>
                <w:b/>
                <w:strike/>
                <w:sz w:val="22"/>
              </w:rPr>
              <w:t>4</w:t>
            </w:r>
            <w:r w:rsidRPr="00A43144">
              <w:rPr>
                <w:rFonts w:cs="Times New Roman"/>
                <w:sz w:val="22"/>
              </w:rPr>
              <w:t xml:space="preserve"> I soci minori non possono ricoprire cariche sociali</w:t>
            </w:r>
            <w:r w:rsidR="000847E5" w:rsidRPr="00A43144">
              <w:rPr>
                <w:rFonts w:cs="Times New Roman"/>
                <w:sz w:val="22"/>
              </w:rPr>
              <w:t>.</w:t>
            </w:r>
          </w:p>
          <w:p w14:paraId="4639E74D" w14:textId="77777777" w:rsidR="00A43144" w:rsidRPr="00A43144" w:rsidRDefault="00A43144" w:rsidP="004724EE">
            <w:pPr>
              <w:jc w:val="both"/>
              <w:rPr>
                <w:rFonts w:cs="Times New Roman"/>
                <w:sz w:val="22"/>
              </w:rPr>
            </w:pPr>
          </w:p>
        </w:tc>
      </w:tr>
      <w:tr w:rsidR="00CB73AA" w:rsidRPr="00A43144" w14:paraId="5D1305E6" w14:textId="77777777" w:rsidTr="00556900">
        <w:tc>
          <w:tcPr>
            <w:tcW w:w="10173" w:type="dxa"/>
          </w:tcPr>
          <w:p w14:paraId="4E1FEEB5" w14:textId="77777777" w:rsidR="00556900" w:rsidRPr="00A43144" w:rsidRDefault="00556900" w:rsidP="004724EE">
            <w:pPr>
              <w:jc w:val="center"/>
              <w:rPr>
                <w:rFonts w:eastAsia="Calibri" w:cs="Times New Roman"/>
                <w:b/>
                <w:strike/>
                <w:sz w:val="22"/>
              </w:rPr>
            </w:pPr>
            <w:r w:rsidRPr="00A43144">
              <w:rPr>
                <w:rFonts w:eastAsia="Calibri" w:cs="Times New Roman"/>
                <w:b/>
                <w:sz w:val="22"/>
              </w:rPr>
              <w:t>ART. 5</w:t>
            </w:r>
          </w:p>
          <w:p w14:paraId="3A15785C" w14:textId="77777777" w:rsidR="00556900" w:rsidRPr="00A43144" w:rsidRDefault="00556900" w:rsidP="004724EE">
            <w:pPr>
              <w:jc w:val="center"/>
              <w:rPr>
                <w:rFonts w:eastAsia="Calibri" w:cs="Times New Roman"/>
                <w:b/>
                <w:sz w:val="22"/>
              </w:rPr>
            </w:pPr>
            <w:r w:rsidRPr="00A43144">
              <w:rPr>
                <w:rFonts w:eastAsia="Calibri" w:cs="Times New Roman"/>
                <w:b/>
                <w:sz w:val="22"/>
              </w:rPr>
              <w:t>Perdita della qualità di socio</w:t>
            </w:r>
          </w:p>
          <w:p w14:paraId="64B73CC2" w14:textId="77777777" w:rsidR="00556900" w:rsidRPr="00A43144" w:rsidRDefault="00556900" w:rsidP="004724EE">
            <w:pPr>
              <w:jc w:val="both"/>
              <w:rPr>
                <w:rFonts w:eastAsia="Calibri" w:cs="Times New Roman"/>
                <w:sz w:val="22"/>
              </w:rPr>
            </w:pPr>
            <w:r w:rsidRPr="00A43144">
              <w:rPr>
                <w:rFonts w:eastAsia="Calibri" w:cs="Times New Roman"/>
                <w:b/>
                <w:bCs/>
                <w:sz w:val="22"/>
              </w:rPr>
              <w:t>5.1</w:t>
            </w:r>
            <w:r w:rsidRPr="00A43144">
              <w:rPr>
                <w:rFonts w:eastAsia="Calibri" w:cs="Times New Roman"/>
                <w:sz w:val="22"/>
              </w:rPr>
              <w:t xml:space="preserve"> La perdita della qualifica di socio si ha:</w:t>
            </w:r>
          </w:p>
          <w:p w14:paraId="64A2C86C" w14:textId="77777777" w:rsidR="000847E5" w:rsidRPr="00A43144" w:rsidRDefault="000847E5" w:rsidP="004724EE">
            <w:pPr>
              <w:jc w:val="both"/>
              <w:rPr>
                <w:rFonts w:eastAsia="Calibri" w:cs="Times New Roman"/>
                <w:sz w:val="22"/>
              </w:rPr>
            </w:pPr>
            <w:r w:rsidRPr="00A43144">
              <w:rPr>
                <w:rFonts w:eastAsia="Calibri" w:cs="Times New Roman"/>
                <w:sz w:val="22"/>
              </w:rPr>
              <w:t xml:space="preserve">a) </w:t>
            </w:r>
            <w:r w:rsidR="00556900" w:rsidRPr="00A43144">
              <w:rPr>
                <w:rFonts w:eastAsia="Calibri" w:cs="Times New Roman"/>
                <w:sz w:val="22"/>
              </w:rPr>
              <w:t>per mancato pagamento della quota associativa;</w:t>
            </w:r>
          </w:p>
          <w:p w14:paraId="53EFD14B" w14:textId="77777777" w:rsidR="000847E5" w:rsidRPr="00A43144" w:rsidRDefault="000847E5" w:rsidP="004724EE">
            <w:pPr>
              <w:jc w:val="both"/>
              <w:rPr>
                <w:rFonts w:eastAsia="Calibri" w:cs="Times New Roman"/>
                <w:sz w:val="22"/>
              </w:rPr>
            </w:pPr>
            <w:r w:rsidRPr="00A43144">
              <w:rPr>
                <w:rFonts w:eastAsia="Calibri" w:cs="Times New Roman"/>
                <w:sz w:val="22"/>
              </w:rPr>
              <w:t>b)</w:t>
            </w:r>
            <w:r w:rsidR="00556900" w:rsidRPr="00A43144">
              <w:rPr>
                <w:rFonts w:eastAsia="Calibri" w:cs="Times New Roman"/>
                <w:sz w:val="22"/>
              </w:rPr>
              <w:t xml:space="preserve"> gravi violazioni alle disposizioni statutarie e regolamentari;</w:t>
            </w:r>
          </w:p>
          <w:p w14:paraId="323CFFF7" w14:textId="77777777" w:rsidR="00556900" w:rsidRPr="00A43144" w:rsidRDefault="000847E5" w:rsidP="004724EE">
            <w:pPr>
              <w:jc w:val="both"/>
              <w:rPr>
                <w:rFonts w:eastAsia="Calibri" w:cs="Times New Roman"/>
                <w:sz w:val="22"/>
              </w:rPr>
            </w:pPr>
            <w:r w:rsidRPr="00A43144">
              <w:rPr>
                <w:rFonts w:eastAsia="Calibri" w:cs="Times New Roman"/>
                <w:sz w:val="22"/>
              </w:rPr>
              <w:t xml:space="preserve">c) </w:t>
            </w:r>
            <w:r w:rsidR="00556900" w:rsidRPr="00A43144">
              <w:rPr>
                <w:rFonts w:eastAsia="Calibri" w:cs="Times New Roman"/>
                <w:sz w:val="22"/>
              </w:rPr>
              <w:t>quando in qualunque modo si arrechino danni morali o materiali all’associazione per comportamento scorretto.</w:t>
            </w:r>
          </w:p>
          <w:p w14:paraId="693478C6" w14:textId="77777777" w:rsidR="00556900" w:rsidRPr="00A43144" w:rsidRDefault="00556900" w:rsidP="004724EE">
            <w:pPr>
              <w:jc w:val="both"/>
              <w:rPr>
                <w:rFonts w:eastAsia="Calibri" w:cs="Times New Roman"/>
                <w:sz w:val="22"/>
              </w:rPr>
            </w:pPr>
            <w:r w:rsidRPr="00A43144">
              <w:rPr>
                <w:rFonts w:eastAsia="Calibri" w:cs="Times New Roman"/>
                <w:b/>
                <w:sz w:val="22"/>
              </w:rPr>
              <w:t>5.2</w:t>
            </w:r>
            <w:r w:rsidRPr="00A43144">
              <w:rPr>
                <w:rFonts w:eastAsia="Calibri" w:cs="Times New Roman"/>
                <w:sz w:val="22"/>
              </w:rPr>
              <w:t xml:space="preserve"> In caso di mancato pagamento della quota associativa per l’anno sociale in corso, la perdita della qualifica avviene previa mancata ottemperanza da parte del socio entro 30 giorni dalla richiesta di pagamento effettuata dal Consiglio Direttivo.</w:t>
            </w:r>
          </w:p>
          <w:p w14:paraId="1D0A402A" w14:textId="3A19D1BE" w:rsidR="00556900" w:rsidRPr="00A43144" w:rsidRDefault="00556900" w:rsidP="004724EE">
            <w:pPr>
              <w:jc w:val="both"/>
              <w:rPr>
                <w:rFonts w:eastAsia="Calibri" w:cs="Times New Roman"/>
                <w:sz w:val="22"/>
              </w:rPr>
            </w:pPr>
            <w:r w:rsidRPr="00A43144">
              <w:rPr>
                <w:rFonts w:eastAsia="Calibri" w:cs="Times New Roman"/>
                <w:b/>
                <w:sz w:val="22"/>
              </w:rPr>
              <w:t>5.3</w:t>
            </w:r>
            <w:r w:rsidRPr="00A43144">
              <w:rPr>
                <w:rFonts w:eastAsia="Calibri" w:cs="Times New Roman"/>
                <w:sz w:val="22"/>
              </w:rPr>
              <w:t xml:space="preserve"> Le espulsioni saranno deliberate dal Consiglio Diretti</w:t>
            </w:r>
            <w:r w:rsidR="003247E9" w:rsidRPr="00A43144">
              <w:rPr>
                <w:rFonts w:eastAsia="Calibri" w:cs="Times New Roman"/>
                <w:sz w:val="22"/>
              </w:rPr>
              <w:t xml:space="preserve">vo. </w:t>
            </w:r>
            <w:r w:rsidR="00E75A0E" w:rsidRPr="00A43144">
              <w:rPr>
                <w:rFonts w:eastAsia="Calibri" w:cs="Times New Roman"/>
                <w:sz w:val="22"/>
              </w:rPr>
              <w:t>È</w:t>
            </w:r>
            <w:r w:rsidR="003247E9" w:rsidRPr="00A43144">
              <w:rPr>
                <w:rFonts w:eastAsia="Calibri" w:cs="Times New Roman"/>
                <w:sz w:val="22"/>
              </w:rPr>
              <w:t xml:space="preserve"> ammesso il ricorso all’ A</w:t>
            </w:r>
            <w:r w:rsidRPr="00A43144">
              <w:rPr>
                <w:rFonts w:eastAsia="Calibri" w:cs="Times New Roman"/>
                <w:sz w:val="22"/>
              </w:rPr>
              <w:t>ssemblea</w:t>
            </w:r>
            <w:r w:rsidR="003247E9" w:rsidRPr="00A43144">
              <w:rPr>
                <w:rFonts w:eastAsia="Calibri" w:cs="Times New Roman"/>
                <w:sz w:val="22"/>
              </w:rPr>
              <w:t xml:space="preserve"> dei Soci</w:t>
            </w:r>
            <w:r w:rsidRPr="00A43144">
              <w:rPr>
                <w:rFonts w:eastAsia="Calibri" w:cs="Times New Roman"/>
                <w:sz w:val="22"/>
              </w:rPr>
              <w:t xml:space="preserve"> o al Collegio dei Probiviri ove istituito, in tal caso il provvedimento di espulsione resta sospeso sino alla delibera dell’Assemblea o del Collegio dei Probiviri.</w:t>
            </w:r>
          </w:p>
          <w:p w14:paraId="2D4C44E1" w14:textId="77777777" w:rsidR="00556900" w:rsidRPr="00A43144" w:rsidRDefault="00556900" w:rsidP="004724EE">
            <w:pPr>
              <w:jc w:val="both"/>
              <w:rPr>
                <w:rFonts w:eastAsia="Calibri" w:cs="Times New Roman"/>
                <w:sz w:val="22"/>
              </w:rPr>
            </w:pPr>
            <w:r w:rsidRPr="00A43144">
              <w:rPr>
                <w:rFonts w:eastAsia="Calibri" w:cs="Times New Roman"/>
                <w:b/>
                <w:sz w:val="22"/>
              </w:rPr>
              <w:t>5.4</w:t>
            </w:r>
            <w:r w:rsidRPr="00A43144">
              <w:rPr>
                <w:rFonts w:eastAsia="Calibri" w:cs="Times New Roman"/>
                <w:sz w:val="22"/>
              </w:rPr>
              <w:t xml:space="preserve"> Il socio receduto o escluso non ha diritto al rimborso delle quote già versate, né ad indennità di alcun titolo.</w:t>
            </w:r>
          </w:p>
          <w:p w14:paraId="61FB395D" w14:textId="77777777" w:rsidR="004724EE" w:rsidRDefault="00556900" w:rsidP="004724EE">
            <w:pPr>
              <w:jc w:val="both"/>
              <w:rPr>
                <w:rFonts w:eastAsia="Calibri" w:cs="Times New Roman"/>
                <w:sz w:val="22"/>
              </w:rPr>
            </w:pPr>
            <w:r w:rsidRPr="00A43144">
              <w:rPr>
                <w:rFonts w:eastAsia="Calibri" w:cs="Times New Roman"/>
                <w:b/>
                <w:sz w:val="22"/>
              </w:rPr>
              <w:t>5.5</w:t>
            </w:r>
            <w:r w:rsidRPr="00A43144">
              <w:rPr>
                <w:rFonts w:eastAsia="Calibri" w:cs="Times New Roman"/>
                <w:sz w:val="22"/>
              </w:rPr>
              <w:t xml:space="preserve"> Le attività svolte dai soci in qualità di volontari e in favore dell’associazione, sono a titolo assolutamente gratuito e di liberalità.</w:t>
            </w:r>
          </w:p>
          <w:p w14:paraId="7DD48584" w14:textId="77777777" w:rsidR="00A43144" w:rsidRPr="00A43144" w:rsidRDefault="00A43144" w:rsidP="004724EE">
            <w:pPr>
              <w:jc w:val="both"/>
              <w:rPr>
                <w:rFonts w:eastAsia="Calibri" w:cs="Times New Roman"/>
                <w:sz w:val="22"/>
              </w:rPr>
            </w:pPr>
          </w:p>
        </w:tc>
      </w:tr>
      <w:tr w:rsidR="00CB73AA" w:rsidRPr="00A43144" w14:paraId="6A86DBB7" w14:textId="77777777" w:rsidTr="00556900">
        <w:tc>
          <w:tcPr>
            <w:tcW w:w="10173" w:type="dxa"/>
          </w:tcPr>
          <w:p w14:paraId="3DD62697" w14:textId="77777777" w:rsidR="00556900" w:rsidRPr="00A43144" w:rsidRDefault="00556900" w:rsidP="004724EE">
            <w:pPr>
              <w:jc w:val="center"/>
              <w:rPr>
                <w:rFonts w:cs="Times New Roman"/>
                <w:b/>
                <w:sz w:val="22"/>
              </w:rPr>
            </w:pPr>
            <w:r w:rsidRPr="00A43144">
              <w:rPr>
                <w:rFonts w:cs="Times New Roman"/>
                <w:b/>
                <w:sz w:val="22"/>
              </w:rPr>
              <w:lastRenderedPageBreak/>
              <w:t>ART. 6</w:t>
            </w:r>
          </w:p>
          <w:p w14:paraId="5B93471F" w14:textId="77777777" w:rsidR="00556900" w:rsidRPr="00A43144" w:rsidRDefault="00556900" w:rsidP="004724EE">
            <w:pPr>
              <w:jc w:val="center"/>
              <w:rPr>
                <w:rFonts w:cs="Times New Roman"/>
                <w:b/>
                <w:sz w:val="22"/>
              </w:rPr>
            </w:pPr>
            <w:r w:rsidRPr="00A43144">
              <w:rPr>
                <w:rFonts w:cs="Times New Roman"/>
                <w:b/>
                <w:sz w:val="22"/>
              </w:rPr>
              <w:t>Organi Sociali</w:t>
            </w:r>
          </w:p>
          <w:p w14:paraId="3C1C490D" w14:textId="77777777" w:rsidR="00556900" w:rsidRPr="00A43144" w:rsidRDefault="00556900" w:rsidP="004724EE">
            <w:pPr>
              <w:jc w:val="both"/>
              <w:rPr>
                <w:rFonts w:cs="Times New Roman"/>
                <w:sz w:val="22"/>
              </w:rPr>
            </w:pPr>
            <w:r w:rsidRPr="00A43144">
              <w:rPr>
                <w:rFonts w:cs="Times New Roman"/>
                <w:b/>
                <w:sz w:val="22"/>
              </w:rPr>
              <w:t>6.1</w:t>
            </w:r>
            <w:r w:rsidRPr="00A43144">
              <w:rPr>
                <w:rFonts w:cs="Times New Roman"/>
                <w:sz w:val="22"/>
              </w:rPr>
              <w:t xml:space="preserve"> Sono organi dell’Associazione:</w:t>
            </w:r>
          </w:p>
          <w:p w14:paraId="3663B1AF" w14:textId="77777777" w:rsidR="00E75A0E" w:rsidRDefault="00556900" w:rsidP="004724EE">
            <w:pPr>
              <w:pStyle w:val="Paragrafoelenco"/>
              <w:numPr>
                <w:ilvl w:val="0"/>
                <w:numId w:val="12"/>
              </w:numPr>
              <w:jc w:val="both"/>
              <w:rPr>
                <w:rFonts w:cs="Times New Roman"/>
                <w:sz w:val="22"/>
              </w:rPr>
            </w:pPr>
            <w:r w:rsidRPr="00E75A0E">
              <w:rPr>
                <w:rFonts w:cs="Times New Roman"/>
                <w:sz w:val="22"/>
              </w:rPr>
              <w:t>l’Assemblea;</w:t>
            </w:r>
          </w:p>
          <w:p w14:paraId="4CBE2FA0" w14:textId="77777777" w:rsidR="00E75A0E" w:rsidRDefault="00556900" w:rsidP="004724EE">
            <w:pPr>
              <w:pStyle w:val="Paragrafoelenco"/>
              <w:numPr>
                <w:ilvl w:val="0"/>
                <w:numId w:val="12"/>
              </w:numPr>
              <w:jc w:val="both"/>
              <w:rPr>
                <w:rFonts w:cs="Times New Roman"/>
                <w:sz w:val="22"/>
              </w:rPr>
            </w:pPr>
            <w:r w:rsidRPr="00E75A0E">
              <w:rPr>
                <w:rFonts w:cs="Times New Roman"/>
                <w:sz w:val="22"/>
              </w:rPr>
              <w:t>il Presidente;</w:t>
            </w:r>
          </w:p>
          <w:p w14:paraId="36262813" w14:textId="77777777" w:rsidR="00E75A0E" w:rsidRDefault="00556900" w:rsidP="004724EE">
            <w:pPr>
              <w:pStyle w:val="Paragrafoelenco"/>
              <w:numPr>
                <w:ilvl w:val="0"/>
                <w:numId w:val="12"/>
              </w:numPr>
              <w:jc w:val="both"/>
              <w:rPr>
                <w:rFonts w:cs="Times New Roman"/>
                <w:sz w:val="22"/>
              </w:rPr>
            </w:pPr>
            <w:r w:rsidRPr="00E75A0E">
              <w:rPr>
                <w:rFonts w:cs="Times New Roman"/>
                <w:sz w:val="22"/>
              </w:rPr>
              <w:t>il Consiglio Direttivo;</w:t>
            </w:r>
          </w:p>
          <w:p w14:paraId="55C82017" w14:textId="77777777" w:rsidR="00E75A0E" w:rsidRDefault="00556900" w:rsidP="004724EE">
            <w:pPr>
              <w:pStyle w:val="Paragrafoelenco"/>
              <w:numPr>
                <w:ilvl w:val="0"/>
                <w:numId w:val="12"/>
              </w:numPr>
              <w:jc w:val="both"/>
              <w:rPr>
                <w:rFonts w:cs="Times New Roman"/>
                <w:sz w:val="22"/>
              </w:rPr>
            </w:pPr>
            <w:r w:rsidRPr="00E75A0E">
              <w:rPr>
                <w:rFonts w:cs="Times New Roman"/>
                <w:sz w:val="22"/>
              </w:rPr>
              <w:t>l’Organo di Controllo, ove istituito;</w:t>
            </w:r>
          </w:p>
          <w:p w14:paraId="4565BF37" w14:textId="3B607AE0" w:rsidR="00E75A0E" w:rsidRDefault="00556900" w:rsidP="004724EE">
            <w:pPr>
              <w:pStyle w:val="Paragrafoelenco"/>
              <w:numPr>
                <w:ilvl w:val="0"/>
                <w:numId w:val="12"/>
              </w:numPr>
              <w:jc w:val="both"/>
              <w:rPr>
                <w:rFonts w:cs="Times New Roman"/>
                <w:sz w:val="22"/>
              </w:rPr>
            </w:pPr>
            <w:r w:rsidRPr="00E75A0E">
              <w:rPr>
                <w:rFonts w:cs="Times New Roman"/>
                <w:sz w:val="22"/>
              </w:rPr>
              <w:t>il Revisore legale dei conti, ove obbligatorio ai sensi delle disposizioni di Leggi Vigenti</w:t>
            </w:r>
            <w:r w:rsidR="00E75A0E">
              <w:rPr>
                <w:rFonts w:cs="Times New Roman"/>
                <w:sz w:val="22"/>
              </w:rPr>
              <w:t>;</w:t>
            </w:r>
          </w:p>
          <w:p w14:paraId="3D1A7753" w14:textId="2F10748C" w:rsidR="00E75A0E" w:rsidRDefault="00556900" w:rsidP="004724EE">
            <w:pPr>
              <w:pStyle w:val="Paragrafoelenco"/>
              <w:numPr>
                <w:ilvl w:val="0"/>
                <w:numId w:val="12"/>
              </w:numPr>
              <w:jc w:val="both"/>
              <w:rPr>
                <w:rFonts w:cs="Times New Roman"/>
                <w:sz w:val="22"/>
              </w:rPr>
            </w:pPr>
            <w:r w:rsidRPr="00E75A0E">
              <w:rPr>
                <w:rFonts w:cs="Times New Roman"/>
                <w:sz w:val="22"/>
              </w:rPr>
              <w:t>il Collegio dei Probiviri, ove istituito</w:t>
            </w:r>
            <w:r w:rsidR="00E75A0E">
              <w:rPr>
                <w:rFonts w:cs="Times New Roman"/>
                <w:sz w:val="22"/>
              </w:rPr>
              <w:t>;</w:t>
            </w:r>
          </w:p>
          <w:p w14:paraId="1F44D29E" w14:textId="63B54B66" w:rsidR="00556900" w:rsidRPr="00E75A0E" w:rsidRDefault="00556900" w:rsidP="004724EE">
            <w:pPr>
              <w:pStyle w:val="Paragrafoelenco"/>
              <w:numPr>
                <w:ilvl w:val="0"/>
                <w:numId w:val="12"/>
              </w:numPr>
              <w:jc w:val="both"/>
              <w:rPr>
                <w:rFonts w:cs="Times New Roman"/>
                <w:sz w:val="22"/>
              </w:rPr>
            </w:pPr>
            <w:r w:rsidRPr="00E75A0E">
              <w:rPr>
                <w:rFonts w:cs="Times New Roman"/>
                <w:sz w:val="22"/>
              </w:rPr>
              <w:t>il Presidente Onorario ove istituito.</w:t>
            </w:r>
          </w:p>
          <w:p w14:paraId="2E50BD9C" w14:textId="77777777" w:rsidR="000847E5" w:rsidRPr="00A43144" w:rsidRDefault="000847E5" w:rsidP="004724EE">
            <w:pPr>
              <w:jc w:val="both"/>
              <w:rPr>
                <w:rFonts w:cs="Times New Roman"/>
                <w:sz w:val="22"/>
              </w:rPr>
            </w:pPr>
          </w:p>
        </w:tc>
      </w:tr>
      <w:tr w:rsidR="00CB73AA" w:rsidRPr="00A43144" w14:paraId="1C04EABF" w14:textId="77777777" w:rsidTr="00556900">
        <w:tc>
          <w:tcPr>
            <w:tcW w:w="10173" w:type="dxa"/>
          </w:tcPr>
          <w:p w14:paraId="52A7F7B6" w14:textId="77777777" w:rsidR="00556900" w:rsidRPr="00A43144" w:rsidRDefault="00556900" w:rsidP="004724EE">
            <w:pPr>
              <w:jc w:val="center"/>
              <w:rPr>
                <w:rFonts w:cs="Times New Roman"/>
                <w:b/>
                <w:sz w:val="22"/>
              </w:rPr>
            </w:pPr>
            <w:r w:rsidRPr="00A43144">
              <w:rPr>
                <w:rFonts w:cs="Times New Roman"/>
                <w:b/>
                <w:sz w:val="22"/>
              </w:rPr>
              <w:t>ART. 7</w:t>
            </w:r>
          </w:p>
          <w:p w14:paraId="10D6E11B" w14:textId="77777777" w:rsidR="00556900" w:rsidRPr="00A43144" w:rsidRDefault="00556900" w:rsidP="004724EE">
            <w:pPr>
              <w:jc w:val="center"/>
              <w:rPr>
                <w:rFonts w:cs="Times New Roman"/>
                <w:b/>
                <w:sz w:val="22"/>
              </w:rPr>
            </w:pPr>
            <w:r w:rsidRPr="00A43144">
              <w:rPr>
                <w:rFonts w:cs="Times New Roman"/>
                <w:b/>
                <w:sz w:val="22"/>
              </w:rPr>
              <w:t>L’Assemblea dei Soci</w:t>
            </w:r>
          </w:p>
          <w:p w14:paraId="1E867013" w14:textId="77777777" w:rsidR="00556900" w:rsidRPr="00A43144" w:rsidRDefault="00556900" w:rsidP="004724EE">
            <w:pPr>
              <w:jc w:val="both"/>
              <w:rPr>
                <w:rFonts w:eastAsia="Calibri" w:cs="Times New Roman"/>
                <w:sz w:val="22"/>
              </w:rPr>
            </w:pPr>
            <w:r w:rsidRPr="00A43144">
              <w:rPr>
                <w:rFonts w:eastAsia="Calibri" w:cs="Times New Roman"/>
                <w:b/>
                <w:sz w:val="22"/>
              </w:rPr>
              <w:t>7.1</w:t>
            </w:r>
            <w:r w:rsidRPr="00A43144">
              <w:rPr>
                <w:rFonts w:eastAsia="Calibri" w:cs="Times New Roman"/>
                <w:sz w:val="22"/>
              </w:rPr>
              <w:t xml:space="preserve"> L’</w:t>
            </w:r>
            <w:r w:rsidR="003247E9" w:rsidRPr="00A43144">
              <w:rPr>
                <w:rFonts w:eastAsia="Calibri" w:cs="Times New Roman"/>
                <w:sz w:val="22"/>
              </w:rPr>
              <w:t>Assemblea dei S</w:t>
            </w:r>
            <w:r w:rsidRPr="00A43144">
              <w:rPr>
                <w:rFonts w:eastAsia="Calibri" w:cs="Times New Roman"/>
                <w:sz w:val="22"/>
              </w:rPr>
              <w:t>oci è il ma</w:t>
            </w:r>
            <w:r w:rsidR="003247E9" w:rsidRPr="00A43144">
              <w:rPr>
                <w:rFonts w:eastAsia="Calibri" w:cs="Times New Roman"/>
                <w:sz w:val="22"/>
              </w:rPr>
              <w:t>ssimo organo deliberativo dell’A</w:t>
            </w:r>
            <w:r w:rsidRPr="00A43144">
              <w:rPr>
                <w:rFonts w:eastAsia="Calibri" w:cs="Times New Roman"/>
                <w:sz w:val="22"/>
              </w:rPr>
              <w:t>ssociaz</w:t>
            </w:r>
            <w:r w:rsidR="003247E9" w:rsidRPr="00A43144">
              <w:rPr>
                <w:rFonts w:eastAsia="Calibri" w:cs="Times New Roman"/>
                <w:sz w:val="22"/>
              </w:rPr>
              <w:t>ione.</w:t>
            </w:r>
            <w:r w:rsidRPr="00A43144">
              <w:rPr>
                <w:rFonts w:eastAsia="Calibri" w:cs="Times New Roman"/>
                <w:sz w:val="22"/>
              </w:rPr>
              <w:t xml:space="preserve"> </w:t>
            </w:r>
            <w:r w:rsidR="003247E9" w:rsidRPr="00A43144">
              <w:rPr>
                <w:rFonts w:eastAsia="Calibri" w:cs="Times New Roman"/>
                <w:sz w:val="22"/>
              </w:rPr>
              <w:t>L</w:t>
            </w:r>
            <w:r w:rsidRPr="00A43144">
              <w:rPr>
                <w:rFonts w:eastAsia="Calibri" w:cs="Times New Roman"/>
                <w:sz w:val="22"/>
              </w:rPr>
              <w:t>e sue decisioni sono sovrane ed è convocata in sessioni ordinarie e straordinarie.</w:t>
            </w:r>
          </w:p>
          <w:p w14:paraId="26864346" w14:textId="77777777" w:rsidR="00556900" w:rsidRPr="00A43144" w:rsidRDefault="00556900" w:rsidP="004724EE">
            <w:pPr>
              <w:jc w:val="both"/>
              <w:rPr>
                <w:rFonts w:eastAsia="Calibri" w:cs="Times New Roman"/>
                <w:sz w:val="22"/>
              </w:rPr>
            </w:pPr>
            <w:r w:rsidRPr="00A43144">
              <w:rPr>
                <w:rFonts w:eastAsia="Calibri" w:cs="Times New Roman"/>
                <w:b/>
                <w:sz w:val="22"/>
              </w:rPr>
              <w:t xml:space="preserve">7.2 </w:t>
            </w:r>
            <w:r w:rsidRPr="00A43144">
              <w:rPr>
                <w:rFonts w:eastAsia="Calibri" w:cs="Times New Roman"/>
                <w:sz w:val="22"/>
              </w:rPr>
              <w:t>Quando è regolarmente convocata e costituita essa rappresenta l’universalità degli associati e le deliberazioni da essa legittimamente adottate obbligano tutti gli associati, anche se non intervenuti o dissenzienti.</w:t>
            </w:r>
          </w:p>
          <w:p w14:paraId="07CF9B04" w14:textId="77777777" w:rsidR="00556900" w:rsidRPr="00A43144" w:rsidRDefault="00556900" w:rsidP="004724EE">
            <w:pPr>
              <w:jc w:val="both"/>
              <w:rPr>
                <w:rFonts w:eastAsia="Calibri" w:cs="Times New Roman"/>
                <w:sz w:val="22"/>
              </w:rPr>
            </w:pPr>
            <w:r w:rsidRPr="00A43144">
              <w:rPr>
                <w:rFonts w:eastAsia="Calibri" w:cs="Times New Roman"/>
                <w:b/>
                <w:sz w:val="22"/>
              </w:rPr>
              <w:t>7.3</w:t>
            </w:r>
            <w:r w:rsidR="003247E9" w:rsidRPr="00A43144">
              <w:rPr>
                <w:rFonts w:eastAsia="Calibri" w:cs="Times New Roman"/>
                <w:sz w:val="22"/>
              </w:rPr>
              <w:t xml:space="preserve"> </w:t>
            </w:r>
            <w:r w:rsidRPr="00A43144">
              <w:rPr>
                <w:rFonts w:eastAsia="Calibri" w:cs="Times New Roman"/>
                <w:sz w:val="22"/>
              </w:rPr>
              <w:t>La convocazione dell’</w:t>
            </w:r>
            <w:r w:rsidR="003247E9" w:rsidRPr="00A43144">
              <w:rPr>
                <w:rFonts w:eastAsia="Calibri" w:cs="Times New Roman"/>
                <w:sz w:val="22"/>
              </w:rPr>
              <w:t>A</w:t>
            </w:r>
            <w:r w:rsidRPr="00A43144">
              <w:rPr>
                <w:rFonts w:eastAsia="Calibri" w:cs="Times New Roman"/>
                <w:sz w:val="22"/>
              </w:rPr>
              <w:t>ssemblea, sia ordinaria che straordinaria, è fatta mediante posta ordinaria o elettronica o consegna di raccomandata a mano o, comunque, tramite affissione dell’avviso di convocazione nei locali della sede sociale almeno dieci giorni prima di quello fissato per la riunione dell’</w:t>
            </w:r>
            <w:r w:rsidR="003247E9" w:rsidRPr="00A43144">
              <w:rPr>
                <w:rFonts w:eastAsia="Calibri" w:cs="Times New Roman"/>
                <w:sz w:val="22"/>
              </w:rPr>
              <w:t>A</w:t>
            </w:r>
            <w:r w:rsidRPr="00A43144">
              <w:rPr>
                <w:rFonts w:eastAsia="Calibri" w:cs="Times New Roman"/>
                <w:sz w:val="22"/>
              </w:rPr>
              <w:t>ssemblea ordinaria, ed almeno venti giorni prima di quello fissato per la riunione dell’assemblea straordinaria.</w:t>
            </w:r>
          </w:p>
          <w:p w14:paraId="427A9FFA" w14:textId="77777777" w:rsidR="00556900" w:rsidRPr="00A43144" w:rsidRDefault="00556900" w:rsidP="004724EE">
            <w:pPr>
              <w:jc w:val="both"/>
              <w:rPr>
                <w:rFonts w:eastAsia="Calibri" w:cs="Times New Roman"/>
                <w:sz w:val="22"/>
              </w:rPr>
            </w:pPr>
            <w:r w:rsidRPr="00A43144">
              <w:rPr>
                <w:rFonts w:eastAsia="Calibri" w:cs="Times New Roman"/>
                <w:b/>
                <w:sz w:val="22"/>
              </w:rPr>
              <w:t>7.4</w:t>
            </w:r>
            <w:r w:rsidR="003247E9" w:rsidRPr="00A43144">
              <w:rPr>
                <w:rFonts w:eastAsia="Calibri" w:cs="Times New Roman"/>
                <w:sz w:val="22"/>
              </w:rPr>
              <w:t xml:space="preserve"> </w:t>
            </w:r>
            <w:r w:rsidRPr="00A43144">
              <w:rPr>
                <w:rFonts w:eastAsia="Calibri" w:cs="Times New Roman"/>
                <w:sz w:val="22"/>
              </w:rPr>
              <w:t>Nell’avviso di convocazione devono essere indicati, oltre all’ordine del giorno, il luogo, la data e l’ora fissati sia in prima che in seconda convocazione. Dovrà essere convocata presso la sede dell’</w:t>
            </w:r>
            <w:r w:rsidR="003247E9" w:rsidRPr="00A43144">
              <w:rPr>
                <w:rFonts w:eastAsia="Calibri" w:cs="Times New Roman"/>
                <w:sz w:val="22"/>
              </w:rPr>
              <w:t>A</w:t>
            </w:r>
            <w:r w:rsidRPr="00A43144">
              <w:rPr>
                <w:rFonts w:eastAsia="Calibri" w:cs="Times New Roman"/>
                <w:sz w:val="22"/>
              </w:rPr>
              <w:t>ssociazione o, comunque, in luogo idoneo a garantire la massima partecipazione degli associati.</w:t>
            </w:r>
          </w:p>
          <w:p w14:paraId="75580425" w14:textId="77777777" w:rsidR="00556900" w:rsidRPr="00A43144" w:rsidRDefault="00556900" w:rsidP="004724EE">
            <w:pPr>
              <w:jc w:val="both"/>
              <w:rPr>
                <w:rFonts w:eastAsia="Calibri" w:cs="Times New Roman"/>
                <w:sz w:val="22"/>
              </w:rPr>
            </w:pPr>
            <w:r w:rsidRPr="00A43144">
              <w:rPr>
                <w:rFonts w:eastAsia="Calibri" w:cs="Times New Roman"/>
                <w:b/>
                <w:sz w:val="22"/>
              </w:rPr>
              <w:t>7.5</w:t>
            </w:r>
            <w:r w:rsidR="003247E9" w:rsidRPr="00A43144">
              <w:rPr>
                <w:rFonts w:eastAsia="Calibri" w:cs="Times New Roman"/>
                <w:sz w:val="22"/>
              </w:rPr>
              <w:t xml:space="preserve"> </w:t>
            </w:r>
            <w:r w:rsidRPr="00A43144">
              <w:rPr>
                <w:rFonts w:eastAsia="Calibri" w:cs="Times New Roman"/>
                <w:sz w:val="22"/>
              </w:rPr>
              <w:t>All’</w:t>
            </w:r>
            <w:r w:rsidR="003247E9" w:rsidRPr="00A43144">
              <w:rPr>
                <w:rFonts w:eastAsia="Calibri" w:cs="Times New Roman"/>
                <w:sz w:val="22"/>
              </w:rPr>
              <w:t>A</w:t>
            </w:r>
            <w:r w:rsidRPr="00A43144">
              <w:rPr>
                <w:rFonts w:eastAsia="Calibri" w:cs="Times New Roman"/>
                <w:sz w:val="22"/>
              </w:rPr>
              <w:t>ssemblea, sia ordinaria che straordinaria, possono partecipare i soli soci, iscritti da almeno tre mesi nel libro degli associati, in regola con il pagamento delle quote sociali.</w:t>
            </w:r>
          </w:p>
          <w:p w14:paraId="4CA406D6" w14:textId="77777777" w:rsidR="00556900" w:rsidRPr="00A43144" w:rsidRDefault="00556900" w:rsidP="004724EE">
            <w:pPr>
              <w:jc w:val="both"/>
              <w:rPr>
                <w:rFonts w:eastAsia="Calibri" w:cs="Times New Roman"/>
                <w:sz w:val="22"/>
              </w:rPr>
            </w:pPr>
            <w:r w:rsidRPr="00A43144">
              <w:rPr>
                <w:rFonts w:eastAsia="Calibri" w:cs="Times New Roman"/>
                <w:b/>
                <w:sz w:val="22"/>
              </w:rPr>
              <w:t>7.6</w:t>
            </w:r>
            <w:r w:rsidR="003247E9" w:rsidRPr="00A43144">
              <w:rPr>
                <w:rFonts w:eastAsia="Calibri" w:cs="Times New Roman"/>
                <w:sz w:val="22"/>
              </w:rPr>
              <w:t xml:space="preserve"> </w:t>
            </w:r>
            <w:r w:rsidRPr="00A43144">
              <w:rPr>
                <w:rFonts w:eastAsia="Calibri" w:cs="Times New Roman"/>
                <w:sz w:val="22"/>
              </w:rPr>
              <w:t>Ogni socio può rappresentare, per mezzo di delega scritta con allegata copia di un documento di identità del delegante in corso di validità, non più di un associato.</w:t>
            </w:r>
          </w:p>
          <w:p w14:paraId="4BA72246" w14:textId="77777777" w:rsidR="00556900" w:rsidRPr="00A43144" w:rsidRDefault="00556900" w:rsidP="004724EE">
            <w:pPr>
              <w:jc w:val="both"/>
              <w:rPr>
                <w:rFonts w:eastAsia="Calibri" w:cs="Times New Roman"/>
                <w:sz w:val="22"/>
              </w:rPr>
            </w:pPr>
            <w:r w:rsidRPr="00A43144">
              <w:rPr>
                <w:rFonts w:eastAsia="Calibri" w:cs="Times New Roman"/>
                <w:b/>
                <w:sz w:val="22"/>
              </w:rPr>
              <w:t>7.7</w:t>
            </w:r>
            <w:r w:rsidR="003247E9" w:rsidRPr="00A43144">
              <w:rPr>
                <w:rFonts w:eastAsia="Calibri" w:cs="Times New Roman"/>
                <w:sz w:val="22"/>
              </w:rPr>
              <w:t xml:space="preserve"> </w:t>
            </w:r>
            <w:r w:rsidRPr="00A43144">
              <w:rPr>
                <w:rFonts w:eastAsia="Calibri" w:cs="Times New Roman"/>
                <w:sz w:val="22"/>
              </w:rPr>
              <w:t>L’</w:t>
            </w:r>
            <w:r w:rsidR="003247E9" w:rsidRPr="00A43144">
              <w:rPr>
                <w:rFonts w:eastAsia="Calibri" w:cs="Times New Roman"/>
                <w:sz w:val="22"/>
              </w:rPr>
              <w:t>A</w:t>
            </w:r>
            <w:r w:rsidRPr="00A43144">
              <w:rPr>
                <w:rFonts w:eastAsia="Calibri" w:cs="Times New Roman"/>
                <w:sz w:val="22"/>
              </w:rPr>
              <w:t>ssemblea ordinaria è validamente costituita in prima convocazione se sono presenti almeno la metà più uno degli aventi diritto al voto; in seconda convocazione, che può aver luogo non prima che sia trascorsa un’ora da quella fissata per la prima convocazione, è validamente costituita qualunque sia il numero dei soci presenti.</w:t>
            </w:r>
          </w:p>
          <w:p w14:paraId="65DAABCC" w14:textId="77777777" w:rsidR="00556900" w:rsidRPr="00A43144" w:rsidRDefault="00556900" w:rsidP="004724EE">
            <w:pPr>
              <w:jc w:val="both"/>
              <w:rPr>
                <w:rFonts w:eastAsia="Calibri" w:cs="Times New Roman"/>
                <w:sz w:val="22"/>
              </w:rPr>
            </w:pPr>
            <w:r w:rsidRPr="00A43144">
              <w:rPr>
                <w:rFonts w:eastAsia="Calibri" w:cs="Times New Roman"/>
                <w:b/>
                <w:sz w:val="22"/>
              </w:rPr>
              <w:t>7.8</w:t>
            </w:r>
            <w:r w:rsidR="003247E9" w:rsidRPr="00A43144">
              <w:rPr>
                <w:rFonts w:eastAsia="Calibri" w:cs="Times New Roman"/>
                <w:sz w:val="22"/>
              </w:rPr>
              <w:t xml:space="preserve"> L’A</w:t>
            </w:r>
            <w:r w:rsidRPr="00A43144">
              <w:rPr>
                <w:rFonts w:eastAsia="Calibri" w:cs="Times New Roman"/>
                <w:sz w:val="22"/>
              </w:rPr>
              <w:t>ssemblea straordinaria è validamente costituita se sono presenti almeno i 3/4 degli aventi diritto al voto; la seconda convocazione, che richiede la presenza di almeno la metà più uno degli aventi diritto al voto, può aver luogo non prima che siano trascorse almeno 24 ore da quella fissata per la prima convocazione.</w:t>
            </w:r>
          </w:p>
          <w:p w14:paraId="10FD9F2F" w14:textId="77777777" w:rsidR="00556900" w:rsidRPr="00A43144" w:rsidRDefault="00556900" w:rsidP="004724EE">
            <w:pPr>
              <w:jc w:val="both"/>
              <w:rPr>
                <w:rFonts w:eastAsia="Calibri" w:cs="Times New Roman"/>
                <w:sz w:val="22"/>
              </w:rPr>
            </w:pPr>
            <w:r w:rsidRPr="00A43144">
              <w:rPr>
                <w:rFonts w:eastAsia="Calibri" w:cs="Times New Roman"/>
                <w:b/>
                <w:sz w:val="22"/>
              </w:rPr>
              <w:t>7.9</w:t>
            </w:r>
            <w:r w:rsidRPr="00A43144">
              <w:rPr>
                <w:rFonts w:eastAsia="Calibri" w:cs="Times New Roman"/>
                <w:sz w:val="22"/>
              </w:rPr>
              <w:t xml:space="preserve"> L’</w:t>
            </w:r>
            <w:r w:rsidR="003247E9" w:rsidRPr="00A43144">
              <w:rPr>
                <w:rFonts w:eastAsia="Calibri" w:cs="Times New Roman"/>
                <w:sz w:val="22"/>
              </w:rPr>
              <w:t>A</w:t>
            </w:r>
            <w:r w:rsidRPr="00A43144">
              <w:rPr>
                <w:rFonts w:eastAsia="Calibri" w:cs="Times New Roman"/>
                <w:sz w:val="22"/>
              </w:rPr>
              <w:t>ssemblea, sia ordinaria che s</w:t>
            </w:r>
            <w:r w:rsidR="00A52892" w:rsidRPr="00A43144">
              <w:rPr>
                <w:rFonts w:eastAsia="Calibri" w:cs="Times New Roman"/>
                <w:sz w:val="22"/>
              </w:rPr>
              <w:t>traordinaria, è presieduta dal P</w:t>
            </w:r>
            <w:r w:rsidRPr="00A43144">
              <w:rPr>
                <w:rFonts w:eastAsia="Calibri" w:cs="Times New Roman"/>
                <w:sz w:val="22"/>
              </w:rPr>
              <w:t>residente dell’associazione o, in caso di sua assenza, dal Vice Presidente o da una delle persone legittimamente intervenute all’assemblea ed eletta dalla maggioranza dei presenti.</w:t>
            </w:r>
          </w:p>
          <w:p w14:paraId="6CD07B07" w14:textId="77777777" w:rsidR="00556900" w:rsidRPr="00A43144" w:rsidRDefault="00556900" w:rsidP="004724EE">
            <w:pPr>
              <w:jc w:val="both"/>
              <w:rPr>
                <w:rFonts w:eastAsia="Calibri" w:cs="Times New Roman"/>
                <w:sz w:val="22"/>
              </w:rPr>
            </w:pPr>
            <w:r w:rsidRPr="00A43144">
              <w:rPr>
                <w:rFonts w:eastAsia="Calibri" w:cs="Times New Roman"/>
                <w:b/>
                <w:sz w:val="22"/>
              </w:rPr>
              <w:t>7.10</w:t>
            </w:r>
            <w:r w:rsidRPr="00A43144">
              <w:rPr>
                <w:rFonts w:eastAsia="Calibri" w:cs="Times New Roman"/>
                <w:sz w:val="22"/>
              </w:rPr>
              <w:t xml:space="preserve"> L’</w:t>
            </w:r>
            <w:r w:rsidR="003247E9" w:rsidRPr="00A43144">
              <w:rPr>
                <w:rFonts w:eastAsia="Calibri" w:cs="Times New Roman"/>
                <w:sz w:val="22"/>
              </w:rPr>
              <w:t>A</w:t>
            </w:r>
            <w:r w:rsidRPr="00A43144">
              <w:rPr>
                <w:rFonts w:eastAsia="Calibri" w:cs="Times New Roman"/>
                <w:sz w:val="22"/>
              </w:rPr>
              <w:t>ssemblea, sia ordinaria che straordinaria, vota per alzata di mano, per appello nominale o per scrutinio segreto. Si procede di norma per alzata di mano, salvo che l’assemblea non deliberi di procedere con altra forma di votazione.</w:t>
            </w:r>
          </w:p>
          <w:p w14:paraId="150CBB26" w14:textId="4244F1F0" w:rsidR="00556900" w:rsidRPr="00A43144" w:rsidRDefault="00556900" w:rsidP="004724EE">
            <w:pPr>
              <w:jc w:val="both"/>
              <w:rPr>
                <w:rFonts w:eastAsia="Calibri" w:cs="Times New Roman"/>
                <w:sz w:val="22"/>
              </w:rPr>
            </w:pPr>
            <w:r w:rsidRPr="00A43144">
              <w:rPr>
                <w:rFonts w:eastAsia="Calibri" w:cs="Times New Roman"/>
                <w:b/>
                <w:sz w:val="22"/>
              </w:rPr>
              <w:lastRenderedPageBreak/>
              <w:t>7.11</w:t>
            </w:r>
            <w:r w:rsidR="003247E9" w:rsidRPr="00A43144">
              <w:rPr>
                <w:rFonts w:eastAsia="Calibri" w:cs="Times New Roman"/>
                <w:sz w:val="22"/>
              </w:rPr>
              <w:t xml:space="preserve"> </w:t>
            </w:r>
            <w:r w:rsidRPr="00A43144">
              <w:rPr>
                <w:rFonts w:eastAsia="Calibri" w:cs="Times New Roman"/>
                <w:sz w:val="22"/>
              </w:rPr>
              <w:t>L</w:t>
            </w:r>
            <w:r w:rsidR="003247E9" w:rsidRPr="00A43144">
              <w:rPr>
                <w:rFonts w:eastAsia="Calibri" w:cs="Times New Roman"/>
                <w:sz w:val="22"/>
              </w:rPr>
              <w:t>’A</w:t>
            </w:r>
            <w:r w:rsidRPr="00A43144">
              <w:rPr>
                <w:rFonts w:eastAsia="Calibri" w:cs="Times New Roman"/>
                <w:sz w:val="22"/>
              </w:rPr>
              <w:t>ssemblea ordinaria o straordinaria delibera a maggioranza di voti e di ogni assemblea si dovrà redigere apposito verbale firmato dal Presidente e dal Segretario e copia dello stesso deve essere messo a disposizione di tutti gli associati che ne potranno prendere visione, su richiesta</w:t>
            </w:r>
            <w:r w:rsidR="00030EA7">
              <w:rPr>
                <w:rFonts w:eastAsia="Calibri" w:cs="Times New Roman"/>
                <w:sz w:val="22"/>
              </w:rPr>
              <w:t>,</w:t>
            </w:r>
            <w:r w:rsidRPr="00A43144">
              <w:rPr>
                <w:rFonts w:eastAsia="Calibri" w:cs="Times New Roman"/>
                <w:sz w:val="22"/>
              </w:rPr>
              <w:t xml:space="preserve"> presso la sede sociale, concordando data e ora.</w:t>
            </w:r>
          </w:p>
          <w:p w14:paraId="2474612C" w14:textId="6A024D51" w:rsidR="00556900" w:rsidRPr="00A43144" w:rsidRDefault="00556900" w:rsidP="004724EE">
            <w:pPr>
              <w:jc w:val="both"/>
              <w:rPr>
                <w:rFonts w:eastAsia="Calibri" w:cs="Times New Roman"/>
                <w:sz w:val="22"/>
              </w:rPr>
            </w:pPr>
            <w:r w:rsidRPr="00A43144">
              <w:rPr>
                <w:rFonts w:eastAsia="Calibri" w:cs="Times New Roman"/>
                <w:b/>
                <w:sz w:val="22"/>
              </w:rPr>
              <w:t>7.12</w:t>
            </w:r>
            <w:r w:rsidRPr="00A43144">
              <w:rPr>
                <w:rFonts w:eastAsia="Calibri" w:cs="Times New Roman"/>
                <w:sz w:val="22"/>
              </w:rPr>
              <w:t xml:space="preserve"> L’</w:t>
            </w:r>
            <w:r w:rsidR="003247E9" w:rsidRPr="00A43144">
              <w:rPr>
                <w:rFonts w:eastAsia="Calibri" w:cs="Times New Roman"/>
                <w:sz w:val="22"/>
              </w:rPr>
              <w:t>A</w:t>
            </w:r>
            <w:r w:rsidRPr="00A43144">
              <w:rPr>
                <w:rFonts w:eastAsia="Calibri" w:cs="Times New Roman"/>
                <w:sz w:val="22"/>
              </w:rPr>
              <w:t>ssemblea ordinaria deve essere indetta dal consiglio direttivo e convocata dal Presidente, almeno una volta all’anno, entro quattro mesi dalla chiusura dell’esercizio sociale</w:t>
            </w:r>
            <w:r w:rsidR="00030EA7">
              <w:rPr>
                <w:rFonts w:eastAsia="Calibri" w:cs="Times New Roman"/>
                <w:sz w:val="22"/>
              </w:rPr>
              <w:t>.</w:t>
            </w:r>
          </w:p>
          <w:p w14:paraId="1FC08996" w14:textId="35F9ACAC" w:rsidR="00556900" w:rsidRPr="00A43144" w:rsidRDefault="00556900" w:rsidP="004724EE">
            <w:pPr>
              <w:jc w:val="both"/>
              <w:rPr>
                <w:rFonts w:eastAsia="Calibri" w:cs="Times New Roman"/>
                <w:sz w:val="22"/>
              </w:rPr>
            </w:pPr>
            <w:r w:rsidRPr="00A43144">
              <w:rPr>
                <w:rFonts w:eastAsia="Calibri" w:cs="Times New Roman"/>
                <w:b/>
                <w:sz w:val="22"/>
              </w:rPr>
              <w:t>7.13</w:t>
            </w:r>
            <w:r w:rsidRPr="00A43144">
              <w:rPr>
                <w:rFonts w:eastAsia="Calibri" w:cs="Times New Roman"/>
                <w:sz w:val="22"/>
              </w:rPr>
              <w:t xml:space="preserve"> </w:t>
            </w:r>
            <w:r w:rsidR="00030EA7" w:rsidRPr="00A43144">
              <w:rPr>
                <w:rFonts w:eastAsia="Calibri" w:cs="Times New Roman"/>
                <w:sz w:val="22"/>
              </w:rPr>
              <w:t>E’ ammessa</w:t>
            </w:r>
            <w:r w:rsidRPr="00A43144">
              <w:rPr>
                <w:rFonts w:eastAsia="Calibri" w:cs="Times New Roman"/>
                <w:sz w:val="22"/>
              </w:rPr>
              <w:t xml:space="preserve"> la possibilità che le riunioni assembleari si possano tenere anche per teleconferenza o videoconferenza, a condizione che tutti i partecipanti possano essere identificati e sia loro consentito seguire la discussione ed intervenire in tempo reale alla trattazione degli argomenti affrontati, verificandone i requisiti. </w:t>
            </w:r>
            <w:r w:rsidR="003247E9" w:rsidRPr="00A43144">
              <w:rPr>
                <w:rFonts w:eastAsia="Calibri" w:cs="Times New Roman"/>
                <w:sz w:val="22"/>
              </w:rPr>
              <w:t>L’A</w:t>
            </w:r>
            <w:r w:rsidRPr="00A43144">
              <w:rPr>
                <w:rFonts w:eastAsia="Calibri" w:cs="Times New Roman"/>
                <w:sz w:val="22"/>
              </w:rPr>
              <w:t>ssemblea si considera tenuta nel luogo in cui si trova</w:t>
            </w:r>
            <w:r w:rsidR="00885275" w:rsidRPr="00A43144">
              <w:rPr>
                <w:rFonts w:eastAsia="Calibri" w:cs="Times New Roman"/>
                <w:sz w:val="22"/>
              </w:rPr>
              <w:t>no</w:t>
            </w:r>
            <w:r w:rsidRPr="00A43144">
              <w:rPr>
                <w:rFonts w:eastAsia="Calibri" w:cs="Times New Roman"/>
                <w:sz w:val="22"/>
              </w:rPr>
              <w:t xml:space="preserve"> il Presidente ed il Segretario, onde consentire la stesura e la sottoscrizione del verbale sul relativo libro.</w:t>
            </w:r>
          </w:p>
          <w:p w14:paraId="386B069A" w14:textId="77777777" w:rsidR="00556900" w:rsidRPr="00A43144" w:rsidRDefault="00556900" w:rsidP="004724EE">
            <w:pPr>
              <w:jc w:val="both"/>
              <w:rPr>
                <w:rFonts w:eastAsia="Calibri" w:cs="Times New Roman"/>
                <w:sz w:val="22"/>
              </w:rPr>
            </w:pPr>
            <w:r w:rsidRPr="00A43144">
              <w:rPr>
                <w:rFonts w:eastAsia="Calibri" w:cs="Times New Roman"/>
                <w:b/>
                <w:sz w:val="22"/>
              </w:rPr>
              <w:t xml:space="preserve">7.14 </w:t>
            </w:r>
            <w:r w:rsidRPr="00A43144">
              <w:rPr>
                <w:rFonts w:eastAsia="Calibri" w:cs="Times New Roman"/>
                <w:sz w:val="22"/>
              </w:rPr>
              <w:t>Sono compiti dell’Assemblea ordinaria:</w:t>
            </w:r>
          </w:p>
          <w:p w14:paraId="7CE903E1" w14:textId="0AFB455F" w:rsidR="00556900" w:rsidRPr="00A43144" w:rsidRDefault="0062493C" w:rsidP="004724EE">
            <w:pPr>
              <w:jc w:val="both"/>
              <w:rPr>
                <w:rFonts w:eastAsia="Calibri" w:cs="Times New Roman"/>
                <w:sz w:val="22"/>
              </w:rPr>
            </w:pPr>
            <w:r>
              <w:rPr>
                <w:rFonts w:eastAsia="Calibri" w:cs="Times New Roman"/>
                <w:sz w:val="22"/>
              </w:rPr>
              <w:t xml:space="preserve">- </w:t>
            </w:r>
            <w:r w:rsidR="00556900" w:rsidRPr="00A43144">
              <w:rPr>
                <w:rFonts w:eastAsia="Calibri" w:cs="Times New Roman"/>
                <w:sz w:val="22"/>
              </w:rPr>
              <w:t>deliberare sugli indirizzi e sulle direttive generali dell’associazione;</w:t>
            </w:r>
          </w:p>
          <w:p w14:paraId="1246C8F3" w14:textId="10EBED5C" w:rsidR="00556900" w:rsidRPr="00A43144" w:rsidRDefault="0062493C" w:rsidP="004724EE">
            <w:pPr>
              <w:jc w:val="both"/>
              <w:rPr>
                <w:rFonts w:eastAsia="Calibri" w:cs="Times New Roman"/>
                <w:sz w:val="22"/>
              </w:rPr>
            </w:pPr>
            <w:r>
              <w:rPr>
                <w:rFonts w:eastAsia="Calibri" w:cs="Times New Roman"/>
                <w:sz w:val="22"/>
              </w:rPr>
              <w:t xml:space="preserve">- </w:t>
            </w:r>
            <w:r w:rsidR="00556900" w:rsidRPr="00A43144">
              <w:rPr>
                <w:rFonts w:eastAsia="Calibri" w:cs="Times New Roman"/>
                <w:sz w:val="22"/>
              </w:rPr>
              <w:t>deliberare in merito all’approvazione dei regolamenti sociali e dell’eventuale regolamento dei lavori assembleari;</w:t>
            </w:r>
          </w:p>
          <w:p w14:paraId="4097CFA5" w14:textId="2D695ED9" w:rsidR="00556900" w:rsidRPr="00A43144" w:rsidRDefault="0062493C" w:rsidP="004724EE">
            <w:pPr>
              <w:jc w:val="both"/>
              <w:rPr>
                <w:rFonts w:eastAsia="Calibri" w:cs="Times New Roman"/>
                <w:sz w:val="22"/>
              </w:rPr>
            </w:pPr>
            <w:r>
              <w:rPr>
                <w:rFonts w:eastAsia="Calibri" w:cs="Times New Roman"/>
                <w:sz w:val="22"/>
              </w:rPr>
              <w:t xml:space="preserve">- </w:t>
            </w:r>
            <w:r w:rsidR="00556900" w:rsidRPr="00A43144">
              <w:rPr>
                <w:rFonts w:eastAsia="Calibri" w:cs="Times New Roman"/>
                <w:sz w:val="22"/>
              </w:rPr>
              <w:t>approvare il bilancio o rendiconto annuale dell’esercizio precedente predisposto dal consiglio direttivo;</w:t>
            </w:r>
          </w:p>
          <w:p w14:paraId="1B05BDB7" w14:textId="480A6AF0" w:rsidR="00556900" w:rsidRPr="00A43144" w:rsidRDefault="0062493C" w:rsidP="004724EE">
            <w:pPr>
              <w:jc w:val="both"/>
              <w:rPr>
                <w:rFonts w:eastAsia="Calibri" w:cs="Times New Roman"/>
                <w:sz w:val="22"/>
              </w:rPr>
            </w:pPr>
            <w:r>
              <w:rPr>
                <w:rFonts w:eastAsia="Calibri" w:cs="Times New Roman"/>
                <w:sz w:val="22"/>
              </w:rPr>
              <w:t xml:space="preserve">- </w:t>
            </w:r>
            <w:r w:rsidR="00556900" w:rsidRPr="00A43144">
              <w:rPr>
                <w:rFonts w:eastAsia="Calibri" w:cs="Times New Roman"/>
                <w:sz w:val="22"/>
              </w:rPr>
              <w:t>deliberare sulla responsabilità dei componenti degli organi sociali e promuovere azione di responsabilità nei loro confronti;</w:t>
            </w:r>
          </w:p>
          <w:p w14:paraId="464BE7FA" w14:textId="0EAFA2B4" w:rsidR="00556900" w:rsidRPr="00A43144" w:rsidRDefault="0062493C" w:rsidP="004724EE">
            <w:pPr>
              <w:jc w:val="both"/>
              <w:rPr>
                <w:rFonts w:eastAsia="Calibri" w:cs="Times New Roman"/>
                <w:sz w:val="22"/>
              </w:rPr>
            </w:pPr>
            <w:r>
              <w:rPr>
                <w:rFonts w:eastAsia="Calibri" w:cs="Times New Roman"/>
                <w:sz w:val="22"/>
              </w:rPr>
              <w:t xml:space="preserve">- </w:t>
            </w:r>
            <w:r w:rsidR="00556900" w:rsidRPr="00A43144">
              <w:rPr>
                <w:rFonts w:eastAsia="Calibri" w:cs="Times New Roman"/>
                <w:sz w:val="22"/>
              </w:rPr>
              <w:t>eleggere e revocare i componenti degli organi sociali</w:t>
            </w:r>
            <w:r w:rsidR="001D6CBB">
              <w:rPr>
                <w:rFonts w:eastAsia="Calibri" w:cs="Times New Roman"/>
                <w:sz w:val="22"/>
              </w:rPr>
              <w:t>.</w:t>
            </w:r>
          </w:p>
          <w:p w14:paraId="690F3B22" w14:textId="77777777" w:rsidR="00556900" w:rsidRPr="00A43144" w:rsidRDefault="00556900" w:rsidP="004724EE">
            <w:pPr>
              <w:jc w:val="both"/>
              <w:rPr>
                <w:rFonts w:eastAsia="Calibri" w:cs="Times New Roman"/>
                <w:b/>
                <w:sz w:val="22"/>
              </w:rPr>
            </w:pPr>
            <w:r w:rsidRPr="00A43144">
              <w:rPr>
                <w:rFonts w:eastAsia="Calibri" w:cs="Times New Roman"/>
                <w:b/>
                <w:sz w:val="22"/>
              </w:rPr>
              <w:t xml:space="preserve">7.15 </w:t>
            </w:r>
            <w:r w:rsidR="003247E9" w:rsidRPr="00A43144">
              <w:rPr>
                <w:rFonts w:eastAsia="Calibri" w:cs="Times New Roman"/>
                <w:sz w:val="22"/>
              </w:rPr>
              <w:t>Sono compiti dell’A</w:t>
            </w:r>
            <w:r w:rsidRPr="00A43144">
              <w:rPr>
                <w:rFonts w:eastAsia="Calibri" w:cs="Times New Roman"/>
                <w:sz w:val="22"/>
              </w:rPr>
              <w:t>ssemblea straordinaria:</w:t>
            </w:r>
          </w:p>
          <w:p w14:paraId="085C74FA" w14:textId="6F62E481" w:rsidR="00556900" w:rsidRPr="00A43144" w:rsidRDefault="0062493C" w:rsidP="004724EE">
            <w:pPr>
              <w:jc w:val="both"/>
              <w:rPr>
                <w:rFonts w:eastAsia="Calibri" w:cs="Times New Roman"/>
                <w:sz w:val="22"/>
              </w:rPr>
            </w:pPr>
            <w:r>
              <w:rPr>
                <w:rFonts w:eastAsia="Calibri" w:cs="Times New Roman"/>
                <w:sz w:val="22"/>
              </w:rPr>
              <w:t xml:space="preserve">- </w:t>
            </w:r>
            <w:r w:rsidR="00556900" w:rsidRPr="00A43144">
              <w:rPr>
                <w:rFonts w:eastAsia="Calibri" w:cs="Times New Roman"/>
                <w:sz w:val="22"/>
              </w:rPr>
              <w:t>deliberare sulle modifiche dell’atto costitutivo o dello statuto dell’associazione;</w:t>
            </w:r>
          </w:p>
          <w:p w14:paraId="5E004454" w14:textId="52E176D2" w:rsidR="00556900" w:rsidRPr="00A43144" w:rsidRDefault="0062493C" w:rsidP="004724EE">
            <w:pPr>
              <w:jc w:val="both"/>
              <w:rPr>
                <w:rFonts w:eastAsia="Calibri" w:cs="Times New Roman"/>
                <w:sz w:val="22"/>
              </w:rPr>
            </w:pPr>
            <w:r>
              <w:rPr>
                <w:rFonts w:eastAsia="Calibri" w:cs="Times New Roman"/>
                <w:sz w:val="22"/>
              </w:rPr>
              <w:t xml:space="preserve">- </w:t>
            </w:r>
            <w:r w:rsidR="00556900" w:rsidRPr="00A43144">
              <w:rPr>
                <w:rFonts w:eastAsia="Calibri" w:cs="Times New Roman"/>
                <w:sz w:val="22"/>
              </w:rPr>
              <w:t>deliberare sugli atti e contratti relativi a diritti reali immobiliari;</w:t>
            </w:r>
          </w:p>
          <w:p w14:paraId="4B4A3C7B" w14:textId="1E6A1FF3" w:rsidR="00556900" w:rsidRPr="00A43144" w:rsidRDefault="0062493C" w:rsidP="004724EE">
            <w:pPr>
              <w:jc w:val="both"/>
              <w:rPr>
                <w:rFonts w:cs="Times New Roman"/>
                <w:sz w:val="22"/>
              </w:rPr>
            </w:pPr>
            <w:r>
              <w:rPr>
                <w:rFonts w:eastAsia="Calibri" w:cs="Times New Roman"/>
                <w:sz w:val="22"/>
              </w:rPr>
              <w:t xml:space="preserve">- </w:t>
            </w:r>
            <w:r w:rsidR="00556900" w:rsidRPr="00A43144">
              <w:rPr>
                <w:rFonts w:eastAsia="Calibri" w:cs="Times New Roman"/>
                <w:sz w:val="22"/>
              </w:rPr>
              <w:t>deliberare sullo scioglimento, la trasformazione, la fusione e la scissione dell’associazione, con il voto favorevole di almeno 3/4 degli associati.</w:t>
            </w:r>
          </w:p>
          <w:p w14:paraId="79FF1F16" w14:textId="064B68DF" w:rsidR="00556900" w:rsidRPr="00A43144" w:rsidRDefault="00556900" w:rsidP="004724EE">
            <w:pPr>
              <w:jc w:val="both"/>
              <w:rPr>
                <w:rFonts w:eastAsia="Calibri" w:cs="Times New Roman"/>
                <w:sz w:val="22"/>
              </w:rPr>
            </w:pPr>
            <w:r w:rsidRPr="00A43144">
              <w:rPr>
                <w:rFonts w:eastAsia="Calibri" w:cs="Times New Roman"/>
                <w:b/>
                <w:sz w:val="22"/>
              </w:rPr>
              <w:t>7.16</w:t>
            </w:r>
            <w:r w:rsidR="001D6CBB">
              <w:rPr>
                <w:rFonts w:eastAsia="Calibri" w:cs="Times New Roman"/>
                <w:bCs/>
                <w:sz w:val="22"/>
              </w:rPr>
              <w:t xml:space="preserve"> L</w:t>
            </w:r>
            <w:r w:rsidR="000847E5" w:rsidRPr="00A43144">
              <w:rPr>
                <w:rFonts w:eastAsia="Calibri" w:cs="Times New Roman"/>
                <w:sz w:val="22"/>
              </w:rPr>
              <w:t>’A</w:t>
            </w:r>
            <w:r w:rsidRPr="00A43144">
              <w:rPr>
                <w:rFonts w:eastAsia="Calibri" w:cs="Times New Roman"/>
                <w:sz w:val="22"/>
              </w:rPr>
              <w:t>ssemblea deve essere convocata quando ne sia stata fatta richiesta scritta al consiglio direttivo da almeno un decimo degli associati, in regola con il pagamento delle quote associative al momento della richiesta, che propongono l’ordine del giorno.</w:t>
            </w:r>
          </w:p>
          <w:p w14:paraId="4B58781E" w14:textId="77777777" w:rsidR="00556900" w:rsidRPr="00A43144" w:rsidRDefault="00556900" w:rsidP="004724EE">
            <w:pPr>
              <w:jc w:val="both"/>
              <w:rPr>
                <w:rFonts w:cs="Times New Roman"/>
                <w:sz w:val="22"/>
              </w:rPr>
            </w:pPr>
          </w:p>
        </w:tc>
      </w:tr>
      <w:tr w:rsidR="00CB73AA" w:rsidRPr="00A43144" w14:paraId="4187624E" w14:textId="77777777" w:rsidTr="00556900">
        <w:tc>
          <w:tcPr>
            <w:tcW w:w="10173" w:type="dxa"/>
          </w:tcPr>
          <w:p w14:paraId="03AE5EAF" w14:textId="77777777" w:rsidR="000847E5" w:rsidRPr="00A43144" w:rsidRDefault="000847E5" w:rsidP="004724EE">
            <w:pPr>
              <w:jc w:val="center"/>
              <w:rPr>
                <w:rFonts w:eastAsia="Calibri" w:cs="Times New Roman"/>
                <w:b/>
                <w:sz w:val="22"/>
              </w:rPr>
            </w:pPr>
            <w:r w:rsidRPr="00A43144">
              <w:rPr>
                <w:rFonts w:eastAsia="Calibri" w:cs="Times New Roman"/>
                <w:b/>
                <w:sz w:val="22"/>
              </w:rPr>
              <w:lastRenderedPageBreak/>
              <w:t>ART. 8</w:t>
            </w:r>
          </w:p>
          <w:p w14:paraId="53730304" w14:textId="77777777" w:rsidR="000847E5" w:rsidRPr="00A43144" w:rsidRDefault="000847E5" w:rsidP="004724EE">
            <w:pPr>
              <w:jc w:val="center"/>
              <w:rPr>
                <w:rFonts w:eastAsia="Calibri" w:cs="Times New Roman"/>
                <w:b/>
                <w:sz w:val="22"/>
              </w:rPr>
            </w:pPr>
            <w:r w:rsidRPr="00A43144">
              <w:rPr>
                <w:rFonts w:eastAsia="Calibri" w:cs="Times New Roman"/>
                <w:b/>
                <w:sz w:val="22"/>
              </w:rPr>
              <w:t>Presidente</w:t>
            </w:r>
          </w:p>
          <w:p w14:paraId="7E478711" w14:textId="77777777" w:rsidR="000847E5" w:rsidRPr="00A43144" w:rsidRDefault="000847E5" w:rsidP="004724EE">
            <w:pPr>
              <w:jc w:val="both"/>
              <w:rPr>
                <w:rFonts w:eastAsia="Calibri" w:cs="Times New Roman"/>
                <w:sz w:val="22"/>
              </w:rPr>
            </w:pPr>
            <w:r w:rsidRPr="00A43144">
              <w:rPr>
                <w:rFonts w:eastAsia="Calibri" w:cs="Times New Roman"/>
                <w:b/>
                <w:sz w:val="22"/>
              </w:rPr>
              <w:t>8.1</w:t>
            </w:r>
            <w:r w:rsidRPr="00A43144">
              <w:rPr>
                <w:rFonts w:eastAsia="Calibri" w:cs="Times New Roman"/>
                <w:sz w:val="22"/>
              </w:rPr>
              <w:t xml:space="preserve"> Il Presidente è il legale rappresentante dell’associazione, ne sovrintende al funzionamento nel rispetto dell’autonomia degli altri organi sociali, cura i rapporti esterni nei confronti di terzi ed in giudizio.</w:t>
            </w:r>
          </w:p>
          <w:p w14:paraId="1915967B" w14:textId="77777777" w:rsidR="000847E5" w:rsidRPr="00A43144" w:rsidRDefault="000847E5" w:rsidP="004724EE">
            <w:pPr>
              <w:jc w:val="both"/>
              <w:rPr>
                <w:rFonts w:eastAsia="Calibri" w:cs="Times New Roman"/>
                <w:sz w:val="22"/>
              </w:rPr>
            </w:pPr>
            <w:r w:rsidRPr="00A43144">
              <w:rPr>
                <w:rFonts w:eastAsia="Calibri" w:cs="Times New Roman"/>
                <w:b/>
                <w:sz w:val="22"/>
              </w:rPr>
              <w:t xml:space="preserve">8.2 </w:t>
            </w:r>
            <w:r w:rsidRPr="00A43144">
              <w:rPr>
                <w:rFonts w:eastAsia="Calibri" w:cs="Times New Roman"/>
                <w:sz w:val="22"/>
              </w:rPr>
              <w:t>Il Presidente viene eletto tra i soci, dura in carica un quadriennio e può essere rieletto.</w:t>
            </w:r>
          </w:p>
          <w:p w14:paraId="6C3AB789" w14:textId="77777777" w:rsidR="000847E5" w:rsidRPr="00A43144" w:rsidRDefault="000847E5" w:rsidP="004724EE">
            <w:pPr>
              <w:jc w:val="both"/>
              <w:rPr>
                <w:rFonts w:eastAsia="Calibri" w:cs="Times New Roman"/>
                <w:sz w:val="22"/>
              </w:rPr>
            </w:pPr>
            <w:r w:rsidRPr="00A43144">
              <w:rPr>
                <w:rFonts w:eastAsia="Calibri" w:cs="Times New Roman"/>
                <w:b/>
                <w:sz w:val="22"/>
              </w:rPr>
              <w:t>8.3</w:t>
            </w:r>
            <w:r w:rsidRPr="00A43144">
              <w:rPr>
                <w:rFonts w:eastAsia="Calibri" w:cs="Times New Roman"/>
                <w:sz w:val="22"/>
              </w:rPr>
              <w:t xml:space="preserve"> Il Presidente convoca e presiede l’Assemblea e il Consiglio Direttivo, ne firma i rispettivi verbali e </w:t>
            </w:r>
            <w:r w:rsidRPr="00A43144">
              <w:rPr>
                <w:rFonts w:cs="Times New Roman"/>
                <w:sz w:val="22"/>
              </w:rPr>
              <w:t>svolge l’ordinaria amministrazione sulla base delle direttive di tali organi, riferendo a quest’ultimo in merito all’attività compiuta.</w:t>
            </w:r>
          </w:p>
          <w:p w14:paraId="239FEE38" w14:textId="0B1CDAE2" w:rsidR="000847E5" w:rsidRPr="00A43144" w:rsidRDefault="000847E5" w:rsidP="004724EE">
            <w:pPr>
              <w:jc w:val="both"/>
              <w:rPr>
                <w:rFonts w:eastAsia="Calibri" w:cs="Times New Roman"/>
                <w:sz w:val="22"/>
              </w:rPr>
            </w:pPr>
            <w:r w:rsidRPr="00A43144">
              <w:rPr>
                <w:rFonts w:eastAsia="Calibri" w:cs="Times New Roman"/>
                <w:b/>
                <w:sz w:val="22"/>
              </w:rPr>
              <w:t>8.4</w:t>
            </w:r>
            <w:r w:rsidRPr="00A43144">
              <w:rPr>
                <w:rFonts w:eastAsia="Calibri" w:cs="Times New Roman"/>
                <w:sz w:val="22"/>
              </w:rPr>
              <w:t xml:space="preserve"> Firma il rendiconto annuale da presentare all’assemblea</w:t>
            </w:r>
            <w:r w:rsidR="001D6CBB">
              <w:rPr>
                <w:rFonts w:eastAsia="Calibri" w:cs="Times New Roman"/>
                <w:sz w:val="22"/>
              </w:rPr>
              <w:t>.</w:t>
            </w:r>
          </w:p>
          <w:p w14:paraId="4982A01A" w14:textId="77777777" w:rsidR="000847E5" w:rsidRPr="00A43144" w:rsidRDefault="000847E5" w:rsidP="004724EE">
            <w:pPr>
              <w:jc w:val="both"/>
              <w:rPr>
                <w:rFonts w:eastAsia="Calibri" w:cs="Times New Roman"/>
                <w:sz w:val="22"/>
              </w:rPr>
            </w:pPr>
            <w:r w:rsidRPr="00A43144">
              <w:rPr>
                <w:rFonts w:eastAsia="Calibri" w:cs="Times New Roman"/>
                <w:b/>
                <w:sz w:val="22"/>
              </w:rPr>
              <w:t>8.5</w:t>
            </w:r>
            <w:r w:rsidRPr="00A43144">
              <w:rPr>
                <w:rFonts w:eastAsia="Calibri" w:cs="Times New Roman"/>
                <w:sz w:val="22"/>
              </w:rPr>
              <w:t xml:space="preserve"> In caso di necessità ed urgenza il Presidente può provvedere in materia di competenza del consiglio direttivo, salvo sottoporre la decisione alla ratifica del consiglio stesso nella prima riunione utile che deve avvenire entro 5 giorni dall’emissione del provvedimento.</w:t>
            </w:r>
          </w:p>
          <w:p w14:paraId="3344E368" w14:textId="77777777" w:rsidR="000847E5" w:rsidRPr="00A43144" w:rsidRDefault="000847E5" w:rsidP="004724EE">
            <w:pPr>
              <w:jc w:val="both"/>
              <w:rPr>
                <w:rFonts w:eastAsia="Calibri" w:cs="Times New Roman"/>
                <w:sz w:val="22"/>
              </w:rPr>
            </w:pPr>
            <w:r w:rsidRPr="00A43144">
              <w:rPr>
                <w:rFonts w:eastAsia="Calibri" w:cs="Times New Roman"/>
                <w:b/>
                <w:sz w:val="22"/>
              </w:rPr>
              <w:lastRenderedPageBreak/>
              <w:t xml:space="preserve">8.6 </w:t>
            </w:r>
            <w:r w:rsidRPr="00A43144">
              <w:rPr>
                <w:rFonts w:cs="Times New Roman"/>
                <w:sz w:val="22"/>
              </w:rPr>
              <w:t>Il Vicepresidente è eletto dal Consiglio Direttivo su proposta del Presidente tra i propri componenti e sostituisce il Presidente in ogni sua attribuzione ogni qualvolta questi sia impossibilitato nell’esercizio delle sue funzioni.</w:t>
            </w:r>
          </w:p>
          <w:p w14:paraId="66159F57" w14:textId="77777777" w:rsidR="001D6CBB" w:rsidRDefault="000847E5" w:rsidP="004724EE">
            <w:pPr>
              <w:jc w:val="both"/>
              <w:rPr>
                <w:rFonts w:eastAsia="Calibri" w:cs="Times New Roman"/>
                <w:sz w:val="22"/>
              </w:rPr>
            </w:pPr>
            <w:r w:rsidRPr="00A43144">
              <w:rPr>
                <w:rFonts w:eastAsia="Calibri" w:cs="Times New Roman"/>
                <w:b/>
                <w:sz w:val="22"/>
              </w:rPr>
              <w:t xml:space="preserve">8.7 </w:t>
            </w:r>
            <w:r w:rsidRPr="00A43144">
              <w:rPr>
                <w:rFonts w:eastAsia="Calibri" w:cs="Times New Roman"/>
                <w:sz w:val="22"/>
              </w:rPr>
              <w:t xml:space="preserve">In caso di dimissioni dell’intero Consiglio Direttivo il </w:t>
            </w:r>
            <w:r w:rsidR="001D6CBB">
              <w:rPr>
                <w:rFonts w:eastAsia="Calibri" w:cs="Times New Roman"/>
                <w:sz w:val="22"/>
              </w:rPr>
              <w:t>P</w:t>
            </w:r>
            <w:r w:rsidRPr="00A43144">
              <w:rPr>
                <w:rFonts w:eastAsia="Calibri" w:cs="Times New Roman"/>
                <w:sz w:val="22"/>
              </w:rPr>
              <w:t>residente rimane in carica solamente per svolgere l’ordinaria amministrazione e per la convocazione dell’assemblea elettiva che deve svolgersi entro trenta giorni.</w:t>
            </w:r>
          </w:p>
          <w:p w14:paraId="2558822E" w14:textId="75DACDC9" w:rsidR="000847E5" w:rsidRPr="001D6CBB" w:rsidRDefault="000847E5" w:rsidP="004724EE">
            <w:pPr>
              <w:jc w:val="both"/>
              <w:rPr>
                <w:rFonts w:eastAsia="Calibri" w:cs="Times New Roman"/>
                <w:sz w:val="22"/>
              </w:rPr>
            </w:pPr>
            <w:r w:rsidRPr="00A43144">
              <w:rPr>
                <w:rFonts w:eastAsia="Calibri" w:cs="Times New Roman"/>
                <w:b/>
                <w:sz w:val="22"/>
              </w:rPr>
              <w:t xml:space="preserve">8.8 </w:t>
            </w:r>
            <w:r w:rsidRPr="00A43144">
              <w:rPr>
                <w:rFonts w:cs="Times New Roman"/>
                <w:sz w:val="22"/>
              </w:rPr>
              <w:t>Il Presidente può invitare a partecipare ai lavori dell’Assemblea e del Consiglio Direttivo, senza diritto di voto, esperti esterni.</w:t>
            </w:r>
          </w:p>
          <w:p w14:paraId="4F86DB2D" w14:textId="77777777" w:rsidR="004724EE" w:rsidRPr="00A43144" w:rsidRDefault="004724EE" w:rsidP="004724EE">
            <w:pPr>
              <w:jc w:val="both"/>
              <w:rPr>
                <w:rFonts w:cs="Times New Roman"/>
                <w:sz w:val="22"/>
              </w:rPr>
            </w:pPr>
          </w:p>
          <w:p w14:paraId="03933D98" w14:textId="77777777" w:rsidR="000847E5" w:rsidRPr="00A43144" w:rsidRDefault="000847E5" w:rsidP="004724EE">
            <w:pPr>
              <w:jc w:val="center"/>
              <w:rPr>
                <w:rFonts w:cs="Times New Roman"/>
                <w:b/>
                <w:bCs/>
                <w:sz w:val="22"/>
              </w:rPr>
            </w:pPr>
            <w:r w:rsidRPr="00A43144">
              <w:rPr>
                <w:rFonts w:cs="Times New Roman"/>
                <w:b/>
                <w:bCs/>
                <w:sz w:val="22"/>
              </w:rPr>
              <w:t>ART. 9</w:t>
            </w:r>
          </w:p>
          <w:p w14:paraId="42AEA771" w14:textId="77777777" w:rsidR="000847E5" w:rsidRPr="00A43144" w:rsidRDefault="000847E5" w:rsidP="004724EE">
            <w:pPr>
              <w:jc w:val="center"/>
              <w:rPr>
                <w:rFonts w:cs="Times New Roman"/>
                <w:b/>
                <w:bCs/>
                <w:sz w:val="22"/>
              </w:rPr>
            </w:pPr>
            <w:r w:rsidRPr="00A43144">
              <w:rPr>
                <w:rFonts w:cs="Times New Roman"/>
                <w:b/>
                <w:bCs/>
                <w:sz w:val="22"/>
              </w:rPr>
              <w:t>Il Consiglio Direttivo</w:t>
            </w:r>
          </w:p>
          <w:p w14:paraId="415A6EDF" w14:textId="22A130FC" w:rsidR="000847E5" w:rsidRPr="00A43144" w:rsidRDefault="000847E5" w:rsidP="004724EE">
            <w:pPr>
              <w:jc w:val="both"/>
              <w:rPr>
                <w:rFonts w:cs="Times New Roman"/>
                <w:sz w:val="22"/>
              </w:rPr>
            </w:pPr>
            <w:r w:rsidRPr="00A43144">
              <w:rPr>
                <w:rFonts w:cs="Times New Roman"/>
                <w:b/>
                <w:sz w:val="22"/>
              </w:rPr>
              <w:t>9.1</w:t>
            </w:r>
            <w:r w:rsidR="0062493C">
              <w:rPr>
                <w:rFonts w:cs="Times New Roman"/>
                <w:b/>
                <w:sz w:val="22"/>
              </w:rPr>
              <w:t xml:space="preserve"> </w:t>
            </w:r>
            <w:r w:rsidRPr="00A43144">
              <w:rPr>
                <w:rFonts w:cs="Times New Roman"/>
                <w:sz w:val="22"/>
              </w:rPr>
              <w:t>Il Consiglio Direttivo presta il suo servizio in base agli indirizzi dettati dell’Assemblea.</w:t>
            </w:r>
          </w:p>
          <w:p w14:paraId="455C2C2A" w14:textId="7D13EB71" w:rsidR="000847E5" w:rsidRPr="00A43144" w:rsidRDefault="000847E5" w:rsidP="004724EE">
            <w:pPr>
              <w:jc w:val="both"/>
              <w:rPr>
                <w:rFonts w:cs="Times New Roman"/>
                <w:sz w:val="22"/>
              </w:rPr>
            </w:pPr>
            <w:r w:rsidRPr="00A43144">
              <w:rPr>
                <w:rFonts w:cs="Times New Roman"/>
                <w:b/>
                <w:sz w:val="22"/>
              </w:rPr>
              <w:t>9.2</w:t>
            </w:r>
            <w:r w:rsidR="0062493C">
              <w:rPr>
                <w:rFonts w:cs="Times New Roman"/>
                <w:b/>
                <w:sz w:val="22"/>
              </w:rPr>
              <w:t xml:space="preserve"> </w:t>
            </w:r>
            <w:r w:rsidRPr="00A43144">
              <w:rPr>
                <w:rFonts w:cs="Times New Roman"/>
                <w:sz w:val="22"/>
              </w:rPr>
              <w:t>Il Consiglio Direttivo su quanto non rientrante nelle competenze esclusive dell’Assemblea e degli altri Organi:</w:t>
            </w:r>
          </w:p>
          <w:p w14:paraId="7C172836" w14:textId="201D10B2" w:rsidR="000847E5" w:rsidRPr="00A43144" w:rsidRDefault="001D6CBB" w:rsidP="004724EE">
            <w:pPr>
              <w:jc w:val="both"/>
              <w:rPr>
                <w:rFonts w:cs="Times New Roman"/>
                <w:sz w:val="22"/>
              </w:rPr>
            </w:pPr>
            <w:r>
              <w:rPr>
                <w:rFonts w:cs="Times New Roman"/>
                <w:sz w:val="22"/>
              </w:rPr>
              <w:t xml:space="preserve">- </w:t>
            </w:r>
            <w:r w:rsidR="000847E5" w:rsidRPr="00A43144">
              <w:rPr>
                <w:rFonts w:cs="Times New Roman"/>
                <w:sz w:val="22"/>
              </w:rPr>
              <w:t>elegge e revoca fra i propri componenti il Vice Presidente dell’Associazione, il Segretario ed il Tesoriere (quest’ultimo facoltativo);</w:t>
            </w:r>
          </w:p>
          <w:p w14:paraId="1F6EA178" w14:textId="4D7938FC" w:rsidR="000847E5" w:rsidRPr="00A43144" w:rsidRDefault="001D6CBB" w:rsidP="004724EE">
            <w:pPr>
              <w:jc w:val="both"/>
              <w:rPr>
                <w:rFonts w:cs="Times New Roman"/>
                <w:sz w:val="22"/>
              </w:rPr>
            </w:pPr>
            <w:r>
              <w:rPr>
                <w:rFonts w:cs="Times New Roman"/>
                <w:sz w:val="22"/>
              </w:rPr>
              <w:t xml:space="preserve">- </w:t>
            </w:r>
            <w:r w:rsidR="000847E5" w:rsidRPr="00A43144">
              <w:rPr>
                <w:rFonts w:cs="Times New Roman"/>
                <w:sz w:val="22"/>
              </w:rPr>
              <w:t>stila i programmi dell’attività dell’Associazione rispetto alle linee approvate dall’Assemblea;</w:t>
            </w:r>
          </w:p>
          <w:p w14:paraId="72354A30" w14:textId="6402FF03" w:rsidR="000847E5" w:rsidRPr="00A43144" w:rsidRDefault="001D6CBB" w:rsidP="004724EE">
            <w:pPr>
              <w:jc w:val="both"/>
              <w:rPr>
                <w:rFonts w:cs="Times New Roman"/>
                <w:sz w:val="22"/>
              </w:rPr>
            </w:pPr>
            <w:r>
              <w:rPr>
                <w:rFonts w:cs="Times New Roman"/>
                <w:sz w:val="22"/>
              </w:rPr>
              <w:t xml:space="preserve">- </w:t>
            </w:r>
            <w:r w:rsidR="000847E5" w:rsidRPr="00A43144">
              <w:rPr>
                <w:rFonts w:cs="Times New Roman"/>
                <w:sz w:val="22"/>
              </w:rPr>
              <w:t>verifica la predisposizione del Bilancio di esercizio e l’eventuale Bilancio sociale, documentando il carattere secondario e strumentale di eventuali attività diverse svolte nei documenti del Bilancio di esercizio;</w:t>
            </w:r>
          </w:p>
          <w:p w14:paraId="016C0C3A" w14:textId="77777777" w:rsidR="000847E5" w:rsidRPr="00A43144" w:rsidRDefault="000847E5" w:rsidP="004724EE">
            <w:pPr>
              <w:jc w:val="both"/>
              <w:rPr>
                <w:rFonts w:cs="Times New Roman"/>
                <w:sz w:val="22"/>
              </w:rPr>
            </w:pPr>
            <w:r w:rsidRPr="00A43144">
              <w:rPr>
                <w:rFonts w:cs="Times New Roman"/>
                <w:sz w:val="22"/>
              </w:rPr>
              <w:t>- cura i libri sociali di sua competenza;</w:t>
            </w:r>
          </w:p>
          <w:p w14:paraId="291DB90E" w14:textId="77777777" w:rsidR="000847E5" w:rsidRPr="00A43144" w:rsidRDefault="000847E5" w:rsidP="004724EE">
            <w:pPr>
              <w:jc w:val="both"/>
              <w:rPr>
                <w:rFonts w:cs="Times New Roman"/>
                <w:sz w:val="22"/>
              </w:rPr>
            </w:pPr>
            <w:r w:rsidRPr="00A43144">
              <w:rPr>
                <w:rFonts w:cs="Times New Roman"/>
                <w:sz w:val="22"/>
              </w:rPr>
              <w:t>- decide sui provvedimenti disciplinari dei Soci;</w:t>
            </w:r>
          </w:p>
          <w:p w14:paraId="74511976" w14:textId="77777777" w:rsidR="000847E5" w:rsidRPr="00A43144" w:rsidRDefault="000847E5" w:rsidP="004724EE">
            <w:pPr>
              <w:jc w:val="both"/>
              <w:rPr>
                <w:rFonts w:cs="Times New Roman"/>
                <w:sz w:val="22"/>
              </w:rPr>
            </w:pPr>
            <w:r w:rsidRPr="00A43144">
              <w:rPr>
                <w:rFonts w:cs="Times New Roman"/>
                <w:sz w:val="22"/>
              </w:rPr>
              <w:t>- delibera la quota sociale annuale;</w:t>
            </w:r>
          </w:p>
          <w:p w14:paraId="664AC53B" w14:textId="77777777" w:rsidR="000847E5" w:rsidRPr="00A43144" w:rsidRDefault="000847E5" w:rsidP="004724EE">
            <w:pPr>
              <w:jc w:val="both"/>
              <w:rPr>
                <w:rFonts w:cs="Times New Roman"/>
                <w:sz w:val="22"/>
              </w:rPr>
            </w:pPr>
            <w:r w:rsidRPr="00A43144">
              <w:rPr>
                <w:rFonts w:cs="Times New Roman"/>
                <w:sz w:val="22"/>
              </w:rPr>
              <w:t>- valuta la richiesta di nuove adesioni e ne decreta l’adesione o la non accettazione;</w:t>
            </w:r>
          </w:p>
          <w:p w14:paraId="5D7D4651" w14:textId="77777777" w:rsidR="000847E5" w:rsidRPr="00A43144" w:rsidRDefault="000847E5" w:rsidP="004724EE">
            <w:pPr>
              <w:jc w:val="both"/>
              <w:rPr>
                <w:rFonts w:cs="Times New Roman"/>
                <w:sz w:val="22"/>
              </w:rPr>
            </w:pPr>
            <w:r w:rsidRPr="00A43144">
              <w:rPr>
                <w:rFonts w:cs="Times New Roman"/>
                <w:sz w:val="22"/>
              </w:rPr>
              <w:t>- provvede alla cura e alla gestione dei beni dell’Associazione o affidati ad essa;</w:t>
            </w:r>
          </w:p>
          <w:p w14:paraId="29FF821F" w14:textId="77777777" w:rsidR="000847E5" w:rsidRPr="00A43144" w:rsidRDefault="000847E5" w:rsidP="004724EE">
            <w:pPr>
              <w:jc w:val="both"/>
              <w:rPr>
                <w:rFonts w:cs="Times New Roman"/>
                <w:sz w:val="22"/>
              </w:rPr>
            </w:pPr>
            <w:r w:rsidRPr="00A43144">
              <w:rPr>
                <w:rFonts w:cs="Times New Roman"/>
                <w:sz w:val="22"/>
              </w:rPr>
              <w:t>- stila il bilancio consuntivo e di previsione annuale da sottoporre all’Assemblea dei Soci;</w:t>
            </w:r>
          </w:p>
          <w:p w14:paraId="4A2F99EE" w14:textId="77777777" w:rsidR="000847E5" w:rsidRPr="00A43144" w:rsidRDefault="000847E5" w:rsidP="004724EE">
            <w:pPr>
              <w:jc w:val="both"/>
              <w:rPr>
                <w:rFonts w:cs="Times New Roman"/>
                <w:sz w:val="22"/>
              </w:rPr>
            </w:pPr>
            <w:r w:rsidRPr="00A43144">
              <w:rPr>
                <w:rFonts w:cs="Times New Roman"/>
                <w:sz w:val="22"/>
              </w:rPr>
              <w:t>- costituisce gruppi di lavoro per realizzare progetti specifici;</w:t>
            </w:r>
          </w:p>
          <w:p w14:paraId="1F3121EB" w14:textId="77777777" w:rsidR="000847E5" w:rsidRPr="00A43144" w:rsidRDefault="000847E5" w:rsidP="004724EE">
            <w:pPr>
              <w:jc w:val="both"/>
              <w:rPr>
                <w:rFonts w:cs="Times New Roman"/>
                <w:sz w:val="22"/>
              </w:rPr>
            </w:pPr>
            <w:r w:rsidRPr="00A43144">
              <w:rPr>
                <w:rFonts w:cs="Times New Roman"/>
                <w:sz w:val="22"/>
              </w:rPr>
              <w:t>- approva i compensi per la retribuzione necessaria ai fini del funzionamento dell’Associazione;</w:t>
            </w:r>
          </w:p>
          <w:p w14:paraId="3AEF01C6" w14:textId="61FE00DC" w:rsidR="000847E5" w:rsidRPr="00A43144" w:rsidRDefault="000847E5" w:rsidP="004724EE">
            <w:pPr>
              <w:jc w:val="both"/>
              <w:rPr>
                <w:rFonts w:cs="Times New Roman"/>
                <w:sz w:val="22"/>
              </w:rPr>
            </w:pPr>
            <w:r w:rsidRPr="00A43144">
              <w:rPr>
                <w:rFonts w:cs="Times New Roman"/>
                <w:sz w:val="22"/>
              </w:rPr>
              <w:t xml:space="preserve">- stabilisce i limiti massimi e le condizioni per i rimborsi ai volontari delle spese effettivamente sostenute e documentate per l’attività prestata ai sensi dell’art. 17 del </w:t>
            </w:r>
            <w:proofErr w:type="spellStart"/>
            <w:r w:rsidRPr="00A43144">
              <w:rPr>
                <w:rFonts w:cs="Times New Roman"/>
                <w:sz w:val="22"/>
              </w:rPr>
              <w:t>D.Lgs</w:t>
            </w:r>
            <w:proofErr w:type="spellEnd"/>
            <w:r w:rsidRPr="00A43144">
              <w:rPr>
                <w:rFonts w:cs="Times New Roman"/>
                <w:sz w:val="22"/>
              </w:rPr>
              <w:t xml:space="preserve"> 117/2017 e ss. mm. ii.;</w:t>
            </w:r>
          </w:p>
          <w:p w14:paraId="7E23D4C1" w14:textId="77777777" w:rsidR="000847E5" w:rsidRPr="00A43144" w:rsidRDefault="000847E5" w:rsidP="004724EE">
            <w:pPr>
              <w:jc w:val="both"/>
              <w:rPr>
                <w:rFonts w:cs="Times New Roman"/>
                <w:sz w:val="22"/>
              </w:rPr>
            </w:pPr>
            <w:r w:rsidRPr="00A43144">
              <w:rPr>
                <w:rFonts w:cs="Times New Roman"/>
                <w:sz w:val="22"/>
              </w:rPr>
              <w:t>- decreta le attività diverse rispetto alle attività di interesse generale;</w:t>
            </w:r>
          </w:p>
          <w:p w14:paraId="3FA5E96C" w14:textId="77777777" w:rsidR="000847E5" w:rsidRPr="00A43144" w:rsidRDefault="000847E5" w:rsidP="004724EE">
            <w:pPr>
              <w:jc w:val="both"/>
              <w:rPr>
                <w:rFonts w:cs="Times New Roman"/>
                <w:sz w:val="22"/>
              </w:rPr>
            </w:pPr>
            <w:r w:rsidRPr="00A43144">
              <w:rPr>
                <w:rFonts w:cs="Times New Roman"/>
                <w:sz w:val="22"/>
              </w:rPr>
              <w:t>- delibera sulla decadenza dei soci per morosità.</w:t>
            </w:r>
          </w:p>
          <w:p w14:paraId="5AF8B112" w14:textId="7E2A5CDE" w:rsidR="000847E5" w:rsidRPr="00A43144" w:rsidRDefault="000847E5" w:rsidP="004724EE">
            <w:pPr>
              <w:jc w:val="both"/>
              <w:rPr>
                <w:rFonts w:cs="Times New Roman"/>
                <w:sz w:val="22"/>
              </w:rPr>
            </w:pPr>
            <w:r w:rsidRPr="00A43144">
              <w:rPr>
                <w:rFonts w:cs="Times New Roman"/>
                <w:b/>
                <w:sz w:val="22"/>
              </w:rPr>
              <w:t>9.3</w:t>
            </w:r>
            <w:r w:rsidR="004724EE" w:rsidRPr="00A43144">
              <w:rPr>
                <w:rFonts w:cs="Times New Roman"/>
                <w:sz w:val="22"/>
              </w:rPr>
              <w:t xml:space="preserve"> </w:t>
            </w:r>
            <w:r w:rsidRPr="00A43144">
              <w:rPr>
                <w:rFonts w:cs="Times New Roman"/>
                <w:sz w:val="22"/>
              </w:rPr>
              <w:t xml:space="preserve">Il Consiglio Direttivo è composto da </w:t>
            </w:r>
            <w:r w:rsidR="001D6CBB">
              <w:rPr>
                <w:rFonts w:cs="Times New Roman"/>
                <w:sz w:val="22"/>
              </w:rPr>
              <w:t>……</w:t>
            </w:r>
            <w:r w:rsidRPr="00A43144">
              <w:rPr>
                <w:rFonts w:cs="Times New Roman"/>
                <w:sz w:val="22"/>
              </w:rPr>
              <w:t xml:space="preserve"> membri.</w:t>
            </w:r>
          </w:p>
          <w:p w14:paraId="11ADDB68" w14:textId="6873F1E7" w:rsidR="000847E5" w:rsidRPr="00A43144" w:rsidRDefault="000847E5" w:rsidP="004724EE">
            <w:pPr>
              <w:jc w:val="both"/>
              <w:rPr>
                <w:rFonts w:cs="Times New Roman"/>
                <w:sz w:val="22"/>
              </w:rPr>
            </w:pPr>
            <w:r w:rsidRPr="00A43144">
              <w:rPr>
                <w:rFonts w:cs="Times New Roman"/>
                <w:b/>
                <w:sz w:val="22"/>
              </w:rPr>
              <w:t>9.4</w:t>
            </w:r>
            <w:r w:rsidR="004724EE" w:rsidRPr="00A43144">
              <w:rPr>
                <w:rFonts w:cs="Times New Roman"/>
                <w:sz w:val="22"/>
              </w:rPr>
              <w:t xml:space="preserve"> </w:t>
            </w:r>
            <w:r w:rsidRPr="00A43144">
              <w:rPr>
                <w:rFonts w:cs="Times New Roman"/>
                <w:sz w:val="22"/>
              </w:rPr>
              <w:t>I componenti del Consiglio Direttivo sono rieleggibili e durano in carica quattro anni.</w:t>
            </w:r>
          </w:p>
          <w:p w14:paraId="55C6CC6B" w14:textId="77777777" w:rsidR="000847E5" w:rsidRPr="00A43144" w:rsidRDefault="000847E5" w:rsidP="004724EE">
            <w:pPr>
              <w:jc w:val="both"/>
              <w:rPr>
                <w:rFonts w:cs="Times New Roman"/>
                <w:sz w:val="22"/>
              </w:rPr>
            </w:pPr>
            <w:r w:rsidRPr="00A43144">
              <w:rPr>
                <w:rFonts w:cs="Times New Roman"/>
                <w:b/>
                <w:sz w:val="22"/>
              </w:rPr>
              <w:t>9.5</w:t>
            </w:r>
            <w:r w:rsidR="004724EE" w:rsidRPr="00A43144">
              <w:rPr>
                <w:rFonts w:cs="Times New Roman"/>
                <w:sz w:val="22"/>
              </w:rPr>
              <w:t xml:space="preserve"> </w:t>
            </w:r>
            <w:r w:rsidRPr="00A43144">
              <w:rPr>
                <w:rFonts w:cs="Times New Roman"/>
                <w:sz w:val="22"/>
              </w:rPr>
              <w:t>Il primo Consiglio Direttivo è nominato nell’Atto Costitutivo e, successivamente, dall’Assemblea dei Soci.</w:t>
            </w:r>
          </w:p>
          <w:p w14:paraId="469D0215" w14:textId="1637E865" w:rsidR="000847E5" w:rsidRPr="00A43144" w:rsidRDefault="000847E5" w:rsidP="004724EE">
            <w:pPr>
              <w:jc w:val="both"/>
              <w:rPr>
                <w:rFonts w:cs="Times New Roman"/>
                <w:sz w:val="22"/>
              </w:rPr>
            </w:pPr>
            <w:r w:rsidRPr="00A43144">
              <w:rPr>
                <w:rFonts w:cs="Times New Roman"/>
                <w:b/>
                <w:sz w:val="22"/>
              </w:rPr>
              <w:t xml:space="preserve">9.6 </w:t>
            </w:r>
            <w:r w:rsidRPr="00A43144">
              <w:rPr>
                <w:rFonts w:cs="Times New Roman"/>
                <w:sz w:val="22"/>
              </w:rPr>
              <w:t>Ai Consiglieri dell’Associazione si applica</w:t>
            </w:r>
            <w:r w:rsidRPr="00A43144">
              <w:rPr>
                <w:rFonts w:cs="Times New Roman"/>
                <w:b/>
                <w:sz w:val="22"/>
              </w:rPr>
              <w:t xml:space="preserve"> </w:t>
            </w:r>
            <w:r w:rsidRPr="00A43144">
              <w:rPr>
                <w:rFonts w:cs="Times New Roman"/>
                <w:sz w:val="22"/>
              </w:rPr>
              <w:t xml:space="preserve">l’art. 2382 Codice civile riguardo alle cause di ineleggibilità e di decadenza mentre per il conflitto d’interessi degli amministratori si fa riferimento all’art. 2475-ter del </w:t>
            </w:r>
            <w:r w:rsidR="001D6CBB">
              <w:rPr>
                <w:rFonts w:cs="Times New Roman"/>
                <w:sz w:val="22"/>
              </w:rPr>
              <w:t>C</w:t>
            </w:r>
            <w:r w:rsidRPr="00A43144">
              <w:rPr>
                <w:rFonts w:cs="Times New Roman"/>
                <w:sz w:val="22"/>
              </w:rPr>
              <w:t xml:space="preserve">odice </w:t>
            </w:r>
            <w:r w:rsidR="001D6CBB">
              <w:rPr>
                <w:rFonts w:cs="Times New Roman"/>
                <w:sz w:val="22"/>
              </w:rPr>
              <w:t>c</w:t>
            </w:r>
            <w:r w:rsidRPr="00A43144">
              <w:rPr>
                <w:rFonts w:cs="Times New Roman"/>
                <w:sz w:val="22"/>
              </w:rPr>
              <w:t>ivile.</w:t>
            </w:r>
          </w:p>
          <w:p w14:paraId="1065B7F9" w14:textId="003C3CCD" w:rsidR="000847E5" w:rsidRPr="00A43144" w:rsidRDefault="000847E5" w:rsidP="004724EE">
            <w:pPr>
              <w:jc w:val="both"/>
              <w:rPr>
                <w:rFonts w:cs="Times New Roman"/>
                <w:sz w:val="22"/>
              </w:rPr>
            </w:pPr>
            <w:r w:rsidRPr="00A43144">
              <w:rPr>
                <w:rFonts w:cs="Times New Roman"/>
                <w:b/>
                <w:sz w:val="22"/>
              </w:rPr>
              <w:t>9.7</w:t>
            </w:r>
            <w:r w:rsidRPr="00A43144">
              <w:rPr>
                <w:rFonts w:cs="Times New Roman"/>
                <w:sz w:val="22"/>
              </w:rPr>
              <w:t xml:space="preserve"> L’Assemblea elegge tra i Soci i componenti del Consiglio Direttivo</w:t>
            </w:r>
            <w:r w:rsidR="0062493C">
              <w:rPr>
                <w:rFonts w:cs="Times New Roman"/>
                <w:sz w:val="22"/>
              </w:rPr>
              <w:t>.</w:t>
            </w:r>
          </w:p>
          <w:p w14:paraId="294F84DB" w14:textId="77777777" w:rsidR="000847E5" w:rsidRPr="00A43144" w:rsidRDefault="000847E5" w:rsidP="004724EE">
            <w:pPr>
              <w:jc w:val="both"/>
              <w:rPr>
                <w:rFonts w:cs="Times New Roman"/>
                <w:sz w:val="22"/>
              </w:rPr>
            </w:pPr>
            <w:r w:rsidRPr="00A43144">
              <w:rPr>
                <w:rFonts w:cs="Times New Roman"/>
                <w:b/>
                <w:sz w:val="22"/>
              </w:rPr>
              <w:lastRenderedPageBreak/>
              <w:t>9.8</w:t>
            </w:r>
            <w:r w:rsidR="004724EE" w:rsidRPr="00A43144">
              <w:rPr>
                <w:rFonts w:cs="Times New Roman"/>
                <w:sz w:val="22"/>
              </w:rPr>
              <w:t xml:space="preserve"> </w:t>
            </w:r>
            <w:r w:rsidRPr="00A43144">
              <w:rPr>
                <w:rFonts w:cs="Times New Roman"/>
                <w:sz w:val="22"/>
              </w:rPr>
              <w:t>Il Presidente presiede il Consiglio Direttivo; in caso di sua assenza, lo stesso Organo viene presieduto dal Vicepresidente o, in assenza di quest’ultimo, dal Consigliere più anziano di età.</w:t>
            </w:r>
          </w:p>
          <w:p w14:paraId="6AA87E47" w14:textId="77777777" w:rsidR="000847E5" w:rsidRPr="00A43144" w:rsidRDefault="000847E5" w:rsidP="004724EE">
            <w:pPr>
              <w:jc w:val="both"/>
              <w:rPr>
                <w:rFonts w:cs="Times New Roman"/>
                <w:sz w:val="22"/>
              </w:rPr>
            </w:pPr>
            <w:r w:rsidRPr="00A43144">
              <w:rPr>
                <w:rFonts w:cs="Times New Roman"/>
                <w:b/>
                <w:sz w:val="22"/>
              </w:rPr>
              <w:t>9.9</w:t>
            </w:r>
            <w:r w:rsidR="004724EE" w:rsidRPr="00A43144">
              <w:rPr>
                <w:rFonts w:cs="Times New Roman"/>
                <w:sz w:val="22"/>
              </w:rPr>
              <w:t xml:space="preserve"> </w:t>
            </w:r>
            <w:r w:rsidRPr="00A43144">
              <w:rPr>
                <w:rFonts w:cs="Times New Roman"/>
                <w:sz w:val="22"/>
              </w:rPr>
              <w:t>Il Consiglio Direttivo si riunisce almeno quattro volte all’anno. Il Presidente può convocare il Consiglio Direttivo quando lo ritenga opportuno od a seguito di richiesta scritta di almeno due terzi dei componenti. La convocazione deve essere inviata per iscritto, in forma elettronica e almeno con 5 giorni di anticipo e deve contenere l’ordine del giorno, il luogo, la data e l’orario della seduta. In caso di urgenza la convocazione può essere inoltrata con un preavviso di 24 ore prima e, qualora vi sia un difetto formale, tutte le convocazioni sono ritenute valide con la presenza di tutti i Consiglieri.</w:t>
            </w:r>
          </w:p>
          <w:p w14:paraId="5D0156E3" w14:textId="21F52392" w:rsidR="000847E5" w:rsidRPr="00A43144" w:rsidRDefault="000847E5" w:rsidP="004724EE">
            <w:pPr>
              <w:jc w:val="both"/>
              <w:rPr>
                <w:rFonts w:cs="Times New Roman"/>
                <w:sz w:val="22"/>
              </w:rPr>
            </w:pPr>
            <w:r w:rsidRPr="00A43144">
              <w:rPr>
                <w:rFonts w:cs="Times New Roman"/>
                <w:b/>
                <w:sz w:val="22"/>
              </w:rPr>
              <w:t>9.10</w:t>
            </w:r>
            <w:r w:rsidR="004724EE" w:rsidRPr="00A43144">
              <w:rPr>
                <w:rFonts w:cs="Times New Roman"/>
                <w:sz w:val="22"/>
              </w:rPr>
              <w:t xml:space="preserve"> </w:t>
            </w:r>
            <w:r w:rsidRPr="00A43144">
              <w:rPr>
                <w:rFonts w:cs="Times New Roman"/>
                <w:sz w:val="22"/>
              </w:rPr>
              <w:t>Si intendono decaduti i Consiglieri che risultano assenti per tre sedute consecutive senza giustificazione motivata</w:t>
            </w:r>
            <w:r w:rsidR="0062493C">
              <w:rPr>
                <w:rFonts w:cs="Times New Roman"/>
                <w:sz w:val="22"/>
              </w:rPr>
              <w:t>.</w:t>
            </w:r>
          </w:p>
          <w:p w14:paraId="176F2E4A" w14:textId="5F78C74B" w:rsidR="000847E5" w:rsidRPr="00A43144" w:rsidRDefault="000847E5" w:rsidP="004724EE">
            <w:pPr>
              <w:jc w:val="both"/>
              <w:rPr>
                <w:rFonts w:cs="Times New Roman"/>
                <w:sz w:val="22"/>
              </w:rPr>
            </w:pPr>
            <w:r w:rsidRPr="00A43144">
              <w:rPr>
                <w:rFonts w:cs="Times New Roman"/>
                <w:b/>
                <w:sz w:val="22"/>
              </w:rPr>
              <w:t xml:space="preserve">9.11 </w:t>
            </w:r>
            <w:r w:rsidRPr="00A43144">
              <w:rPr>
                <w:rFonts w:cs="Times New Roman"/>
                <w:sz w:val="22"/>
              </w:rPr>
              <w:t>Di fronte a casi di dimissioni, decadenza o morte di Consiglieri in corso di mandato, il Consiglio viene integrato con i primi tra i candidati non eletti, che rimangono in carica fino alla fine del mandato dello stesso. Qualora non vi sia disponibilità l’Assemblea prevede a elezioni per la surroga.</w:t>
            </w:r>
            <w:r w:rsidRPr="00A43144">
              <w:rPr>
                <w:rFonts w:cs="Times New Roman"/>
                <w:b/>
                <w:sz w:val="22"/>
              </w:rPr>
              <w:t xml:space="preserve"> </w:t>
            </w:r>
            <w:r w:rsidRPr="00A43144">
              <w:rPr>
                <w:rFonts w:cs="Times New Roman"/>
                <w:sz w:val="22"/>
              </w:rPr>
              <w:t>Se la composizione del Consiglio risulta inferiore alla metà più uno del totale dei componenti l’Assemblea prevede all’elezione dell’intero Organo entro 60 gg.</w:t>
            </w:r>
          </w:p>
          <w:p w14:paraId="1F4F8EF9" w14:textId="77777777" w:rsidR="000847E5" w:rsidRPr="00A43144" w:rsidRDefault="000847E5" w:rsidP="004724EE">
            <w:pPr>
              <w:jc w:val="both"/>
              <w:rPr>
                <w:rFonts w:cs="Times New Roman"/>
                <w:sz w:val="22"/>
              </w:rPr>
            </w:pPr>
            <w:r w:rsidRPr="00A43144">
              <w:rPr>
                <w:rFonts w:cs="Times New Roman"/>
                <w:b/>
                <w:sz w:val="22"/>
              </w:rPr>
              <w:t>9.12</w:t>
            </w:r>
            <w:r w:rsidR="003E5792" w:rsidRPr="00A43144">
              <w:rPr>
                <w:rFonts w:cs="Times New Roman"/>
                <w:b/>
                <w:sz w:val="22"/>
              </w:rPr>
              <w:t xml:space="preserve"> </w:t>
            </w:r>
            <w:r w:rsidRPr="00A43144">
              <w:rPr>
                <w:rFonts w:cs="Times New Roman"/>
                <w:sz w:val="22"/>
              </w:rPr>
              <w:t>Le deliberazioni si intendono valide con il voto della maggioranza dei Consiglieri. In caso di parità dei voti prevale il voto del Presidente dell’Associazione. Le riunioni del Consiglio Direttivo, per essere valide devono prevedere la presenza della maggioranza dei membri dello stesso.</w:t>
            </w:r>
          </w:p>
          <w:p w14:paraId="4A2CA1E0" w14:textId="77777777" w:rsidR="000847E5" w:rsidRPr="00A43144" w:rsidRDefault="000847E5" w:rsidP="004724EE">
            <w:pPr>
              <w:jc w:val="both"/>
              <w:rPr>
                <w:rFonts w:cs="Times New Roman"/>
                <w:sz w:val="22"/>
              </w:rPr>
            </w:pPr>
            <w:r w:rsidRPr="00A43144">
              <w:rPr>
                <w:rFonts w:cs="Times New Roman"/>
                <w:b/>
                <w:sz w:val="22"/>
              </w:rPr>
              <w:t>9.13</w:t>
            </w:r>
            <w:r w:rsidR="003E5792" w:rsidRPr="00A43144">
              <w:rPr>
                <w:rFonts w:cs="Times New Roman"/>
                <w:sz w:val="22"/>
              </w:rPr>
              <w:t xml:space="preserve"> </w:t>
            </w:r>
            <w:r w:rsidRPr="00A43144">
              <w:rPr>
                <w:rFonts w:cs="Times New Roman"/>
                <w:sz w:val="22"/>
              </w:rPr>
              <w:t>Per ogni riunione dovrà essere redatto un apposito verbale firmato dal Segretario e dal Presidente. Lo stesso verbale deve essere approvato nel primo Consiglio utile e deve essere consultabile da tutti i Soci dopo richiesta al Presidente di cui all’art. 17 del presente Statuto.</w:t>
            </w:r>
          </w:p>
          <w:p w14:paraId="2D4AE9CA" w14:textId="77777777" w:rsidR="000847E5" w:rsidRPr="00A43144" w:rsidRDefault="000847E5" w:rsidP="004724EE">
            <w:pPr>
              <w:jc w:val="both"/>
              <w:rPr>
                <w:rFonts w:cs="Times New Roman"/>
                <w:sz w:val="22"/>
              </w:rPr>
            </w:pPr>
            <w:r w:rsidRPr="00A43144">
              <w:rPr>
                <w:rFonts w:cs="Times New Roman"/>
                <w:b/>
                <w:sz w:val="22"/>
              </w:rPr>
              <w:t>9.14</w:t>
            </w:r>
            <w:r w:rsidRPr="00A43144">
              <w:rPr>
                <w:rFonts w:cs="Times New Roman"/>
                <w:sz w:val="22"/>
              </w:rPr>
              <w:t xml:space="preserve"> Il Consiglio Direttivo può essere svolto anche medianti collegamenti a distanza (in videoconferenza o altri metodi) purché il Presidente accerti le identità di ogni componente e le convocazioni dovranno riportare il link o la piattaforma con i relativi codici di accesso. Per quanto riguarda le votazioni a scrutinio segreto previste dal presente Statuto o da eventuali regolamenti, da effettuare on line o a distanza deve essere garantito l’anonimato e la sicurezza del voto espresso. Il Consiglio Direttivo deve approvare apposito regolamento per la modalità di votazione on line.</w:t>
            </w:r>
          </w:p>
          <w:p w14:paraId="12E52AC4" w14:textId="77777777" w:rsidR="000847E5" w:rsidRPr="00A43144" w:rsidRDefault="000847E5" w:rsidP="004724EE">
            <w:pPr>
              <w:jc w:val="center"/>
              <w:rPr>
                <w:rFonts w:cs="Times New Roman"/>
                <w:b/>
                <w:bCs/>
                <w:sz w:val="22"/>
              </w:rPr>
            </w:pPr>
            <w:r w:rsidRPr="00A43144">
              <w:rPr>
                <w:rFonts w:cs="Times New Roman"/>
                <w:b/>
                <w:bCs/>
                <w:sz w:val="22"/>
              </w:rPr>
              <w:t>ART. 10</w:t>
            </w:r>
          </w:p>
          <w:p w14:paraId="7CA650EE" w14:textId="77777777" w:rsidR="000847E5" w:rsidRPr="00A43144" w:rsidRDefault="000847E5" w:rsidP="004724EE">
            <w:pPr>
              <w:jc w:val="center"/>
              <w:rPr>
                <w:rFonts w:cs="Times New Roman"/>
                <w:b/>
                <w:bCs/>
                <w:sz w:val="22"/>
              </w:rPr>
            </w:pPr>
            <w:r w:rsidRPr="00A43144">
              <w:rPr>
                <w:rFonts w:cs="Times New Roman"/>
                <w:b/>
                <w:bCs/>
                <w:sz w:val="22"/>
              </w:rPr>
              <w:t>Segretario e Tesoriere</w:t>
            </w:r>
          </w:p>
          <w:p w14:paraId="137BAF5A" w14:textId="77777777" w:rsidR="000847E5" w:rsidRPr="00A43144" w:rsidRDefault="000847E5" w:rsidP="004724EE">
            <w:pPr>
              <w:jc w:val="both"/>
              <w:rPr>
                <w:rFonts w:cs="Times New Roman"/>
                <w:sz w:val="22"/>
              </w:rPr>
            </w:pPr>
            <w:r w:rsidRPr="00A43144">
              <w:rPr>
                <w:rFonts w:cs="Times New Roman"/>
                <w:b/>
                <w:sz w:val="22"/>
              </w:rPr>
              <w:t>10.1</w:t>
            </w:r>
            <w:r w:rsidRPr="00A43144">
              <w:rPr>
                <w:rFonts w:cs="Times New Roman"/>
                <w:sz w:val="22"/>
              </w:rPr>
              <w:t xml:space="preserve"> Il Segretario e il Tesoriere (quest’ultimo facoltativo) sono eletti dal Consiglio Direttivo su proposta del Presidente al </w:t>
            </w:r>
            <w:r w:rsidRPr="00A43144">
              <w:rPr>
                <w:rFonts w:cs="Times New Roman"/>
                <w:bCs/>
                <w:sz w:val="22"/>
              </w:rPr>
              <w:t>proprio</w:t>
            </w:r>
            <w:r w:rsidRPr="00A43144">
              <w:rPr>
                <w:rFonts w:cs="Times New Roman"/>
                <w:sz w:val="22"/>
              </w:rPr>
              <w:t xml:space="preserve"> interno.</w:t>
            </w:r>
          </w:p>
          <w:p w14:paraId="0B02D0F6" w14:textId="77777777" w:rsidR="000847E5" w:rsidRPr="00A43144" w:rsidRDefault="000847E5" w:rsidP="004724EE">
            <w:pPr>
              <w:jc w:val="both"/>
              <w:rPr>
                <w:rFonts w:cs="Times New Roman"/>
                <w:sz w:val="22"/>
              </w:rPr>
            </w:pPr>
            <w:r w:rsidRPr="00A43144">
              <w:rPr>
                <w:rFonts w:cs="Times New Roman"/>
                <w:b/>
                <w:sz w:val="22"/>
              </w:rPr>
              <w:t>10.2</w:t>
            </w:r>
            <w:r w:rsidRPr="00A43144">
              <w:rPr>
                <w:rFonts w:cs="Times New Roman"/>
                <w:sz w:val="22"/>
              </w:rPr>
              <w:tab/>
              <w:t>Il Segretario ha il compito di redigere i verbali delle adunanze, curare tutti i documenti dell’Associazione, assistere il Consiglio Direttivo, provvedere e coordinare il funzionamento della vita dell’Associazione e assicurare l’attuazione delle deliberazioni. Esso è il diretto responsabile di tutta la documentazione dell’Associazione insieme al Presidente.</w:t>
            </w:r>
          </w:p>
          <w:p w14:paraId="061728DD" w14:textId="77777777" w:rsidR="00556900" w:rsidRPr="00A43144" w:rsidRDefault="003E5792" w:rsidP="004724EE">
            <w:pPr>
              <w:jc w:val="both"/>
              <w:rPr>
                <w:rFonts w:cs="Times New Roman"/>
                <w:sz w:val="22"/>
              </w:rPr>
            </w:pPr>
            <w:r w:rsidRPr="00A43144">
              <w:rPr>
                <w:rFonts w:cs="Times New Roman"/>
                <w:b/>
                <w:sz w:val="22"/>
              </w:rPr>
              <w:t xml:space="preserve"> </w:t>
            </w:r>
            <w:r w:rsidR="000847E5" w:rsidRPr="00A43144">
              <w:rPr>
                <w:rFonts w:cs="Times New Roman"/>
                <w:b/>
                <w:sz w:val="22"/>
              </w:rPr>
              <w:t>10.3</w:t>
            </w:r>
            <w:r w:rsidR="000847E5" w:rsidRPr="00A43144">
              <w:rPr>
                <w:rFonts w:cs="Times New Roman"/>
                <w:sz w:val="22"/>
              </w:rPr>
              <w:t xml:space="preserve"> Il Tesoriere (ove istituito) è il responsabile della gestione amministrativa e finanziaria dell’Associazione e della tenuta dei libri contabili. Cura la redazione del bilancio di esercizio e del documento di programmazione economica sulla base delle determinazioni assunte dal Consiglio.</w:t>
            </w:r>
          </w:p>
        </w:tc>
      </w:tr>
      <w:tr w:rsidR="00CB73AA" w:rsidRPr="00A43144" w14:paraId="08280B0C" w14:textId="77777777" w:rsidTr="00556900">
        <w:tc>
          <w:tcPr>
            <w:tcW w:w="10173" w:type="dxa"/>
          </w:tcPr>
          <w:p w14:paraId="01D310C6" w14:textId="77777777" w:rsidR="00556900" w:rsidRPr="00A43144" w:rsidRDefault="00556900" w:rsidP="004724EE">
            <w:pPr>
              <w:jc w:val="center"/>
              <w:rPr>
                <w:rFonts w:cs="Times New Roman"/>
                <w:b/>
                <w:bCs/>
                <w:sz w:val="22"/>
              </w:rPr>
            </w:pPr>
            <w:r w:rsidRPr="00A43144">
              <w:rPr>
                <w:rFonts w:cs="Times New Roman"/>
                <w:b/>
                <w:bCs/>
                <w:sz w:val="22"/>
              </w:rPr>
              <w:lastRenderedPageBreak/>
              <w:t>ART. 11</w:t>
            </w:r>
          </w:p>
          <w:p w14:paraId="19372585" w14:textId="77777777" w:rsidR="00556900" w:rsidRPr="00A43144" w:rsidRDefault="00556900" w:rsidP="004724EE">
            <w:pPr>
              <w:jc w:val="center"/>
              <w:rPr>
                <w:rFonts w:cs="Times New Roman"/>
                <w:b/>
                <w:bCs/>
                <w:sz w:val="22"/>
              </w:rPr>
            </w:pPr>
            <w:r w:rsidRPr="00A43144">
              <w:rPr>
                <w:rFonts w:cs="Times New Roman"/>
                <w:b/>
                <w:bCs/>
                <w:sz w:val="22"/>
              </w:rPr>
              <w:t>Organo di controllo</w:t>
            </w:r>
          </w:p>
          <w:p w14:paraId="73A70B86" w14:textId="77777777" w:rsidR="00556900" w:rsidRPr="00A43144" w:rsidRDefault="00556900" w:rsidP="004724EE">
            <w:pPr>
              <w:jc w:val="both"/>
              <w:rPr>
                <w:rFonts w:cs="Times New Roman"/>
                <w:sz w:val="22"/>
              </w:rPr>
            </w:pPr>
            <w:r w:rsidRPr="00A43144">
              <w:rPr>
                <w:rFonts w:cs="Times New Roman"/>
                <w:b/>
                <w:sz w:val="22"/>
              </w:rPr>
              <w:t>11.</w:t>
            </w:r>
            <w:r w:rsidR="00146F62" w:rsidRPr="00A43144">
              <w:rPr>
                <w:rFonts w:cs="Times New Roman"/>
                <w:b/>
                <w:sz w:val="22"/>
              </w:rPr>
              <w:t>1</w:t>
            </w:r>
            <w:r w:rsidR="001A7613" w:rsidRPr="00A43144">
              <w:rPr>
                <w:rFonts w:cs="Times New Roman"/>
                <w:sz w:val="22"/>
              </w:rPr>
              <w:t xml:space="preserve"> </w:t>
            </w:r>
            <w:r w:rsidRPr="00A43144">
              <w:rPr>
                <w:rFonts w:cs="Times New Roman"/>
                <w:sz w:val="22"/>
              </w:rPr>
              <w:t>L’organo di controllo</w:t>
            </w:r>
            <w:r w:rsidR="00885275" w:rsidRPr="00A43144">
              <w:rPr>
                <w:rFonts w:cs="Times New Roman"/>
                <w:sz w:val="22"/>
              </w:rPr>
              <w:t xml:space="preserve"> monocratico</w:t>
            </w:r>
            <w:r w:rsidR="00C44E0B" w:rsidRPr="00A43144">
              <w:rPr>
                <w:rFonts w:cs="Times New Roman"/>
                <w:sz w:val="22"/>
              </w:rPr>
              <w:t xml:space="preserve"> </w:t>
            </w:r>
            <w:r w:rsidR="002C182F" w:rsidRPr="00A43144">
              <w:rPr>
                <w:rFonts w:cs="Times New Roman"/>
                <w:sz w:val="22"/>
              </w:rPr>
              <w:t>viene eletto</w:t>
            </w:r>
            <w:r w:rsidR="00C44E0B" w:rsidRPr="00A43144">
              <w:rPr>
                <w:rFonts w:cs="Times New Roman"/>
                <w:sz w:val="22"/>
              </w:rPr>
              <w:t xml:space="preserve"> dall’Assemblea</w:t>
            </w:r>
            <w:r w:rsidR="002C182F" w:rsidRPr="00A43144">
              <w:rPr>
                <w:rFonts w:cs="Times New Roman"/>
                <w:sz w:val="22"/>
              </w:rPr>
              <w:t xml:space="preserve"> qualora ne se ravvisi la necessità e nei casi previsti per legge ai sensi dell’art. 30 Codice del Terzo Settore e </w:t>
            </w:r>
            <w:proofErr w:type="spellStart"/>
            <w:r w:rsidR="002C182F" w:rsidRPr="00A43144">
              <w:rPr>
                <w:rFonts w:cs="Times New Roman"/>
                <w:sz w:val="22"/>
              </w:rPr>
              <w:t>ss.mm.ii</w:t>
            </w:r>
            <w:proofErr w:type="spellEnd"/>
            <w:r w:rsidR="002C182F" w:rsidRPr="00A43144">
              <w:rPr>
                <w:rFonts w:cs="Times New Roman"/>
                <w:sz w:val="22"/>
              </w:rPr>
              <w:t>.</w:t>
            </w:r>
            <w:r w:rsidR="00C44E0B" w:rsidRPr="00A43144">
              <w:rPr>
                <w:rFonts w:cs="Times New Roman"/>
                <w:sz w:val="22"/>
              </w:rPr>
              <w:t xml:space="preserve"> </w:t>
            </w:r>
            <w:r w:rsidR="002C182F" w:rsidRPr="00A43144">
              <w:rPr>
                <w:rFonts w:cs="Times New Roman"/>
                <w:sz w:val="22"/>
              </w:rPr>
              <w:t xml:space="preserve"> Esso ha il compito di:</w:t>
            </w:r>
          </w:p>
          <w:p w14:paraId="6A720AF7" w14:textId="29BCC5D9" w:rsidR="00556900" w:rsidRPr="00A43144" w:rsidRDefault="00146F62" w:rsidP="004724EE">
            <w:pPr>
              <w:jc w:val="both"/>
              <w:rPr>
                <w:rFonts w:cs="Times New Roman"/>
                <w:sz w:val="22"/>
              </w:rPr>
            </w:pPr>
            <w:r w:rsidRPr="00A43144">
              <w:rPr>
                <w:rFonts w:cs="Times New Roman"/>
                <w:sz w:val="22"/>
              </w:rPr>
              <w:lastRenderedPageBreak/>
              <w:t>a)</w:t>
            </w:r>
            <w:r w:rsidR="00F325DE">
              <w:rPr>
                <w:rFonts w:cs="Times New Roman"/>
                <w:sz w:val="22"/>
              </w:rPr>
              <w:t xml:space="preserve"> </w:t>
            </w:r>
            <w:r w:rsidR="00556900" w:rsidRPr="00A43144">
              <w:rPr>
                <w:rFonts w:cs="Times New Roman"/>
                <w:sz w:val="22"/>
              </w:rPr>
              <w:t>vigila</w:t>
            </w:r>
            <w:r w:rsidR="002C182F" w:rsidRPr="00A43144">
              <w:rPr>
                <w:rFonts w:cs="Times New Roman"/>
                <w:sz w:val="22"/>
              </w:rPr>
              <w:t>re</w:t>
            </w:r>
            <w:r w:rsidR="00556900" w:rsidRPr="00A43144">
              <w:rPr>
                <w:rFonts w:cs="Times New Roman"/>
                <w:sz w:val="22"/>
              </w:rPr>
              <w:t xml:space="preserve"> sull’osservanza della legge</w:t>
            </w:r>
            <w:r w:rsidR="002C182F" w:rsidRPr="00A43144">
              <w:rPr>
                <w:rFonts w:cs="Times New Roman"/>
                <w:sz w:val="22"/>
              </w:rPr>
              <w:t xml:space="preserve"> e</w:t>
            </w:r>
            <w:r w:rsidR="00556900" w:rsidRPr="00A43144">
              <w:rPr>
                <w:rFonts w:cs="Times New Roman"/>
                <w:sz w:val="22"/>
              </w:rPr>
              <w:t xml:space="preserve"> dello</w:t>
            </w:r>
            <w:r w:rsidR="002C182F" w:rsidRPr="00A43144">
              <w:rPr>
                <w:rFonts w:cs="Times New Roman"/>
                <w:sz w:val="22"/>
              </w:rPr>
              <w:t xml:space="preserve"> Statuto e sui</w:t>
            </w:r>
            <w:r w:rsidR="00556900" w:rsidRPr="00A43144">
              <w:rPr>
                <w:rFonts w:cs="Times New Roman"/>
                <w:sz w:val="22"/>
              </w:rPr>
              <w:t xml:space="preserve"> princ</w:t>
            </w:r>
            <w:r w:rsidR="007C12DC" w:rsidRPr="00A43144">
              <w:rPr>
                <w:rFonts w:cs="Times New Roman"/>
                <w:sz w:val="22"/>
              </w:rPr>
              <w:t>ipi di corretta amministrazione</w:t>
            </w:r>
            <w:r w:rsidR="00556900" w:rsidRPr="00A43144">
              <w:rPr>
                <w:rFonts w:cs="Times New Roman"/>
                <w:sz w:val="22"/>
              </w:rPr>
              <w:t>;</w:t>
            </w:r>
          </w:p>
          <w:p w14:paraId="341B862A" w14:textId="20D9ED94" w:rsidR="00556900" w:rsidRPr="00A43144" w:rsidRDefault="00146F62" w:rsidP="004724EE">
            <w:pPr>
              <w:jc w:val="both"/>
              <w:rPr>
                <w:rFonts w:cs="Times New Roman"/>
                <w:sz w:val="22"/>
              </w:rPr>
            </w:pPr>
            <w:r w:rsidRPr="00A43144">
              <w:rPr>
                <w:rFonts w:cs="Times New Roman"/>
                <w:sz w:val="22"/>
              </w:rPr>
              <w:t>b)</w:t>
            </w:r>
            <w:r w:rsidR="00F325DE">
              <w:rPr>
                <w:rFonts w:cs="Times New Roman"/>
                <w:sz w:val="22"/>
              </w:rPr>
              <w:t xml:space="preserve"> </w:t>
            </w:r>
            <w:r w:rsidR="00556900" w:rsidRPr="00A43144">
              <w:rPr>
                <w:rFonts w:cs="Times New Roman"/>
                <w:sz w:val="22"/>
              </w:rPr>
              <w:t>vigila</w:t>
            </w:r>
            <w:r w:rsidR="00885275" w:rsidRPr="00A43144">
              <w:rPr>
                <w:rFonts w:cs="Times New Roman"/>
                <w:sz w:val="22"/>
              </w:rPr>
              <w:t xml:space="preserve">re </w:t>
            </w:r>
            <w:r w:rsidR="00556900" w:rsidRPr="00A43144">
              <w:rPr>
                <w:rFonts w:cs="Times New Roman"/>
                <w:sz w:val="22"/>
              </w:rPr>
              <w:t>sull’adeguatezza dell’assetto organizzativo, amministrativo e contabile e</w:t>
            </w:r>
            <w:r w:rsidR="007C12DC" w:rsidRPr="00A43144">
              <w:rPr>
                <w:rFonts w:cs="Times New Roman"/>
                <w:sz w:val="22"/>
              </w:rPr>
              <w:t xml:space="preserve"> sul suo concreto funzionamento.</w:t>
            </w:r>
          </w:p>
          <w:p w14:paraId="1EF6CA55" w14:textId="49FEDB71" w:rsidR="00885275" w:rsidRPr="00A43144" w:rsidRDefault="00885275" w:rsidP="004724EE">
            <w:pPr>
              <w:jc w:val="both"/>
              <w:rPr>
                <w:rFonts w:cs="Times New Roman"/>
                <w:sz w:val="22"/>
              </w:rPr>
            </w:pPr>
            <w:r w:rsidRPr="00A43144">
              <w:rPr>
                <w:rFonts w:cs="Times New Roman"/>
                <w:sz w:val="22"/>
              </w:rPr>
              <w:t xml:space="preserve">c) monitorare l’osservanza delle finalità civiche, solidaristiche e di utilità sociale e attestare il bilancio sociale, ove predisposto, sia stato redatto in conformità alle linee guida di cui all’articolo 14 del </w:t>
            </w:r>
            <w:proofErr w:type="spellStart"/>
            <w:r w:rsidRPr="00A43144">
              <w:rPr>
                <w:rFonts w:cs="Times New Roman"/>
                <w:sz w:val="22"/>
              </w:rPr>
              <w:t>D.Lgs</w:t>
            </w:r>
            <w:proofErr w:type="spellEnd"/>
            <w:r w:rsidRPr="00A43144">
              <w:rPr>
                <w:rFonts w:cs="Times New Roman"/>
                <w:sz w:val="22"/>
              </w:rPr>
              <w:t xml:space="preserve"> n. 117/2017.</w:t>
            </w:r>
          </w:p>
          <w:p w14:paraId="7CBCE6E2" w14:textId="77777777" w:rsidR="00885275" w:rsidRPr="00A43144" w:rsidRDefault="007C12DC" w:rsidP="004724EE">
            <w:pPr>
              <w:jc w:val="both"/>
              <w:rPr>
                <w:rFonts w:cs="Times New Roman"/>
                <w:sz w:val="22"/>
              </w:rPr>
            </w:pPr>
            <w:r w:rsidRPr="00A43144">
              <w:rPr>
                <w:rFonts w:cs="Times New Roman"/>
                <w:b/>
                <w:sz w:val="22"/>
              </w:rPr>
              <w:t>11.2</w:t>
            </w:r>
            <w:r w:rsidR="00146F62" w:rsidRPr="00A43144">
              <w:rPr>
                <w:rFonts w:cs="Times New Roman"/>
                <w:sz w:val="22"/>
              </w:rPr>
              <w:t xml:space="preserve"> </w:t>
            </w:r>
            <w:r w:rsidRPr="00A43144">
              <w:rPr>
                <w:rFonts w:cs="Times New Roman"/>
                <w:sz w:val="22"/>
              </w:rPr>
              <w:t>L’organo di controllo dura in carica per quattro esercizi e deve essere scelto tra le categorie di soggetti di cui all’articolo 2397, comma secondo, del codice civile.</w:t>
            </w:r>
          </w:p>
          <w:p w14:paraId="75F25B4B" w14:textId="77777777" w:rsidR="00556900" w:rsidRPr="00A43144" w:rsidRDefault="00146F62" w:rsidP="004724EE">
            <w:pPr>
              <w:jc w:val="both"/>
              <w:rPr>
                <w:rFonts w:cs="Times New Roman"/>
                <w:sz w:val="22"/>
              </w:rPr>
            </w:pPr>
            <w:r w:rsidRPr="00A43144">
              <w:rPr>
                <w:rFonts w:cs="Times New Roman"/>
                <w:b/>
                <w:sz w:val="22"/>
              </w:rPr>
              <w:t>11.3</w:t>
            </w:r>
            <w:r w:rsidR="007C12DC" w:rsidRPr="00A43144">
              <w:rPr>
                <w:rFonts w:cs="Times New Roman"/>
                <w:sz w:val="22"/>
              </w:rPr>
              <w:t xml:space="preserve"> L’Organo di C</w:t>
            </w:r>
            <w:r w:rsidR="00556900" w:rsidRPr="00A43144">
              <w:rPr>
                <w:rFonts w:cs="Times New Roman"/>
                <w:sz w:val="22"/>
              </w:rPr>
              <w:t>ontrollo</w:t>
            </w:r>
            <w:r w:rsidR="007C12DC" w:rsidRPr="00A43144">
              <w:rPr>
                <w:rFonts w:cs="Times New Roman"/>
                <w:sz w:val="22"/>
              </w:rPr>
              <w:t>, qualora istituito,</w:t>
            </w:r>
            <w:r w:rsidR="00556900" w:rsidRPr="00A43144">
              <w:rPr>
                <w:rFonts w:cs="Times New Roman"/>
                <w:sz w:val="22"/>
              </w:rPr>
              <w:t xml:space="preserve"> ha</w:t>
            </w:r>
            <w:r w:rsidR="007C12DC" w:rsidRPr="00A43144">
              <w:rPr>
                <w:rFonts w:cs="Times New Roman"/>
                <w:sz w:val="22"/>
              </w:rPr>
              <w:t xml:space="preserve"> il</w:t>
            </w:r>
            <w:r w:rsidR="00556900" w:rsidRPr="00A43144">
              <w:rPr>
                <w:rFonts w:cs="Times New Roman"/>
                <w:sz w:val="22"/>
              </w:rPr>
              <w:t xml:space="preserve"> diritto di accesso a</w:t>
            </w:r>
            <w:r w:rsidR="007C12DC" w:rsidRPr="00A43144">
              <w:rPr>
                <w:rFonts w:cs="Times New Roman"/>
                <w:sz w:val="22"/>
              </w:rPr>
              <w:t xml:space="preserve"> tutta la</w:t>
            </w:r>
            <w:r w:rsidR="00556900" w:rsidRPr="00A43144">
              <w:rPr>
                <w:rFonts w:cs="Times New Roman"/>
                <w:sz w:val="22"/>
              </w:rPr>
              <w:t xml:space="preserve"> documentazione dell’Associazione </w:t>
            </w:r>
            <w:r w:rsidR="007C12DC" w:rsidRPr="00A43144">
              <w:rPr>
                <w:rFonts w:cs="Times New Roman"/>
                <w:sz w:val="22"/>
              </w:rPr>
              <w:t>e</w:t>
            </w:r>
            <w:r w:rsidR="00556900" w:rsidRPr="00A43144">
              <w:rPr>
                <w:rFonts w:cs="Times New Roman"/>
                <w:sz w:val="22"/>
              </w:rPr>
              <w:t xml:space="preserve"> può in qualsiasi momento</w:t>
            </w:r>
            <w:r w:rsidR="00885275" w:rsidRPr="00A43144">
              <w:rPr>
                <w:rFonts w:cs="Times New Roman"/>
                <w:sz w:val="22"/>
              </w:rPr>
              <w:t xml:space="preserve"> procedere</w:t>
            </w:r>
            <w:r w:rsidR="00556900" w:rsidRPr="00A43144">
              <w:rPr>
                <w:rFonts w:cs="Times New Roman"/>
                <w:sz w:val="22"/>
              </w:rPr>
              <w:t xml:space="preserve"> ad atti di ispezione </w:t>
            </w:r>
            <w:r w:rsidR="007C12DC" w:rsidRPr="00A43144">
              <w:rPr>
                <w:rFonts w:cs="Times New Roman"/>
                <w:sz w:val="22"/>
              </w:rPr>
              <w:t xml:space="preserve">e </w:t>
            </w:r>
            <w:r w:rsidR="00556900" w:rsidRPr="00A43144">
              <w:rPr>
                <w:rFonts w:cs="Times New Roman"/>
                <w:sz w:val="22"/>
              </w:rPr>
              <w:t xml:space="preserve">chiedere </w:t>
            </w:r>
            <w:r w:rsidR="007C12DC" w:rsidRPr="00A43144">
              <w:rPr>
                <w:rFonts w:cs="Times New Roman"/>
                <w:sz w:val="22"/>
              </w:rPr>
              <w:t>al Presidente</w:t>
            </w:r>
            <w:r w:rsidR="00556900" w:rsidRPr="00A43144">
              <w:rPr>
                <w:rFonts w:cs="Times New Roman"/>
                <w:sz w:val="22"/>
              </w:rPr>
              <w:t xml:space="preserve"> notizie sull’andamento </w:t>
            </w:r>
            <w:r w:rsidR="007C12DC" w:rsidRPr="00A43144">
              <w:rPr>
                <w:rFonts w:cs="Times New Roman"/>
                <w:sz w:val="22"/>
              </w:rPr>
              <w:t>di tutte le attività amministrative.</w:t>
            </w:r>
          </w:p>
          <w:p w14:paraId="6DA53B5D" w14:textId="77777777" w:rsidR="00556900" w:rsidRPr="00A43144" w:rsidRDefault="00146F62" w:rsidP="004724EE">
            <w:pPr>
              <w:jc w:val="both"/>
              <w:rPr>
                <w:rFonts w:cs="Times New Roman"/>
                <w:sz w:val="22"/>
              </w:rPr>
            </w:pPr>
            <w:r w:rsidRPr="00A43144">
              <w:rPr>
                <w:rFonts w:cs="Times New Roman"/>
                <w:b/>
                <w:sz w:val="22"/>
              </w:rPr>
              <w:t>11.4</w:t>
            </w:r>
            <w:r w:rsidRPr="00A43144">
              <w:rPr>
                <w:rFonts w:cs="Times New Roman"/>
                <w:sz w:val="22"/>
              </w:rPr>
              <w:t xml:space="preserve"> </w:t>
            </w:r>
            <w:r w:rsidR="001A782C" w:rsidRPr="00A43144">
              <w:rPr>
                <w:rFonts w:cs="Times New Roman"/>
                <w:sz w:val="22"/>
              </w:rPr>
              <w:t>L’Organo di C</w:t>
            </w:r>
            <w:r w:rsidR="00556900" w:rsidRPr="00A43144">
              <w:rPr>
                <w:rFonts w:cs="Times New Roman"/>
                <w:sz w:val="22"/>
              </w:rPr>
              <w:t>ontrollo</w:t>
            </w:r>
            <w:r w:rsidR="001A782C" w:rsidRPr="00A43144">
              <w:rPr>
                <w:rFonts w:cs="Times New Roman"/>
                <w:sz w:val="22"/>
              </w:rPr>
              <w:t xml:space="preserve"> può</w:t>
            </w:r>
            <w:r w:rsidR="00556900" w:rsidRPr="00A43144">
              <w:rPr>
                <w:rFonts w:cs="Times New Roman"/>
                <w:sz w:val="22"/>
              </w:rPr>
              <w:t xml:space="preserve"> </w:t>
            </w:r>
            <w:r w:rsidR="001A782C" w:rsidRPr="00A43144">
              <w:rPr>
                <w:rFonts w:cs="Times New Roman"/>
                <w:sz w:val="22"/>
              </w:rPr>
              <w:t>partecipare</w:t>
            </w:r>
            <w:r w:rsidR="00556900" w:rsidRPr="00A43144">
              <w:rPr>
                <w:rFonts w:cs="Times New Roman"/>
                <w:sz w:val="22"/>
              </w:rPr>
              <w:t xml:space="preserve"> </w:t>
            </w:r>
            <w:r w:rsidR="001A782C" w:rsidRPr="00A43144">
              <w:rPr>
                <w:rFonts w:cs="Times New Roman"/>
                <w:sz w:val="22"/>
              </w:rPr>
              <w:t>a tutte le riunioni</w:t>
            </w:r>
            <w:r w:rsidR="00556900" w:rsidRPr="00A43144">
              <w:rPr>
                <w:rFonts w:cs="Times New Roman"/>
                <w:sz w:val="22"/>
              </w:rPr>
              <w:t xml:space="preserve"> del Consiglio Direttivo e </w:t>
            </w:r>
            <w:r w:rsidR="001A782C" w:rsidRPr="00A43144">
              <w:rPr>
                <w:rFonts w:cs="Times New Roman"/>
                <w:sz w:val="22"/>
              </w:rPr>
              <w:t>può esprimere</w:t>
            </w:r>
            <w:r w:rsidR="00556900" w:rsidRPr="00A43144">
              <w:rPr>
                <w:rFonts w:cs="Times New Roman"/>
                <w:sz w:val="22"/>
              </w:rPr>
              <w:t xml:space="preserve"> </w:t>
            </w:r>
            <w:r w:rsidR="001A782C" w:rsidRPr="00A43144">
              <w:rPr>
                <w:rFonts w:cs="Times New Roman"/>
                <w:sz w:val="22"/>
              </w:rPr>
              <w:t>la propria</w:t>
            </w:r>
            <w:r w:rsidR="00556900" w:rsidRPr="00A43144">
              <w:rPr>
                <w:rFonts w:cs="Times New Roman"/>
                <w:sz w:val="22"/>
              </w:rPr>
              <w:t xml:space="preserve"> opinione sugli </w:t>
            </w:r>
            <w:r w:rsidR="001A782C" w:rsidRPr="00A43144">
              <w:rPr>
                <w:rFonts w:cs="Times New Roman"/>
                <w:sz w:val="22"/>
              </w:rPr>
              <w:t>argomenti all’ordine del giorno ma</w:t>
            </w:r>
            <w:r w:rsidR="00556900" w:rsidRPr="00A43144">
              <w:rPr>
                <w:rFonts w:cs="Times New Roman"/>
                <w:sz w:val="22"/>
              </w:rPr>
              <w:t xml:space="preserve"> senza diritto di voto.</w:t>
            </w:r>
          </w:p>
          <w:p w14:paraId="76E34702" w14:textId="77777777" w:rsidR="00556900" w:rsidRPr="00A43144" w:rsidRDefault="00556900" w:rsidP="004724EE">
            <w:pPr>
              <w:jc w:val="both"/>
              <w:rPr>
                <w:rFonts w:cs="Times New Roman"/>
                <w:sz w:val="22"/>
              </w:rPr>
            </w:pPr>
          </w:p>
        </w:tc>
      </w:tr>
      <w:tr w:rsidR="00CB73AA" w:rsidRPr="00A43144" w14:paraId="76BAE342" w14:textId="77777777" w:rsidTr="00556900">
        <w:tc>
          <w:tcPr>
            <w:tcW w:w="10173" w:type="dxa"/>
          </w:tcPr>
          <w:p w14:paraId="033C6D75" w14:textId="77777777" w:rsidR="00556900" w:rsidRPr="00A43144" w:rsidRDefault="00556900" w:rsidP="004724EE">
            <w:pPr>
              <w:jc w:val="center"/>
              <w:rPr>
                <w:rFonts w:cs="Times New Roman"/>
                <w:b/>
                <w:bCs/>
                <w:sz w:val="22"/>
              </w:rPr>
            </w:pPr>
            <w:r w:rsidRPr="00A43144">
              <w:rPr>
                <w:rFonts w:cs="Times New Roman"/>
                <w:b/>
                <w:bCs/>
                <w:sz w:val="22"/>
              </w:rPr>
              <w:lastRenderedPageBreak/>
              <w:t>ART. 12</w:t>
            </w:r>
          </w:p>
          <w:p w14:paraId="403FC76B" w14:textId="77777777" w:rsidR="00556900" w:rsidRPr="00A43144" w:rsidRDefault="00556900" w:rsidP="004724EE">
            <w:pPr>
              <w:jc w:val="center"/>
              <w:rPr>
                <w:rFonts w:cs="Times New Roman"/>
                <w:b/>
                <w:bCs/>
                <w:sz w:val="22"/>
              </w:rPr>
            </w:pPr>
            <w:r w:rsidRPr="00A43144">
              <w:rPr>
                <w:rFonts w:cs="Times New Roman"/>
                <w:b/>
                <w:bCs/>
                <w:sz w:val="22"/>
              </w:rPr>
              <w:t>Revisore legale dei conti</w:t>
            </w:r>
          </w:p>
          <w:p w14:paraId="69D22A43" w14:textId="05010872" w:rsidR="005425FE" w:rsidRPr="00A43144" w:rsidRDefault="00556900" w:rsidP="004724EE">
            <w:pPr>
              <w:jc w:val="both"/>
              <w:rPr>
                <w:rFonts w:cs="Times New Roman"/>
                <w:sz w:val="22"/>
              </w:rPr>
            </w:pPr>
            <w:r w:rsidRPr="00A43144">
              <w:rPr>
                <w:rFonts w:cs="Times New Roman"/>
                <w:b/>
                <w:sz w:val="22"/>
              </w:rPr>
              <w:t>12.1</w:t>
            </w:r>
            <w:r w:rsidRPr="00A43144">
              <w:rPr>
                <w:rFonts w:cs="Times New Roman"/>
                <w:sz w:val="22"/>
              </w:rPr>
              <w:t xml:space="preserve"> </w:t>
            </w:r>
            <w:r w:rsidR="005425FE" w:rsidRPr="00A43144">
              <w:rPr>
                <w:rFonts w:cs="Times New Roman"/>
                <w:sz w:val="22"/>
              </w:rPr>
              <w:t>L’Assemblea nomina il Revisore Legale dei Conti quando</w:t>
            </w:r>
            <w:r w:rsidRPr="00A43144">
              <w:rPr>
                <w:rFonts w:cs="Times New Roman"/>
                <w:sz w:val="22"/>
              </w:rPr>
              <w:t xml:space="preserve"> obbligatorio ai sensi dell’art. 31 del </w:t>
            </w:r>
            <w:proofErr w:type="spellStart"/>
            <w:r w:rsidR="005425FE" w:rsidRPr="00A43144">
              <w:rPr>
                <w:rFonts w:cs="Times New Roman"/>
                <w:sz w:val="22"/>
              </w:rPr>
              <w:t>D.Lgs.</w:t>
            </w:r>
            <w:proofErr w:type="spellEnd"/>
            <w:r w:rsidR="005425FE" w:rsidRPr="00A43144">
              <w:rPr>
                <w:rFonts w:cs="Times New Roman"/>
                <w:sz w:val="22"/>
              </w:rPr>
              <w:t xml:space="preserve"> </w:t>
            </w:r>
            <w:r w:rsidRPr="00A43144">
              <w:rPr>
                <w:rFonts w:cs="Times New Roman"/>
                <w:sz w:val="22"/>
              </w:rPr>
              <w:t xml:space="preserve"> </w:t>
            </w:r>
            <w:r w:rsidR="005425FE" w:rsidRPr="00A43144">
              <w:rPr>
                <w:rFonts w:cs="Times New Roman"/>
                <w:sz w:val="22"/>
              </w:rPr>
              <w:t xml:space="preserve">117/2017 e </w:t>
            </w:r>
            <w:proofErr w:type="spellStart"/>
            <w:r w:rsidR="005425FE" w:rsidRPr="00A43144">
              <w:rPr>
                <w:rFonts w:cs="Times New Roman"/>
                <w:sz w:val="22"/>
              </w:rPr>
              <w:t>ss.mm.ii</w:t>
            </w:r>
            <w:proofErr w:type="spellEnd"/>
            <w:r w:rsidR="005425FE" w:rsidRPr="00A43144">
              <w:rPr>
                <w:rFonts w:cs="Times New Roman"/>
                <w:sz w:val="22"/>
              </w:rPr>
              <w:t>.</w:t>
            </w:r>
          </w:p>
          <w:p w14:paraId="3EAC4DBE" w14:textId="77777777" w:rsidR="00556900" w:rsidRPr="00A43144" w:rsidRDefault="00556900" w:rsidP="004724EE">
            <w:pPr>
              <w:jc w:val="both"/>
              <w:rPr>
                <w:rFonts w:cs="Times New Roman"/>
                <w:sz w:val="22"/>
              </w:rPr>
            </w:pPr>
            <w:r w:rsidRPr="00A43144">
              <w:rPr>
                <w:rFonts w:cs="Times New Roman"/>
                <w:b/>
                <w:sz w:val="22"/>
              </w:rPr>
              <w:t>12.2</w:t>
            </w:r>
            <w:r w:rsidRPr="00A43144">
              <w:rPr>
                <w:rFonts w:cs="Times New Roman"/>
                <w:sz w:val="22"/>
              </w:rPr>
              <w:t xml:space="preserve"> L’incarico della revisione legale dei conti può essere affidato all’Organo di controllo, a condizione che il relativo componente sia un revisore legale dei conti iscritto nell’apposito registro.</w:t>
            </w:r>
          </w:p>
          <w:p w14:paraId="732F4019" w14:textId="77777777" w:rsidR="000847E5" w:rsidRPr="00A43144" w:rsidRDefault="000847E5" w:rsidP="004724EE">
            <w:pPr>
              <w:jc w:val="both"/>
              <w:rPr>
                <w:rFonts w:cs="Times New Roman"/>
                <w:sz w:val="22"/>
              </w:rPr>
            </w:pPr>
          </w:p>
        </w:tc>
      </w:tr>
      <w:tr w:rsidR="00CB73AA" w:rsidRPr="00A43144" w14:paraId="0270F72A" w14:textId="77777777" w:rsidTr="00556900">
        <w:tc>
          <w:tcPr>
            <w:tcW w:w="10173" w:type="dxa"/>
          </w:tcPr>
          <w:p w14:paraId="7AAD55A2" w14:textId="77777777" w:rsidR="00556900" w:rsidRPr="00A43144" w:rsidRDefault="00556900" w:rsidP="004724EE">
            <w:pPr>
              <w:jc w:val="center"/>
              <w:rPr>
                <w:rFonts w:cs="Times New Roman"/>
                <w:b/>
                <w:bCs/>
                <w:sz w:val="22"/>
              </w:rPr>
            </w:pPr>
            <w:r w:rsidRPr="00A43144">
              <w:rPr>
                <w:rFonts w:cs="Times New Roman"/>
                <w:b/>
                <w:bCs/>
                <w:sz w:val="22"/>
              </w:rPr>
              <w:t>ART. 13</w:t>
            </w:r>
          </w:p>
          <w:p w14:paraId="66BB0F07" w14:textId="77777777" w:rsidR="00556900" w:rsidRPr="00A43144" w:rsidRDefault="00556900" w:rsidP="004724EE">
            <w:pPr>
              <w:jc w:val="center"/>
              <w:rPr>
                <w:rFonts w:cs="Times New Roman"/>
                <w:b/>
                <w:bCs/>
                <w:sz w:val="22"/>
              </w:rPr>
            </w:pPr>
            <w:r w:rsidRPr="00A43144">
              <w:rPr>
                <w:rFonts w:cs="Times New Roman"/>
                <w:b/>
                <w:bCs/>
                <w:sz w:val="22"/>
              </w:rPr>
              <w:t>Collegio dei Probiviri</w:t>
            </w:r>
          </w:p>
          <w:p w14:paraId="313C5E07" w14:textId="77777777" w:rsidR="00556900" w:rsidRPr="00A43144" w:rsidRDefault="00556900" w:rsidP="004724EE">
            <w:pPr>
              <w:jc w:val="both"/>
              <w:rPr>
                <w:rFonts w:cs="Times New Roman"/>
                <w:sz w:val="22"/>
              </w:rPr>
            </w:pPr>
            <w:r w:rsidRPr="00A43144">
              <w:rPr>
                <w:rFonts w:cs="Times New Roman"/>
                <w:b/>
                <w:sz w:val="22"/>
              </w:rPr>
              <w:t>13.1</w:t>
            </w:r>
            <w:r w:rsidR="00B12188" w:rsidRPr="00A43144">
              <w:rPr>
                <w:rFonts w:cs="Times New Roman"/>
                <w:sz w:val="22"/>
              </w:rPr>
              <w:t xml:space="preserve"> </w:t>
            </w:r>
            <w:r w:rsidRPr="00A43144">
              <w:rPr>
                <w:rFonts w:cs="Times New Roman"/>
                <w:sz w:val="22"/>
              </w:rPr>
              <w:t xml:space="preserve">Il Collegio dei Probiviri, </w:t>
            </w:r>
            <w:r w:rsidR="00541831" w:rsidRPr="00A43144">
              <w:rPr>
                <w:rFonts w:cs="Times New Roman"/>
                <w:sz w:val="22"/>
              </w:rPr>
              <w:t>qualora istituito</w:t>
            </w:r>
            <w:r w:rsidRPr="00A43144">
              <w:rPr>
                <w:rFonts w:cs="Times New Roman"/>
                <w:sz w:val="22"/>
              </w:rPr>
              <w:t xml:space="preserve">, </w:t>
            </w:r>
            <w:r w:rsidR="00541831" w:rsidRPr="00A43144">
              <w:rPr>
                <w:rFonts w:cs="Times New Roman"/>
                <w:sz w:val="22"/>
              </w:rPr>
              <w:t xml:space="preserve">si compone di tre membri che vengono </w:t>
            </w:r>
            <w:r w:rsidRPr="00A43144">
              <w:rPr>
                <w:rFonts w:cs="Times New Roman"/>
                <w:sz w:val="22"/>
              </w:rPr>
              <w:t>scelti tra i soci dell’Associazione</w:t>
            </w:r>
            <w:r w:rsidR="00541831" w:rsidRPr="00A43144">
              <w:rPr>
                <w:rFonts w:cs="Times New Roman"/>
                <w:sz w:val="22"/>
              </w:rPr>
              <w:t>. Gli stessi sono</w:t>
            </w:r>
            <w:r w:rsidRPr="00A43144">
              <w:rPr>
                <w:rFonts w:cs="Times New Roman"/>
                <w:sz w:val="22"/>
              </w:rPr>
              <w:t xml:space="preserve"> eletti a votazione segreta dall’Assemblea </w:t>
            </w:r>
            <w:r w:rsidR="00541831" w:rsidRPr="00A43144">
              <w:rPr>
                <w:rFonts w:cs="Times New Roman"/>
                <w:sz w:val="22"/>
              </w:rPr>
              <w:t>dei Soci e</w:t>
            </w:r>
            <w:r w:rsidRPr="00A43144">
              <w:rPr>
                <w:rFonts w:cs="Times New Roman"/>
                <w:sz w:val="22"/>
              </w:rPr>
              <w:t xml:space="preserve"> </w:t>
            </w:r>
            <w:r w:rsidR="00541831" w:rsidRPr="00A43144">
              <w:rPr>
                <w:rFonts w:cs="Times New Roman"/>
                <w:sz w:val="22"/>
              </w:rPr>
              <w:t>il</w:t>
            </w:r>
            <w:r w:rsidRPr="00A43144">
              <w:rPr>
                <w:rFonts w:cs="Times New Roman"/>
                <w:sz w:val="22"/>
              </w:rPr>
              <w:t xml:space="preserve"> collegio </w:t>
            </w:r>
            <w:r w:rsidR="00541831" w:rsidRPr="00A43144">
              <w:rPr>
                <w:rFonts w:cs="Times New Roman"/>
                <w:sz w:val="22"/>
              </w:rPr>
              <w:t>nomina</w:t>
            </w:r>
            <w:r w:rsidRPr="00A43144">
              <w:rPr>
                <w:rFonts w:cs="Times New Roman"/>
                <w:sz w:val="22"/>
              </w:rPr>
              <w:t xml:space="preserve"> al suo interno</w:t>
            </w:r>
            <w:r w:rsidR="00541831" w:rsidRPr="00A43144">
              <w:rPr>
                <w:rFonts w:cs="Times New Roman"/>
                <w:sz w:val="22"/>
              </w:rPr>
              <w:t>, con segreta votazione,</w:t>
            </w:r>
            <w:r w:rsidRPr="00A43144">
              <w:rPr>
                <w:rFonts w:cs="Times New Roman"/>
                <w:sz w:val="22"/>
              </w:rPr>
              <w:t xml:space="preserve"> il Presidente</w:t>
            </w:r>
            <w:r w:rsidR="00541831" w:rsidRPr="00A43144">
              <w:rPr>
                <w:rFonts w:cs="Times New Roman"/>
                <w:sz w:val="22"/>
              </w:rPr>
              <w:t>.</w:t>
            </w:r>
          </w:p>
          <w:p w14:paraId="73F00E41" w14:textId="77777777" w:rsidR="00556900" w:rsidRPr="00A43144" w:rsidRDefault="00556900" w:rsidP="004724EE">
            <w:pPr>
              <w:jc w:val="both"/>
              <w:rPr>
                <w:rFonts w:cs="Times New Roman"/>
                <w:sz w:val="22"/>
              </w:rPr>
            </w:pPr>
            <w:r w:rsidRPr="00A43144">
              <w:rPr>
                <w:rFonts w:cs="Times New Roman"/>
                <w:b/>
                <w:sz w:val="22"/>
              </w:rPr>
              <w:t>13.2</w:t>
            </w:r>
            <w:r w:rsidR="00B12188" w:rsidRPr="00A43144">
              <w:rPr>
                <w:rFonts w:cs="Times New Roman"/>
                <w:sz w:val="22"/>
              </w:rPr>
              <w:t xml:space="preserve"> </w:t>
            </w:r>
            <w:r w:rsidRPr="00A43144">
              <w:rPr>
                <w:rFonts w:cs="Times New Roman"/>
                <w:sz w:val="22"/>
              </w:rPr>
              <w:t xml:space="preserve">I Probiviri </w:t>
            </w:r>
            <w:r w:rsidR="00541831" w:rsidRPr="00A43144">
              <w:rPr>
                <w:rFonts w:cs="Times New Roman"/>
                <w:sz w:val="22"/>
              </w:rPr>
              <w:t>accertano che i Soci</w:t>
            </w:r>
            <w:r w:rsidRPr="00A43144">
              <w:rPr>
                <w:rFonts w:cs="Times New Roman"/>
                <w:sz w:val="22"/>
              </w:rPr>
              <w:t xml:space="preserve"> </w:t>
            </w:r>
            <w:r w:rsidR="00541831" w:rsidRPr="00A43144">
              <w:rPr>
                <w:rFonts w:cs="Times New Roman"/>
                <w:sz w:val="22"/>
              </w:rPr>
              <w:t>rispettino il presente Statuto</w:t>
            </w:r>
            <w:r w:rsidRPr="00A43144">
              <w:rPr>
                <w:rFonts w:cs="Times New Roman"/>
                <w:sz w:val="22"/>
              </w:rPr>
              <w:t xml:space="preserve"> e </w:t>
            </w:r>
            <w:r w:rsidR="00541831" w:rsidRPr="00A43144">
              <w:rPr>
                <w:rFonts w:cs="Times New Roman"/>
                <w:sz w:val="22"/>
              </w:rPr>
              <w:t>hanno il compito di giudicare</w:t>
            </w:r>
            <w:r w:rsidRPr="00A43144">
              <w:rPr>
                <w:rFonts w:cs="Times New Roman"/>
                <w:sz w:val="22"/>
              </w:rPr>
              <w:t xml:space="preserve"> ne</w:t>
            </w:r>
            <w:r w:rsidR="00541831" w:rsidRPr="00A43144">
              <w:rPr>
                <w:rFonts w:cs="Times New Roman"/>
                <w:sz w:val="22"/>
              </w:rPr>
              <w:t>i casi</w:t>
            </w:r>
            <w:r w:rsidRPr="00A43144">
              <w:rPr>
                <w:rFonts w:cs="Times New Roman"/>
                <w:sz w:val="22"/>
              </w:rPr>
              <w:t xml:space="preserve"> di</w:t>
            </w:r>
            <w:r w:rsidR="00541831" w:rsidRPr="00A43144">
              <w:rPr>
                <w:rFonts w:cs="Times New Roman"/>
                <w:sz w:val="22"/>
              </w:rPr>
              <w:t xml:space="preserve"> controversia fra gli associati</w:t>
            </w:r>
            <w:r w:rsidRPr="00A43144">
              <w:rPr>
                <w:rFonts w:cs="Times New Roman"/>
                <w:sz w:val="22"/>
              </w:rPr>
              <w:t>.</w:t>
            </w:r>
          </w:p>
          <w:p w14:paraId="5B5FBA0A" w14:textId="77777777" w:rsidR="00556900" w:rsidRPr="00A43144" w:rsidRDefault="00556900" w:rsidP="004724EE">
            <w:pPr>
              <w:jc w:val="both"/>
              <w:rPr>
                <w:rFonts w:cs="Times New Roman"/>
                <w:sz w:val="22"/>
              </w:rPr>
            </w:pPr>
            <w:r w:rsidRPr="00A43144">
              <w:rPr>
                <w:rFonts w:cs="Times New Roman"/>
                <w:b/>
                <w:sz w:val="22"/>
              </w:rPr>
              <w:t>1</w:t>
            </w:r>
            <w:r w:rsidR="00E800C7" w:rsidRPr="00A43144">
              <w:rPr>
                <w:rFonts w:cs="Times New Roman"/>
                <w:b/>
                <w:sz w:val="22"/>
              </w:rPr>
              <w:t>3</w:t>
            </w:r>
            <w:r w:rsidRPr="00A43144">
              <w:rPr>
                <w:rFonts w:cs="Times New Roman"/>
                <w:b/>
                <w:sz w:val="22"/>
              </w:rPr>
              <w:t>.3</w:t>
            </w:r>
            <w:r w:rsidR="00B12188" w:rsidRPr="00A43144">
              <w:rPr>
                <w:rFonts w:cs="Times New Roman"/>
                <w:sz w:val="22"/>
              </w:rPr>
              <w:t xml:space="preserve"> </w:t>
            </w:r>
            <w:r w:rsidR="00541831" w:rsidRPr="00A43144">
              <w:rPr>
                <w:rFonts w:cs="Times New Roman"/>
                <w:sz w:val="22"/>
              </w:rPr>
              <w:t>La loro carica</w:t>
            </w:r>
            <w:r w:rsidRPr="00A43144">
              <w:rPr>
                <w:rFonts w:cs="Times New Roman"/>
                <w:sz w:val="22"/>
              </w:rPr>
              <w:t xml:space="preserve"> </w:t>
            </w:r>
            <w:r w:rsidR="00541831" w:rsidRPr="00A43144">
              <w:rPr>
                <w:rFonts w:cs="Times New Roman"/>
                <w:sz w:val="22"/>
              </w:rPr>
              <w:t xml:space="preserve">perdura 4 anni e rimangono in carica </w:t>
            </w:r>
            <w:r w:rsidRPr="00A43144">
              <w:rPr>
                <w:rFonts w:cs="Times New Roman"/>
                <w:sz w:val="22"/>
              </w:rPr>
              <w:t>in caso di decade</w:t>
            </w:r>
            <w:r w:rsidR="00541831" w:rsidRPr="00A43144">
              <w:rPr>
                <w:rFonts w:cs="Times New Roman"/>
                <w:sz w:val="22"/>
              </w:rPr>
              <w:t>nza del Consiglio Direttivo.</w:t>
            </w:r>
          </w:p>
        </w:tc>
      </w:tr>
      <w:tr w:rsidR="000847E5" w:rsidRPr="00A43144" w14:paraId="5D854AD2" w14:textId="77777777" w:rsidTr="00556900">
        <w:tc>
          <w:tcPr>
            <w:tcW w:w="10173" w:type="dxa"/>
          </w:tcPr>
          <w:p w14:paraId="42C6BE74" w14:textId="77777777" w:rsidR="000847E5" w:rsidRPr="00A43144" w:rsidRDefault="000847E5" w:rsidP="004724EE">
            <w:pPr>
              <w:jc w:val="both"/>
              <w:rPr>
                <w:rFonts w:cs="Times New Roman"/>
                <w:b/>
                <w:bCs/>
                <w:sz w:val="22"/>
              </w:rPr>
            </w:pPr>
          </w:p>
        </w:tc>
      </w:tr>
      <w:tr w:rsidR="00CB73AA" w:rsidRPr="00A43144" w14:paraId="5F329D68" w14:textId="77777777" w:rsidTr="00556900">
        <w:tc>
          <w:tcPr>
            <w:tcW w:w="10173" w:type="dxa"/>
          </w:tcPr>
          <w:p w14:paraId="5D945399" w14:textId="77777777" w:rsidR="00556900" w:rsidRPr="00A43144" w:rsidRDefault="00556900" w:rsidP="004724EE">
            <w:pPr>
              <w:jc w:val="center"/>
              <w:rPr>
                <w:rFonts w:cs="Times New Roman"/>
                <w:b/>
                <w:bCs/>
                <w:sz w:val="22"/>
              </w:rPr>
            </w:pPr>
            <w:r w:rsidRPr="00A43144">
              <w:rPr>
                <w:rFonts w:cs="Times New Roman"/>
                <w:b/>
                <w:bCs/>
                <w:sz w:val="22"/>
              </w:rPr>
              <w:t>ART. 14</w:t>
            </w:r>
          </w:p>
          <w:p w14:paraId="1E57F158" w14:textId="77777777" w:rsidR="00556900" w:rsidRPr="00A43144" w:rsidRDefault="00556900" w:rsidP="004724EE">
            <w:pPr>
              <w:jc w:val="center"/>
              <w:rPr>
                <w:rFonts w:cs="Times New Roman"/>
                <w:b/>
                <w:bCs/>
                <w:sz w:val="22"/>
              </w:rPr>
            </w:pPr>
            <w:r w:rsidRPr="00A43144">
              <w:rPr>
                <w:rFonts w:cs="Times New Roman"/>
                <w:b/>
                <w:bCs/>
                <w:sz w:val="22"/>
              </w:rPr>
              <w:t>Presidente Onorario</w:t>
            </w:r>
          </w:p>
          <w:p w14:paraId="2ED291DD" w14:textId="77777777" w:rsidR="00556900" w:rsidRPr="00A43144" w:rsidRDefault="00556900" w:rsidP="004724EE">
            <w:pPr>
              <w:jc w:val="both"/>
              <w:rPr>
                <w:rFonts w:cs="Times New Roman"/>
                <w:strike/>
                <w:sz w:val="22"/>
              </w:rPr>
            </w:pPr>
            <w:r w:rsidRPr="00A43144">
              <w:rPr>
                <w:rFonts w:cs="Times New Roman"/>
                <w:b/>
                <w:sz w:val="22"/>
              </w:rPr>
              <w:t>14.1</w:t>
            </w:r>
            <w:r w:rsidR="00B12188" w:rsidRPr="00A43144">
              <w:rPr>
                <w:rFonts w:cs="Times New Roman"/>
                <w:sz w:val="22"/>
              </w:rPr>
              <w:t xml:space="preserve"> </w:t>
            </w:r>
            <w:r w:rsidR="00541831" w:rsidRPr="00A43144">
              <w:rPr>
                <w:rFonts w:cs="Times New Roman"/>
                <w:sz w:val="22"/>
              </w:rPr>
              <w:t>L’Assemblea può eleggere il</w:t>
            </w:r>
            <w:r w:rsidRPr="00A43144">
              <w:rPr>
                <w:rFonts w:cs="Times New Roman"/>
                <w:sz w:val="22"/>
              </w:rPr>
              <w:t xml:space="preserve"> Presidente Onorario</w:t>
            </w:r>
            <w:r w:rsidR="00541831" w:rsidRPr="00A43144">
              <w:rPr>
                <w:rFonts w:cs="Times New Roman"/>
                <w:sz w:val="22"/>
              </w:rPr>
              <w:t xml:space="preserve"> dell’Associazione</w:t>
            </w:r>
            <w:r w:rsidRPr="00A43144">
              <w:rPr>
                <w:rFonts w:cs="Times New Roman"/>
                <w:sz w:val="22"/>
              </w:rPr>
              <w:t xml:space="preserve"> </w:t>
            </w:r>
            <w:r w:rsidR="00541831" w:rsidRPr="00A43144">
              <w:rPr>
                <w:rFonts w:cs="Times New Roman"/>
                <w:sz w:val="22"/>
              </w:rPr>
              <w:t>per</w:t>
            </w:r>
            <w:r w:rsidRPr="00A43144">
              <w:rPr>
                <w:rFonts w:cs="Times New Roman"/>
                <w:sz w:val="22"/>
              </w:rPr>
              <w:t xml:space="preserve"> meriti </w:t>
            </w:r>
            <w:r w:rsidR="00541831" w:rsidRPr="00A43144">
              <w:rPr>
                <w:rFonts w:cs="Times New Roman"/>
                <w:sz w:val="22"/>
              </w:rPr>
              <w:t>ottenuti</w:t>
            </w:r>
            <w:r w:rsidRPr="00A43144">
              <w:rPr>
                <w:rFonts w:cs="Times New Roman"/>
                <w:sz w:val="22"/>
              </w:rPr>
              <w:t xml:space="preserve"> a favore </w:t>
            </w:r>
            <w:r w:rsidR="00541831" w:rsidRPr="00A43144">
              <w:rPr>
                <w:rFonts w:cs="Times New Roman"/>
                <w:sz w:val="22"/>
              </w:rPr>
              <w:t>dell’Associazione. Il Presidente Onorario può svolgere incarichi di rappresentanza anche con Enti Pubblici e altri Organismi su indicazione espressa del Consiglio Direttivo.</w:t>
            </w:r>
          </w:p>
        </w:tc>
      </w:tr>
      <w:tr w:rsidR="00CB73AA" w:rsidRPr="00A43144" w14:paraId="559A415D" w14:textId="77777777" w:rsidTr="00556900">
        <w:tc>
          <w:tcPr>
            <w:tcW w:w="10173" w:type="dxa"/>
          </w:tcPr>
          <w:p w14:paraId="33CD7B9E" w14:textId="77777777" w:rsidR="00556900" w:rsidRPr="00A43144" w:rsidRDefault="00556900" w:rsidP="004724EE">
            <w:pPr>
              <w:jc w:val="center"/>
              <w:rPr>
                <w:rFonts w:cs="Times New Roman"/>
                <w:b/>
                <w:bCs/>
                <w:sz w:val="22"/>
              </w:rPr>
            </w:pPr>
            <w:r w:rsidRPr="00A43144">
              <w:rPr>
                <w:rFonts w:cs="Times New Roman"/>
                <w:b/>
                <w:bCs/>
                <w:sz w:val="22"/>
              </w:rPr>
              <w:t>ART. 15</w:t>
            </w:r>
          </w:p>
          <w:p w14:paraId="6D0C3842" w14:textId="77777777" w:rsidR="00556900" w:rsidRPr="00A43144" w:rsidRDefault="00556900" w:rsidP="004724EE">
            <w:pPr>
              <w:jc w:val="center"/>
              <w:rPr>
                <w:rFonts w:cs="Times New Roman"/>
                <w:b/>
                <w:bCs/>
                <w:sz w:val="22"/>
              </w:rPr>
            </w:pPr>
            <w:r w:rsidRPr="00A43144">
              <w:rPr>
                <w:rFonts w:cs="Times New Roman"/>
                <w:b/>
                <w:bCs/>
                <w:sz w:val="22"/>
              </w:rPr>
              <w:t>Patrimonio e risorse economiche</w:t>
            </w:r>
          </w:p>
          <w:p w14:paraId="08D73058" w14:textId="09C1087F" w:rsidR="00B12188" w:rsidRPr="00A43144" w:rsidRDefault="00556900" w:rsidP="004724EE">
            <w:pPr>
              <w:jc w:val="both"/>
              <w:rPr>
                <w:rFonts w:cs="Times New Roman"/>
                <w:sz w:val="22"/>
              </w:rPr>
            </w:pPr>
            <w:r w:rsidRPr="00A43144">
              <w:rPr>
                <w:rFonts w:cs="Times New Roman"/>
                <w:sz w:val="22"/>
              </w:rPr>
              <w:t>Il patrimonio dell’Associazione</w:t>
            </w:r>
            <w:r w:rsidR="00541831" w:rsidRPr="00A43144">
              <w:rPr>
                <w:rFonts w:cs="Times New Roman"/>
                <w:sz w:val="22"/>
              </w:rPr>
              <w:t xml:space="preserve"> deve essere utilizzato</w:t>
            </w:r>
            <w:r w:rsidR="00511C8C" w:rsidRPr="00A43144">
              <w:rPr>
                <w:rFonts w:cs="Times New Roman"/>
                <w:sz w:val="22"/>
              </w:rPr>
              <w:t xml:space="preserve"> secondo quanto previsto dall’art. 8, comma 1 del </w:t>
            </w:r>
            <w:proofErr w:type="spellStart"/>
            <w:r w:rsidR="00511C8C" w:rsidRPr="00A43144">
              <w:rPr>
                <w:rFonts w:cs="Times New Roman"/>
                <w:sz w:val="22"/>
              </w:rPr>
              <w:t>D.Lgs</w:t>
            </w:r>
            <w:proofErr w:type="spellEnd"/>
            <w:r w:rsidR="00511C8C" w:rsidRPr="00A43144">
              <w:rPr>
                <w:rFonts w:cs="Times New Roman"/>
                <w:sz w:val="22"/>
              </w:rPr>
              <w:t xml:space="preserve"> 117/2017 e s..</w:t>
            </w:r>
            <w:proofErr w:type="spellStart"/>
            <w:r w:rsidR="00511C8C" w:rsidRPr="00A43144">
              <w:rPr>
                <w:rFonts w:cs="Times New Roman"/>
                <w:sz w:val="22"/>
              </w:rPr>
              <w:t>mm.ii</w:t>
            </w:r>
            <w:proofErr w:type="spellEnd"/>
            <w:r w:rsidR="00511C8C" w:rsidRPr="00A43144">
              <w:rPr>
                <w:rFonts w:cs="Times New Roman"/>
                <w:sz w:val="22"/>
              </w:rPr>
              <w:t>.</w:t>
            </w:r>
          </w:p>
          <w:p w14:paraId="426656E4" w14:textId="77777777" w:rsidR="00B12188" w:rsidRPr="00A43144" w:rsidRDefault="00541831" w:rsidP="004724EE">
            <w:pPr>
              <w:jc w:val="both"/>
              <w:rPr>
                <w:rFonts w:cs="Times New Roman"/>
                <w:sz w:val="22"/>
              </w:rPr>
            </w:pPr>
            <w:r w:rsidRPr="00A43144">
              <w:rPr>
                <w:rFonts w:cs="Times New Roman"/>
                <w:sz w:val="22"/>
              </w:rPr>
              <w:lastRenderedPageBreak/>
              <w:t>Non possono essere distribuiti, anche indirettamente</w:t>
            </w:r>
            <w:r w:rsidR="00556900" w:rsidRPr="00A43144">
              <w:rPr>
                <w:rFonts w:cs="Times New Roman"/>
                <w:sz w:val="22"/>
              </w:rPr>
              <w:t xml:space="preserve"> </w:t>
            </w:r>
            <w:r w:rsidRPr="00A43144">
              <w:rPr>
                <w:rFonts w:cs="Times New Roman"/>
                <w:sz w:val="22"/>
              </w:rPr>
              <w:t>gli</w:t>
            </w:r>
            <w:r w:rsidR="00556900" w:rsidRPr="00A43144">
              <w:rPr>
                <w:rFonts w:cs="Times New Roman"/>
                <w:sz w:val="22"/>
              </w:rPr>
              <w:t xml:space="preserve"> utili e</w:t>
            </w:r>
            <w:r w:rsidRPr="00A43144">
              <w:rPr>
                <w:rFonts w:cs="Times New Roman"/>
                <w:sz w:val="22"/>
              </w:rPr>
              <w:t xml:space="preserve"> gli</w:t>
            </w:r>
            <w:r w:rsidR="004D06BB" w:rsidRPr="00A43144">
              <w:rPr>
                <w:rFonts w:cs="Times New Roman"/>
                <w:sz w:val="22"/>
              </w:rPr>
              <w:t xml:space="preserve"> avanzi di gestione comprese le riserve e i fondi degli</w:t>
            </w:r>
            <w:r w:rsidR="00556900" w:rsidRPr="00A43144">
              <w:rPr>
                <w:rFonts w:cs="Times New Roman"/>
                <w:sz w:val="22"/>
              </w:rPr>
              <w:t xml:space="preserve"> associati,</w:t>
            </w:r>
            <w:r w:rsidR="004D06BB" w:rsidRPr="00A43144">
              <w:rPr>
                <w:rFonts w:cs="Times New Roman"/>
                <w:sz w:val="22"/>
              </w:rPr>
              <w:t xml:space="preserve"> dei collaboratori e dei lavoratori, degli </w:t>
            </w:r>
            <w:r w:rsidR="00556900" w:rsidRPr="00A43144">
              <w:rPr>
                <w:rFonts w:cs="Times New Roman"/>
                <w:sz w:val="22"/>
              </w:rPr>
              <w:t xml:space="preserve">amministratori </w:t>
            </w:r>
            <w:r w:rsidR="004D06BB" w:rsidRPr="00A43144">
              <w:rPr>
                <w:rFonts w:cs="Times New Roman"/>
                <w:sz w:val="22"/>
              </w:rPr>
              <w:t>e degli altri</w:t>
            </w:r>
            <w:r w:rsidR="00556900" w:rsidRPr="00A43144">
              <w:rPr>
                <w:rFonts w:cs="Times New Roman"/>
                <w:sz w:val="22"/>
              </w:rPr>
              <w:t xml:space="preserve"> compone</w:t>
            </w:r>
            <w:r w:rsidR="004D06BB" w:rsidRPr="00A43144">
              <w:rPr>
                <w:rFonts w:cs="Times New Roman"/>
                <w:sz w:val="22"/>
              </w:rPr>
              <w:t>nti degli organi sociali, anche di fronte allo scioglimento individuale del rapporto associativo o di altro tipo di recesso.</w:t>
            </w:r>
          </w:p>
          <w:p w14:paraId="6B204822" w14:textId="77777777" w:rsidR="00556900" w:rsidRPr="00A43144" w:rsidRDefault="004D06BB" w:rsidP="004724EE">
            <w:pPr>
              <w:jc w:val="both"/>
              <w:rPr>
                <w:rFonts w:cs="Times New Roman"/>
                <w:sz w:val="22"/>
              </w:rPr>
            </w:pPr>
            <w:r w:rsidRPr="00A43144">
              <w:rPr>
                <w:rFonts w:cs="Times New Roman"/>
                <w:sz w:val="22"/>
              </w:rPr>
              <w:t>Le risorse economiche per lo</w:t>
            </w:r>
            <w:r w:rsidR="00556900" w:rsidRPr="00A43144">
              <w:rPr>
                <w:rFonts w:cs="Times New Roman"/>
                <w:sz w:val="22"/>
              </w:rPr>
              <w:t xml:space="preserve"> svolgimento </w:t>
            </w:r>
            <w:r w:rsidRPr="00A43144">
              <w:rPr>
                <w:rFonts w:cs="Times New Roman"/>
                <w:sz w:val="22"/>
              </w:rPr>
              <w:t>delle</w:t>
            </w:r>
            <w:r w:rsidR="00556900" w:rsidRPr="00A43144">
              <w:rPr>
                <w:rFonts w:cs="Times New Roman"/>
                <w:sz w:val="22"/>
              </w:rPr>
              <w:t xml:space="preserve"> attività</w:t>
            </w:r>
            <w:r w:rsidRPr="00A43144">
              <w:rPr>
                <w:rFonts w:cs="Times New Roman"/>
                <w:sz w:val="22"/>
              </w:rPr>
              <w:t xml:space="preserve"> dell’Associazione</w:t>
            </w:r>
            <w:r w:rsidR="00556900" w:rsidRPr="00A43144">
              <w:rPr>
                <w:rFonts w:cs="Times New Roman"/>
                <w:sz w:val="22"/>
              </w:rPr>
              <w:t xml:space="preserve"> </w:t>
            </w:r>
            <w:r w:rsidR="00BC5301" w:rsidRPr="00A43144">
              <w:rPr>
                <w:rFonts w:cs="Times New Roman"/>
                <w:sz w:val="22"/>
              </w:rPr>
              <w:t>derivano da</w:t>
            </w:r>
            <w:r w:rsidR="00556900" w:rsidRPr="00A43144">
              <w:rPr>
                <w:rFonts w:cs="Times New Roman"/>
                <w:sz w:val="22"/>
              </w:rPr>
              <w:t>:</w:t>
            </w:r>
          </w:p>
          <w:p w14:paraId="507C425A" w14:textId="0B3C9E19" w:rsidR="00511C8C" w:rsidRPr="00F325DE" w:rsidRDefault="00F325DE" w:rsidP="00F325DE">
            <w:pPr>
              <w:jc w:val="both"/>
              <w:rPr>
                <w:rFonts w:cs="Times New Roman"/>
                <w:sz w:val="22"/>
              </w:rPr>
            </w:pPr>
            <w:r w:rsidRPr="00F325DE">
              <w:rPr>
                <w:rFonts w:cs="Times New Roman"/>
                <w:sz w:val="22"/>
              </w:rPr>
              <w:t>-</w:t>
            </w:r>
            <w:r>
              <w:rPr>
                <w:rFonts w:cs="Times New Roman"/>
                <w:sz w:val="22"/>
              </w:rPr>
              <w:t xml:space="preserve"> </w:t>
            </w:r>
            <w:r w:rsidR="00511C8C" w:rsidRPr="00F325DE">
              <w:rPr>
                <w:rFonts w:cs="Times New Roman"/>
                <w:sz w:val="22"/>
              </w:rPr>
              <w:t>quote associative</w:t>
            </w:r>
            <w:r>
              <w:rPr>
                <w:rFonts w:cs="Times New Roman"/>
                <w:sz w:val="22"/>
              </w:rPr>
              <w:t>;</w:t>
            </w:r>
          </w:p>
          <w:p w14:paraId="4A0A563B" w14:textId="10F467BE" w:rsidR="004D06BB" w:rsidRPr="00A43144" w:rsidRDefault="00F325DE" w:rsidP="004724EE">
            <w:pPr>
              <w:jc w:val="both"/>
              <w:rPr>
                <w:rFonts w:cs="Times New Roman"/>
                <w:sz w:val="22"/>
              </w:rPr>
            </w:pPr>
            <w:r>
              <w:rPr>
                <w:rFonts w:cs="Times New Roman"/>
                <w:sz w:val="22"/>
              </w:rPr>
              <w:t xml:space="preserve">- </w:t>
            </w:r>
            <w:r w:rsidR="00511C8C" w:rsidRPr="00A43144">
              <w:rPr>
                <w:rFonts w:cs="Times New Roman"/>
                <w:sz w:val="22"/>
              </w:rPr>
              <w:t>erogazioni</w:t>
            </w:r>
            <w:r w:rsidR="004D06BB" w:rsidRPr="00A43144">
              <w:rPr>
                <w:rFonts w:cs="Times New Roman"/>
                <w:sz w:val="22"/>
              </w:rPr>
              <w:t xml:space="preserve"> liberali dei Soci e di terzi;</w:t>
            </w:r>
          </w:p>
          <w:p w14:paraId="099ADF9E" w14:textId="54F566C0" w:rsidR="004D06BB" w:rsidRPr="00A43144" w:rsidRDefault="00F325DE" w:rsidP="004724EE">
            <w:pPr>
              <w:jc w:val="both"/>
              <w:rPr>
                <w:rFonts w:cs="Times New Roman"/>
                <w:sz w:val="22"/>
              </w:rPr>
            </w:pPr>
            <w:r>
              <w:rPr>
                <w:rFonts w:cs="Times New Roman"/>
                <w:sz w:val="22"/>
              </w:rPr>
              <w:t xml:space="preserve">- </w:t>
            </w:r>
            <w:r w:rsidR="004D06BB" w:rsidRPr="00A43144">
              <w:rPr>
                <w:rFonts w:cs="Times New Roman"/>
                <w:sz w:val="22"/>
              </w:rPr>
              <w:t>contributi dello Stato e di tutti gli Enti Pubblici;</w:t>
            </w:r>
          </w:p>
          <w:p w14:paraId="15815D22" w14:textId="250A86AC" w:rsidR="004D06BB" w:rsidRPr="00A43144" w:rsidRDefault="00F325DE" w:rsidP="004724EE">
            <w:pPr>
              <w:jc w:val="both"/>
              <w:rPr>
                <w:rFonts w:cs="Times New Roman"/>
                <w:sz w:val="22"/>
              </w:rPr>
            </w:pPr>
            <w:r>
              <w:rPr>
                <w:rFonts w:cs="Times New Roman"/>
                <w:sz w:val="22"/>
              </w:rPr>
              <w:t xml:space="preserve">- </w:t>
            </w:r>
            <w:r w:rsidR="004D06BB" w:rsidRPr="00A43144">
              <w:rPr>
                <w:rFonts w:cs="Times New Roman"/>
                <w:sz w:val="22"/>
              </w:rPr>
              <w:t>raccolta fondi;</w:t>
            </w:r>
          </w:p>
          <w:p w14:paraId="1EDEA5B0" w14:textId="0477E157" w:rsidR="004D06BB" w:rsidRPr="00A43144" w:rsidRDefault="00F325DE" w:rsidP="004724EE">
            <w:pPr>
              <w:jc w:val="both"/>
              <w:rPr>
                <w:rFonts w:cs="Times New Roman"/>
                <w:sz w:val="22"/>
              </w:rPr>
            </w:pPr>
            <w:r>
              <w:rPr>
                <w:rFonts w:cs="Times New Roman"/>
                <w:sz w:val="22"/>
              </w:rPr>
              <w:t xml:space="preserve">- </w:t>
            </w:r>
            <w:r w:rsidR="00511C8C" w:rsidRPr="00A43144">
              <w:rPr>
                <w:rFonts w:cs="Times New Roman"/>
                <w:sz w:val="22"/>
              </w:rPr>
              <w:t>proventi</w:t>
            </w:r>
            <w:r w:rsidR="004D06BB" w:rsidRPr="00A43144">
              <w:rPr>
                <w:rFonts w:cs="Times New Roman"/>
                <w:sz w:val="22"/>
              </w:rPr>
              <w:t xml:space="preserve"> dalle attività diverse di cui all’art. 6 del </w:t>
            </w:r>
            <w:proofErr w:type="spellStart"/>
            <w:r w:rsidR="004D06BB" w:rsidRPr="00A43144">
              <w:rPr>
                <w:rFonts w:cs="Times New Roman"/>
                <w:sz w:val="22"/>
              </w:rPr>
              <w:t>D.Lgs.</w:t>
            </w:r>
            <w:proofErr w:type="spellEnd"/>
            <w:r w:rsidR="004D06BB" w:rsidRPr="00A43144">
              <w:rPr>
                <w:rFonts w:cs="Times New Roman"/>
                <w:sz w:val="22"/>
              </w:rPr>
              <w:t xml:space="preserve"> 117/2017</w:t>
            </w:r>
            <w:r w:rsidR="00511C8C" w:rsidRPr="00A43144">
              <w:rPr>
                <w:rFonts w:cs="Times New Roman"/>
                <w:sz w:val="22"/>
              </w:rPr>
              <w:t>;</w:t>
            </w:r>
          </w:p>
          <w:p w14:paraId="5E871D96" w14:textId="2A690A23" w:rsidR="004D06BB" w:rsidRPr="00A43144" w:rsidRDefault="00F325DE" w:rsidP="004724EE">
            <w:pPr>
              <w:jc w:val="both"/>
              <w:rPr>
                <w:rFonts w:cs="Times New Roman"/>
                <w:sz w:val="22"/>
              </w:rPr>
            </w:pPr>
            <w:r>
              <w:rPr>
                <w:rFonts w:cs="Times New Roman"/>
                <w:sz w:val="22"/>
              </w:rPr>
              <w:t xml:space="preserve">- </w:t>
            </w:r>
            <w:r w:rsidR="004D06BB" w:rsidRPr="00A43144">
              <w:rPr>
                <w:rFonts w:cs="Times New Roman"/>
                <w:sz w:val="22"/>
              </w:rPr>
              <w:t>qualsiasi altra entrata utile al raggiungimento degli scopi istituzionali nel rispetto della normativa vigente.</w:t>
            </w:r>
          </w:p>
          <w:p w14:paraId="0086FCBB" w14:textId="77777777" w:rsidR="00556900" w:rsidRPr="00A43144" w:rsidRDefault="00556900" w:rsidP="004724EE">
            <w:pPr>
              <w:jc w:val="both"/>
              <w:rPr>
                <w:rFonts w:cs="Times New Roman"/>
                <w:sz w:val="22"/>
              </w:rPr>
            </w:pPr>
          </w:p>
        </w:tc>
      </w:tr>
      <w:tr w:rsidR="00CB73AA" w:rsidRPr="00A43144" w14:paraId="398EC228" w14:textId="77777777" w:rsidTr="00556900">
        <w:tc>
          <w:tcPr>
            <w:tcW w:w="10173" w:type="dxa"/>
          </w:tcPr>
          <w:p w14:paraId="19CA65CE" w14:textId="77777777" w:rsidR="00556900" w:rsidRPr="00A43144" w:rsidRDefault="00556900" w:rsidP="004724EE">
            <w:pPr>
              <w:jc w:val="center"/>
              <w:rPr>
                <w:rFonts w:cs="Times New Roman"/>
                <w:b/>
                <w:bCs/>
                <w:sz w:val="22"/>
              </w:rPr>
            </w:pPr>
            <w:r w:rsidRPr="00A43144">
              <w:rPr>
                <w:rFonts w:cs="Times New Roman"/>
                <w:b/>
                <w:bCs/>
                <w:sz w:val="22"/>
              </w:rPr>
              <w:lastRenderedPageBreak/>
              <w:t>ART. 16</w:t>
            </w:r>
          </w:p>
          <w:p w14:paraId="04B046B0" w14:textId="77777777" w:rsidR="00556900" w:rsidRPr="00A43144" w:rsidRDefault="00556900" w:rsidP="004724EE">
            <w:pPr>
              <w:jc w:val="center"/>
              <w:rPr>
                <w:rFonts w:cs="Times New Roman"/>
                <w:b/>
                <w:bCs/>
                <w:sz w:val="22"/>
              </w:rPr>
            </w:pPr>
            <w:r w:rsidRPr="00A43144">
              <w:rPr>
                <w:rFonts w:cs="Times New Roman"/>
                <w:b/>
                <w:bCs/>
                <w:sz w:val="22"/>
              </w:rPr>
              <w:t>Bilancio di esercizio</w:t>
            </w:r>
          </w:p>
          <w:p w14:paraId="79947FE9" w14:textId="77777777" w:rsidR="00BA5B7D" w:rsidRPr="00A43144" w:rsidRDefault="00556900" w:rsidP="004724EE">
            <w:pPr>
              <w:jc w:val="both"/>
              <w:rPr>
                <w:rFonts w:cs="Times New Roman"/>
                <w:sz w:val="22"/>
              </w:rPr>
            </w:pPr>
            <w:r w:rsidRPr="00A43144">
              <w:rPr>
                <w:rFonts w:cs="Times New Roman"/>
                <w:b/>
                <w:sz w:val="22"/>
              </w:rPr>
              <w:t>16.1</w:t>
            </w:r>
            <w:r w:rsidR="00BA5B7D" w:rsidRPr="00A43144">
              <w:rPr>
                <w:rFonts w:cs="Times New Roman"/>
                <w:b/>
                <w:sz w:val="22"/>
              </w:rPr>
              <w:t xml:space="preserve"> </w:t>
            </w:r>
            <w:r w:rsidR="00BA5B7D" w:rsidRPr="00A43144">
              <w:rPr>
                <w:rFonts w:cs="Times New Roman"/>
                <w:sz w:val="22"/>
              </w:rPr>
              <w:t>Il bilancio annuale dell’Associazione decorre dal primo gennaio di ogni anno</w:t>
            </w:r>
            <w:r w:rsidR="00B12188" w:rsidRPr="00A43144">
              <w:rPr>
                <w:rFonts w:cs="Times New Roman"/>
                <w:sz w:val="22"/>
              </w:rPr>
              <w:t>.</w:t>
            </w:r>
          </w:p>
          <w:p w14:paraId="50FC13C4" w14:textId="1AB69804" w:rsidR="00556900" w:rsidRPr="00A43144" w:rsidRDefault="00556900" w:rsidP="004724EE">
            <w:pPr>
              <w:jc w:val="both"/>
              <w:rPr>
                <w:rFonts w:cs="Times New Roman"/>
                <w:sz w:val="22"/>
              </w:rPr>
            </w:pPr>
            <w:r w:rsidRPr="00A43144">
              <w:rPr>
                <w:rFonts w:cs="Times New Roman"/>
                <w:b/>
                <w:sz w:val="22"/>
              </w:rPr>
              <w:t>16.2</w:t>
            </w:r>
            <w:r w:rsidRPr="00A43144">
              <w:rPr>
                <w:rFonts w:cs="Times New Roman"/>
                <w:sz w:val="22"/>
              </w:rPr>
              <w:tab/>
            </w:r>
            <w:r w:rsidR="00BA5B7D" w:rsidRPr="00A43144">
              <w:rPr>
                <w:rFonts w:cs="Times New Roman"/>
                <w:sz w:val="22"/>
              </w:rPr>
              <w:t>Il bilancio viene redatto, su indicazione del Consiglio Direttivo,</w:t>
            </w:r>
            <w:r w:rsidRPr="00A43144">
              <w:rPr>
                <w:rFonts w:cs="Times New Roman"/>
                <w:sz w:val="22"/>
              </w:rPr>
              <w:t xml:space="preserve"> dal Segretario</w:t>
            </w:r>
            <w:r w:rsidR="00BA5B7D" w:rsidRPr="00A43144">
              <w:rPr>
                <w:rFonts w:cs="Times New Roman"/>
                <w:sz w:val="22"/>
              </w:rPr>
              <w:t xml:space="preserve"> dell’Associazione</w:t>
            </w:r>
            <w:r w:rsidRPr="00A43144">
              <w:rPr>
                <w:rFonts w:cs="Times New Roman"/>
                <w:sz w:val="22"/>
              </w:rPr>
              <w:t xml:space="preserve"> e viene approvato dal</w:t>
            </w:r>
            <w:r w:rsidR="00BA5B7D" w:rsidRPr="00A43144">
              <w:rPr>
                <w:rFonts w:cs="Times New Roman"/>
                <w:sz w:val="22"/>
              </w:rPr>
              <w:t>l’</w:t>
            </w:r>
            <w:r w:rsidRPr="00A43144">
              <w:rPr>
                <w:rFonts w:cs="Times New Roman"/>
                <w:sz w:val="22"/>
              </w:rPr>
              <w:t xml:space="preserve">Assemblea entro 4 mesi dalla chiusura dell’esercizio cui </w:t>
            </w:r>
            <w:r w:rsidR="00BA5B7D" w:rsidRPr="00A43144">
              <w:rPr>
                <w:rFonts w:cs="Times New Roman"/>
                <w:sz w:val="22"/>
              </w:rPr>
              <w:t>lo stesso si riferisce.</w:t>
            </w:r>
          </w:p>
          <w:p w14:paraId="718F256F" w14:textId="77777777" w:rsidR="00556900" w:rsidRPr="00A43144" w:rsidRDefault="00556900" w:rsidP="004724EE">
            <w:pPr>
              <w:jc w:val="both"/>
              <w:rPr>
                <w:rFonts w:cs="Times New Roman"/>
                <w:sz w:val="22"/>
              </w:rPr>
            </w:pPr>
            <w:r w:rsidRPr="00A43144">
              <w:rPr>
                <w:rFonts w:cs="Times New Roman"/>
                <w:b/>
                <w:sz w:val="22"/>
              </w:rPr>
              <w:t>16.3</w:t>
            </w:r>
            <w:r w:rsidRPr="00A43144">
              <w:rPr>
                <w:rFonts w:cs="Times New Roman"/>
                <w:sz w:val="22"/>
              </w:rPr>
              <w:tab/>
              <w:t xml:space="preserve">Il bilancio di esercizio deve </w:t>
            </w:r>
            <w:r w:rsidRPr="00A43144">
              <w:rPr>
                <w:rFonts w:cs="Times New Roman"/>
                <w:bCs/>
                <w:sz w:val="22"/>
              </w:rPr>
              <w:t>essere</w:t>
            </w:r>
            <w:r w:rsidR="00BA5B7D" w:rsidRPr="00A43144">
              <w:rPr>
                <w:rFonts w:cs="Times New Roman"/>
                <w:bCs/>
                <w:sz w:val="22"/>
              </w:rPr>
              <w:t xml:space="preserve"> </w:t>
            </w:r>
            <w:r w:rsidRPr="00A43144">
              <w:rPr>
                <w:rFonts w:cs="Times New Roman"/>
                <w:sz w:val="22"/>
              </w:rPr>
              <w:t xml:space="preserve">depositato presso il </w:t>
            </w:r>
            <w:r w:rsidR="00BA5B7D" w:rsidRPr="00A43144">
              <w:rPr>
                <w:rFonts w:cs="Times New Roman"/>
                <w:sz w:val="22"/>
              </w:rPr>
              <w:t>RUNTS</w:t>
            </w:r>
            <w:r w:rsidRPr="00A43144">
              <w:rPr>
                <w:rFonts w:cs="Times New Roman"/>
                <w:sz w:val="22"/>
              </w:rPr>
              <w:t xml:space="preserve"> entro i termini e le modalità previsti dalla normativa vigente.</w:t>
            </w:r>
          </w:p>
          <w:p w14:paraId="1B9C0E5C" w14:textId="77777777" w:rsidR="00556900" w:rsidRPr="00A43144" w:rsidRDefault="00556900" w:rsidP="004724EE">
            <w:pPr>
              <w:jc w:val="both"/>
              <w:rPr>
                <w:rFonts w:cs="Times New Roman"/>
                <w:sz w:val="22"/>
              </w:rPr>
            </w:pPr>
            <w:r w:rsidRPr="00A43144">
              <w:rPr>
                <w:rFonts w:cs="Times New Roman"/>
                <w:b/>
                <w:sz w:val="22"/>
              </w:rPr>
              <w:t>16.4</w:t>
            </w:r>
            <w:r w:rsidRPr="00A43144">
              <w:rPr>
                <w:rFonts w:cs="Times New Roman"/>
                <w:sz w:val="22"/>
              </w:rPr>
              <w:tab/>
              <w:t>Il bilancio di esercizio</w:t>
            </w:r>
            <w:r w:rsidR="00BA5B7D" w:rsidRPr="00A43144">
              <w:rPr>
                <w:rFonts w:cs="Times New Roman"/>
                <w:sz w:val="22"/>
              </w:rPr>
              <w:t>,</w:t>
            </w:r>
            <w:r w:rsidR="005E5BA7" w:rsidRPr="00A43144">
              <w:rPr>
                <w:rFonts w:cs="Times New Roman"/>
                <w:sz w:val="22"/>
              </w:rPr>
              <w:t xml:space="preserve"> redatto in conformità alla normativa vigente e</w:t>
            </w:r>
            <w:r w:rsidR="00BA5B7D" w:rsidRPr="00A43144">
              <w:rPr>
                <w:rFonts w:cs="Times New Roman"/>
                <w:sz w:val="22"/>
              </w:rPr>
              <w:t xml:space="preserve"> corredato da tutti i documenti previsti dalla </w:t>
            </w:r>
            <w:r w:rsidR="005E5BA7" w:rsidRPr="00A43144">
              <w:rPr>
                <w:rFonts w:cs="Times New Roman"/>
                <w:sz w:val="22"/>
              </w:rPr>
              <w:t>stessa</w:t>
            </w:r>
            <w:r w:rsidR="00BA5B7D" w:rsidRPr="00A43144">
              <w:rPr>
                <w:rFonts w:cs="Times New Roman"/>
                <w:sz w:val="22"/>
              </w:rPr>
              <w:t xml:space="preserve">, deve </w:t>
            </w:r>
            <w:r w:rsidR="000D2615" w:rsidRPr="00A43144">
              <w:rPr>
                <w:rFonts w:cs="Times New Roman"/>
                <w:sz w:val="22"/>
              </w:rPr>
              <w:t xml:space="preserve">rappresentare </w:t>
            </w:r>
            <w:r w:rsidR="005E5BA7" w:rsidRPr="00A43144">
              <w:rPr>
                <w:rFonts w:cs="Times New Roman"/>
                <w:sz w:val="22"/>
              </w:rPr>
              <w:t>l’andamento economico-</w:t>
            </w:r>
            <w:r w:rsidRPr="00A43144">
              <w:rPr>
                <w:rFonts w:cs="Times New Roman"/>
                <w:sz w:val="22"/>
              </w:rPr>
              <w:t>finanziario</w:t>
            </w:r>
            <w:r w:rsidR="005E5BA7" w:rsidRPr="00A43144">
              <w:rPr>
                <w:rFonts w:cs="Times New Roman"/>
                <w:sz w:val="22"/>
              </w:rPr>
              <w:t xml:space="preserve"> </w:t>
            </w:r>
            <w:r w:rsidR="00BA5B7D" w:rsidRPr="00A43144">
              <w:rPr>
                <w:rFonts w:cs="Times New Roman"/>
                <w:sz w:val="22"/>
              </w:rPr>
              <w:t xml:space="preserve">dell’Associazione. </w:t>
            </w:r>
            <w:r w:rsidR="00BC5301" w:rsidRPr="00A43144">
              <w:rPr>
                <w:rFonts w:cs="Times New Roman"/>
                <w:sz w:val="22"/>
              </w:rPr>
              <w:t xml:space="preserve">Il bilancio di esercizio </w:t>
            </w:r>
            <w:r w:rsidR="00BA5B7D" w:rsidRPr="00A43144">
              <w:rPr>
                <w:rFonts w:cs="Times New Roman"/>
                <w:sz w:val="22"/>
              </w:rPr>
              <w:t>deve essere esposto pubblicamente ne</w:t>
            </w:r>
            <w:r w:rsidR="00400B16" w:rsidRPr="00A43144">
              <w:rPr>
                <w:rFonts w:cs="Times New Roman"/>
                <w:sz w:val="22"/>
              </w:rPr>
              <w:t>i locali</w:t>
            </w:r>
            <w:r w:rsidR="000D2615" w:rsidRPr="00A43144">
              <w:rPr>
                <w:rFonts w:cs="Times New Roman"/>
                <w:sz w:val="22"/>
              </w:rPr>
              <w:t xml:space="preserve"> </w:t>
            </w:r>
            <w:r w:rsidR="00BA5B7D" w:rsidRPr="00A43144">
              <w:rPr>
                <w:rFonts w:cs="Times New Roman"/>
                <w:sz w:val="22"/>
              </w:rPr>
              <w:t>della Sede Legale e Sociale dell’Associazione.</w:t>
            </w:r>
          </w:p>
          <w:p w14:paraId="4CDF9CCA" w14:textId="77777777" w:rsidR="00556900" w:rsidRPr="00A43144" w:rsidRDefault="00556900" w:rsidP="004724EE">
            <w:pPr>
              <w:jc w:val="both"/>
              <w:rPr>
                <w:rFonts w:cs="Times New Roman"/>
                <w:b/>
                <w:bCs/>
                <w:sz w:val="22"/>
              </w:rPr>
            </w:pPr>
          </w:p>
        </w:tc>
      </w:tr>
      <w:tr w:rsidR="00CB73AA" w:rsidRPr="00A43144" w14:paraId="1C682E34" w14:textId="77777777" w:rsidTr="00556900">
        <w:tc>
          <w:tcPr>
            <w:tcW w:w="10173" w:type="dxa"/>
          </w:tcPr>
          <w:p w14:paraId="34BB4B07" w14:textId="77777777" w:rsidR="00556900" w:rsidRPr="00A43144" w:rsidRDefault="00556900" w:rsidP="004724EE">
            <w:pPr>
              <w:jc w:val="center"/>
              <w:rPr>
                <w:rFonts w:cs="Times New Roman"/>
                <w:b/>
                <w:bCs/>
                <w:sz w:val="22"/>
              </w:rPr>
            </w:pPr>
            <w:r w:rsidRPr="00A43144">
              <w:rPr>
                <w:rFonts w:cs="Times New Roman"/>
                <w:b/>
                <w:bCs/>
                <w:sz w:val="22"/>
              </w:rPr>
              <w:t>ART. 17</w:t>
            </w:r>
          </w:p>
          <w:p w14:paraId="103A24DC" w14:textId="77777777" w:rsidR="00556900" w:rsidRPr="00A43144" w:rsidRDefault="00556900" w:rsidP="004724EE">
            <w:pPr>
              <w:jc w:val="center"/>
              <w:rPr>
                <w:rFonts w:cs="Times New Roman"/>
                <w:b/>
                <w:bCs/>
                <w:sz w:val="22"/>
              </w:rPr>
            </w:pPr>
            <w:r w:rsidRPr="00A43144">
              <w:rPr>
                <w:rFonts w:cs="Times New Roman"/>
                <w:b/>
                <w:bCs/>
                <w:sz w:val="22"/>
              </w:rPr>
              <w:t>Libri sociali</w:t>
            </w:r>
          </w:p>
          <w:p w14:paraId="21A4D32E" w14:textId="77777777" w:rsidR="00556900" w:rsidRPr="00A43144" w:rsidRDefault="00556900" w:rsidP="004724EE">
            <w:pPr>
              <w:jc w:val="both"/>
              <w:rPr>
                <w:rFonts w:cs="Times New Roman"/>
                <w:sz w:val="22"/>
              </w:rPr>
            </w:pPr>
            <w:r w:rsidRPr="00A43144">
              <w:rPr>
                <w:rFonts w:cs="Times New Roman"/>
                <w:b/>
                <w:sz w:val="22"/>
              </w:rPr>
              <w:t>17.1</w:t>
            </w:r>
            <w:r w:rsidR="0078461B" w:rsidRPr="00A43144">
              <w:rPr>
                <w:rFonts w:cs="Times New Roman"/>
                <w:sz w:val="22"/>
              </w:rPr>
              <w:t xml:space="preserve"> </w:t>
            </w:r>
            <w:r w:rsidRPr="00A43144">
              <w:rPr>
                <w:rFonts w:cs="Times New Roman"/>
                <w:sz w:val="22"/>
              </w:rPr>
              <w:t xml:space="preserve">L’Associazione </w:t>
            </w:r>
            <w:r w:rsidR="0078461B" w:rsidRPr="00A43144">
              <w:rPr>
                <w:rFonts w:cs="Times New Roman"/>
                <w:sz w:val="22"/>
              </w:rPr>
              <w:t>deve dotarsi</w:t>
            </w:r>
            <w:r w:rsidRPr="00A43144">
              <w:rPr>
                <w:rFonts w:cs="Times New Roman"/>
                <w:sz w:val="22"/>
              </w:rPr>
              <w:t xml:space="preserve"> dei libri sociali previsti dalla normativa vigente</w:t>
            </w:r>
            <w:r w:rsidR="0078461B" w:rsidRPr="00A43144">
              <w:rPr>
                <w:rFonts w:cs="Times New Roman"/>
                <w:sz w:val="22"/>
              </w:rPr>
              <w:t xml:space="preserve"> che sono</w:t>
            </w:r>
            <w:r w:rsidRPr="00A43144">
              <w:rPr>
                <w:rFonts w:cs="Times New Roman"/>
                <w:sz w:val="22"/>
              </w:rPr>
              <w:t>:</w:t>
            </w:r>
          </w:p>
          <w:p w14:paraId="4B465B96" w14:textId="6DADE985" w:rsidR="00556900" w:rsidRPr="00A43144" w:rsidRDefault="00556900" w:rsidP="004724EE">
            <w:pPr>
              <w:jc w:val="both"/>
              <w:rPr>
                <w:rFonts w:cs="Times New Roman"/>
                <w:sz w:val="22"/>
              </w:rPr>
            </w:pPr>
            <w:r w:rsidRPr="00A43144">
              <w:rPr>
                <w:rFonts w:cs="Times New Roman"/>
                <w:sz w:val="22"/>
              </w:rPr>
              <w:t>-</w:t>
            </w:r>
            <w:r w:rsidR="00F325DE">
              <w:rPr>
                <w:rFonts w:cs="Times New Roman"/>
                <w:sz w:val="22"/>
              </w:rPr>
              <w:t xml:space="preserve"> </w:t>
            </w:r>
            <w:r w:rsidRPr="00A43144">
              <w:rPr>
                <w:rFonts w:cs="Times New Roman"/>
                <w:sz w:val="22"/>
              </w:rPr>
              <w:t xml:space="preserve">libro degli associati, </w:t>
            </w:r>
            <w:r w:rsidR="009B3DAC" w:rsidRPr="00A43144">
              <w:rPr>
                <w:rFonts w:cs="Times New Roman"/>
                <w:sz w:val="22"/>
              </w:rPr>
              <w:t>tenuto dal</w:t>
            </w:r>
            <w:r w:rsidR="0078461B" w:rsidRPr="00A43144">
              <w:rPr>
                <w:rFonts w:cs="Times New Roman"/>
                <w:sz w:val="22"/>
              </w:rPr>
              <w:t xml:space="preserve"> </w:t>
            </w:r>
            <w:r w:rsidRPr="00A43144">
              <w:rPr>
                <w:rFonts w:cs="Times New Roman"/>
                <w:sz w:val="22"/>
              </w:rPr>
              <w:t>Consiglio Direttivo;</w:t>
            </w:r>
          </w:p>
          <w:p w14:paraId="65345518" w14:textId="2EA698FC" w:rsidR="00556900" w:rsidRPr="00A43144" w:rsidRDefault="00556900" w:rsidP="004724EE">
            <w:pPr>
              <w:jc w:val="both"/>
              <w:rPr>
                <w:rFonts w:cs="Times New Roman"/>
                <w:sz w:val="22"/>
              </w:rPr>
            </w:pPr>
            <w:r w:rsidRPr="00A43144">
              <w:rPr>
                <w:rFonts w:cs="Times New Roman"/>
                <w:sz w:val="22"/>
              </w:rPr>
              <w:t>-</w:t>
            </w:r>
            <w:r w:rsidR="00F325DE">
              <w:rPr>
                <w:rFonts w:cs="Times New Roman"/>
                <w:sz w:val="22"/>
              </w:rPr>
              <w:t xml:space="preserve"> </w:t>
            </w:r>
            <w:r w:rsidR="0078461B" w:rsidRPr="00A43144">
              <w:rPr>
                <w:rFonts w:cs="Times New Roman"/>
                <w:sz w:val="22"/>
              </w:rPr>
              <w:t>libro</w:t>
            </w:r>
            <w:r w:rsidRPr="00A43144">
              <w:rPr>
                <w:rFonts w:cs="Times New Roman"/>
                <w:sz w:val="22"/>
              </w:rPr>
              <w:t xml:space="preserve"> dei volontari, che svolgono la loro attività in modo non occasionale</w:t>
            </w:r>
            <w:r w:rsidR="00F325DE">
              <w:rPr>
                <w:rFonts w:cs="Times New Roman"/>
                <w:sz w:val="22"/>
              </w:rPr>
              <w:t>,</w:t>
            </w:r>
            <w:r w:rsidR="009B3DAC" w:rsidRPr="00A43144">
              <w:rPr>
                <w:rFonts w:cs="Times New Roman"/>
                <w:sz w:val="22"/>
              </w:rPr>
              <w:t xml:space="preserve"> tenuto dal Consiglio Direttivo</w:t>
            </w:r>
            <w:r w:rsidRPr="00A43144">
              <w:rPr>
                <w:rFonts w:cs="Times New Roman"/>
                <w:sz w:val="22"/>
              </w:rPr>
              <w:t>;</w:t>
            </w:r>
          </w:p>
          <w:p w14:paraId="23B15E20" w14:textId="04B880D3" w:rsidR="00556900" w:rsidRPr="00A43144" w:rsidRDefault="00556900" w:rsidP="004724EE">
            <w:pPr>
              <w:jc w:val="both"/>
              <w:rPr>
                <w:rFonts w:cs="Times New Roman"/>
                <w:sz w:val="22"/>
              </w:rPr>
            </w:pPr>
            <w:r w:rsidRPr="00A43144">
              <w:rPr>
                <w:rFonts w:cs="Times New Roman"/>
                <w:sz w:val="22"/>
              </w:rPr>
              <w:t>-</w:t>
            </w:r>
            <w:r w:rsidR="00F325DE">
              <w:rPr>
                <w:rFonts w:cs="Times New Roman"/>
                <w:sz w:val="22"/>
              </w:rPr>
              <w:t xml:space="preserve"> </w:t>
            </w:r>
            <w:r w:rsidR="0078461B" w:rsidRPr="00A43144">
              <w:rPr>
                <w:rFonts w:cs="Times New Roman"/>
                <w:sz w:val="22"/>
              </w:rPr>
              <w:t>libro</w:t>
            </w:r>
            <w:r w:rsidRPr="00A43144">
              <w:rPr>
                <w:rFonts w:cs="Times New Roman"/>
                <w:sz w:val="22"/>
              </w:rPr>
              <w:t xml:space="preserve"> delle adunanze e delle deliberazioni dell’Assemblea,</w:t>
            </w:r>
            <w:r w:rsidR="000420C1" w:rsidRPr="00A43144">
              <w:rPr>
                <w:rFonts w:cs="Times New Roman"/>
                <w:sz w:val="22"/>
              </w:rPr>
              <w:t xml:space="preserve"> </w:t>
            </w:r>
            <w:r w:rsidR="009B3DAC" w:rsidRPr="00A43144">
              <w:rPr>
                <w:rFonts w:cs="Times New Roman"/>
                <w:sz w:val="22"/>
              </w:rPr>
              <w:t xml:space="preserve">tenuto </w:t>
            </w:r>
            <w:r w:rsidR="0078461B" w:rsidRPr="00A43144">
              <w:rPr>
                <w:rFonts w:cs="Times New Roman"/>
                <w:sz w:val="22"/>
              </w:rPr>
              <w:t xml:space="preserve">dal Consiglio Direttivo </w:t>
            </w:r>
            <w:r w:rsidR="009B3DAC" w:rsidRPr="00A43144">
              <w:rPr>
                <w:rFonts w:cs="Times New Roman"/>
                <w:sz w:val="22"/>
              </w:rPr>
              <w:t>su cui devono essere riportati anche i verbali redatti per atto pubblico</w:t>
            </w:r>
            <w:r w:rsidRPr="00A43144">
              <w:rPr>
                <w:rFonts w:cs="Times New Roman"/>
                <w:sz w:val="22"/>
              </w:rPr>
              <w:t>;</w:t>
            </w:r>
          </w:p>
          <w:p w14:paraId="6674B462" w14:textId="7A24289D" w:rsidR="0078461B" w:rsidRPr="00A43144" w:rsidRDefault="0078461B" w:rsidP="004724EE">
            <w:pPr>
              <w:jc w:val="both"/>
              <w:rPr>
                <w:rFonts w:cs="Times New Roman"/>
                <w:sz w:val="22"/>
              </w:rPr>
            </w:pPr>
            <w:r w:rsidRPr="00A43144">
              <w:rPr>
                <w:rFonts w:cs="Times New Roman"/>
                <w:sz w:val="22"/>
              </w:rPr>
              <w:t>-</w:t>
            </w:r>
            <w:r w:rsidR="00F325DE">
              <w:rPr>
                <w:rFonts w:cs="Times New Roman"/>
                <w:sz w:val="22"/>
              </w:rPr>
              <w:t xml:space="preserve"> </w:t>
            </w:r>
            <w:r w:rsidRPr="00A43144">
              <w:rPr>
                <w:rFonts w:cs="Times New Roman"/>
                <w:sz w:val="22"/>
              </w:rPr>
              <w:t>il libro delle riunioni dell’Organo di controllo</w:t>
            </w:r>
            <w:r w:rsidR="00030EA7">
              <w:rPr>
                <w:rFonts w:cs="Times New Roman"/>
                <w:sz w:val="22"/>
              </w:rPr>
              <w:t>,</w:t>
            </w:r>
            <w:r w:rsidRPr="00A43144">
              <w:rPr>
                <w:rFonts w:cs="Times New Roman"/>
                <w:sz w:val="22"/>
              </w:rPr>
              <w:t xml:space="preserve"> che dev</w:t>
            </w:r>
            <w:r w:rsidR="000420C1" w:rsidRPr="00A43144">
              <w:rPr>
                <w:rFonts w:cs="Times New Roman"/>
                <w:sz w:val="22"/>
              </w:rPr>
              <w:t>e</w:t>
            </w:r>
            <w:r w:rsidRPr="00A43144">
              <w:rPr>
                <w:rFonts w:cs="Times New Roman"/>
                <w:sz w:val="22"/>
              </w:rPr>
              <w:t xml:space="preserve"> essere </w:t>
            </w:r>
            <w:r w:rsidR="009B3DAC" w:rsidRPr="00A43144">
              <w:rPr>
                <w:rFonts w:cs="Times New Roman"/>
                <w:sz w:val="22"/>
              </w:rPr>
              <w:t>tenuto</w:t>
            </w:r>
            <w:r w:rsidRPr="00A43144">
              <w:rPr>
                <w:rFonts w:cs="Times New Roman"/>
                <w:sz w:val="22"/>
              </w:rPr>
              <w:t xml:space="preserve"> a cura dello stesso organo;</w:t>
            </w:r>
          </w:p>
          <w:p w14:paraId="26390DBD" w14:textId="5FD2A391" w:rsidR="0078461B" w:rsidRPr="00A43144" w:rsidRDefault="0078461B" w:rsidP="004724EE">
            <w:pPr>
              <w:jc w:val="both"/>
              <w:rPr>
                <w:rFonts w:cs="Times New Roman"/>
                <w:sz w:val="22"/>
              </w:rPr>
            </w:pPr>
            <w:r w:rsidRPr="00A43144">
              <w:rPr>
                <w:rFonts w:cs="Times New Roman"/>
                <w:sz w:val="22"/>
              </w:rPr>
              <w:t>- il libro delle riunioni del Consiglio Direttivo</w:t>
            </w:r>
            <w:r w:rsidR="00030EA7">
              <w:rPr>
                <w:rFonts w:cs="Times New Roman"/>
                <w:sz w:val="22"/>
              </w:rPr>
              <w:t>,</w:t>
            </w:r>
            <w:r w:rsidRPr="00A43144">
              <w:rPr>
                <w:rFonts w:cs="Times New Roman"/>
                <w:sz w:val="22"/>
              </w:rPr>
              <w:t xml:space="preserve"> </w:t>
            </w:r>
            <w:r w:rsidR="009B3DAC" w:rsidRPr="00A43144">
              <w:rPr>
                <w:rFonts w:cs="Times New Roman"/>
                <w:sz w:val="22"/>
              </w:rPr>
              <w:t>tenuto</w:t>
            </w:r>
            <w:r w:rsidRPr="00A43144">
              <w:rPr>
                <w:rFonts w:cs="Times New Roman"/>
                <w:sz w:val="22"/>
              </w:rPr>
              <w:t xml:space="preserve"> a cura dello stesso organo</w:t>
            </w:r>
            <w:r w:rsidR="00F325DE">
              <w:rPr>
                <w:rFonts w:cs="Times New Roman"/>
                <w:sz w:val="22"/>
              </w:rPr>
              <w:t>.</w:t>
            </w:r>
          </w:p>
          <w:p w14:paraId="75D0C1FB" w14:textId="75332F2E" w:rsidR="00556900" w:rsidRPr="00A43144" w:rsidRDefault="00556900" w:rsidP="004724EE">
            <w:pPr>
              <w:jc w:val="both"/>
              <w:rPr>
                <w:rFonts w:cs="Times New Roman"/>
                <w:sz w:val="22"/>
              </w:rPr>
            </w:pPr>
            <w:r w:rsidRPr="00A43144">
              <w:rPr>
                <w:rFonts w:cs="Times New Roman"/>
                <w:b/>
                <w:sz w:val="22"/>
              </w:rPr>
              <w:t>17.2</w:t>
            </w:r>
            <w:r w:rsidR="0078461B" w:rsidRPr="00A43144">
              <w:rPr>
                <w:rFonts w:cs="Times New Roman"/>
                <w:sz w:val="22"/>
              </w:rPr>
              <w:t xml:space="preserve"> Ogni Socio ha il diritto di esaminare i libri sociali tenuti nella Sede Legale </w:t>
            </w:r>
            <w:r w:rsidR="00F325DE" w:rsidRPr="00A43144">
              <w:rPr>
                <w:rFonts w:cs="Times New Roman"/>
                <w:sz w:val="22"/>
              </w:rPr>
              <w:t>purché</w:t>
            </w:r>
            <w:r w:rsidR="0078461B" w:rsidRPr="00A43144">
              <w:rPr>
                <w:rFonts w:cs="Times New Roman"/>
                <w:sz w:val="22"/>
              </w:rPr>
              <w:t xml:space="preserve"> in regola con il versamento della quota sociale e previa richiesta scritta al Presidente dell’Associazione che, entro 60 giorni dalla richiesta, comunicherà al Socio il giorno e l’orario prestabilito per il controllo.</w:t>
            </w:r>
          </w:p>
          <w:p w14:paraId="64AEAE78" w14:textId="77777777" w:rsidR="000847E5" w:rsidRPr="00A43144" w:rsidRDefault="000847E5" w:rsidP="004724EE">
            <w:pPr>
              <w:jc w:val="both"/>
              <w:rPr>
                <w:rFonts w:cs="Times New Roman"/>
                <w:sz w:val="22"/>
              </w:rPr>
            </w:pPr>
          </w:p>
        </w:tc>
      </w:tr>
      <w:tr w:rsidR="00CB73AA" w:rsidRPr="00A43144" w14:paraId="3FDF535B" w14:textId="77777777" w:rsidTr="00556900">
        <w:tc>
          <w:tcPr>
            <w:tcW w:w="10173" w:type="dxa"/>
          </w:tcPr>
          <w:p w14:paraId="63C136FD" w14:textId="77777777" w:rsidR="00556900" w:rsidRPr="00A43144" w:rsidRDefault="0012306D" w:rsidP="004724EE">
            <w:pPr>
              <w:jc w:val="center"/>
              <w:rPr>
                <w:rFonts w:cs="Times New Roman"/>
                <w:b/>
                <w:bCs/>
                <w:sz w:val="22"/>
              </w:rPr>
            </w:pPr>
            <w:r w:rsidRPr="00A43144">
              <w:rPr>
                <w:rFonts w:cs="Times New Roman"/>
                <w:b/>
                <w:bCs/>
                <w:sz w:val="22"/>
              </w:rPr>
              <w:t>ART. 18</w:t>
            </w:r>
          </w:p>
          <w:p w14:paraId="0667674C" w14:textId="77777777" w:rsidR="00556900" w:rsidRPr="00A43144" w:rsidRDefault="00556900" w:rsidP="004724EE">
            <w:pPr>
              <w:jc w:val="center"/>
              <w:rPr>
                <w:rFonts w:cs="Times New Roman"/>
                <w:b/>
                <w:bCs/>
                <w:sz w:val="22"/>
              </w:rPr>
            </w:pPr>
            <w:r w:rsidRPr="00A43144">
              <w:rPr>
                <w:rFonts w:cs="Times New Roman"/>
                <w:b/>
                <w:bCs/>
                <w:sz w:val="22"/>
              </w:rPr>
              <w:lastRenderedPageBreak/>
              <w:t>Iscrizione nel Registro Unico Nazionale del Terzo Settore</w:t>
            </w:r>
          </w:p>
          <w:p w14:paraId="47F28ADA" w14:textId="42360DDA" w:rsidR="00556900" w:rsidRPr="00A43144" w:rsidRDefault="0012306D" w:rsidP="004724EE">
            <w:pPr>
              <w:jc w:val="both"/>
              <w:rPr>
                <w:rFonts w:cs="Times New Roman"/>
                <w:sz w:val="22"/>
              </w:rPr>
            </w:pPr>
            <w:r w:rsidRPr="00A43144">
              <w:rPr>
                <w:rFonts w:cs="Times New Roman"/>
                <w:b/>
                <w:sz w:val="22"/>
              </w:rPr>
              <w:t>18</w:t>
            </w:r>
            <w:r w:rsidR="00556900" w:rsidRPr="00A43144">
              <w:rPr>
                <w:rFonts w:cs="Times New Roman"/>
                <w:b/>
                <w:sz w:val="22"/>
              </w:rPr>
              <w:t>.1</w:t>
            </w:r>
            <w:r w:rsidR="00556900" w:rsidRPr="00A43144">
              <w:rPr>
                <w:rFonts w:cs="Times New Roman"/>
                <w:sz w:val="22"/>
              </w:rPr>
              <w:tab/>
            </w:r>
            <w:r w:rsidR="00C8564A" w:rsidRPr="00A43144">
              <w:rPr>
                <w:rFonts w:cs="Times New Roman"/>
                <w:sz w:val="22"/>
              </w:rPr>
              <w:t>Per poter ottenere</w:t>
            </w:r>
            <w:r w:rsidR="00556900" w:rsidRPr="00A43144">
              <w:rPr>
                <w:rFonts w:cs="Times New Roman"/>
                <w:sz w:val="22"/>
              </w:rPr>
              <w:t xml:space="preserve"> la qualifica di </w:t>
            </w:r>
            <w:r w:rsidR="00146F62" w:rsidRPr="00A43144">
              <w:rPr>
                <w:rFonts w:cs="Times New Roman"/>
                <w:sz w:val="22"/>
              </w:rPr>
              <w:t>A.P.S.</w:t>
            </w:r>
            <w:r w:rsidR="00C8564A" w:rsidRPr="00A43144">
              <w:rPr>
                <w:rFonts w:cs="Times New Roman"/>
                <w:sz w:val="22"/>
              </w:rPr>
              <w:t xml:space="preserve">  </w:t>
            </w:r>
            <w:r w:rsidR="00146F62" w:rsidRPr="00A43144">
              <w:rPr>
                <w:rFonts w:cs="Times New Roman"/>
                <w:sz w:val="22"/>
              </w:rPr>
              <w:t>(</w:t>
            </w:r>
            <w:r w:rsidR="00C8564A" w:rsidRPr="00A43144">
              <w:rPr>
                <w:rFonts w:cs="Times New Roman"/>
                <w:sz w:val="22"/>
              </w:rPr>
              <w:t>As</w:t>
            </w:r>
            <w:r w:rsidR="00556900" w:rsidRPr="00A43144">
              <w:rPr>
                <w:rFonts w:cs="Times New Roman"/>
                <w:sz w:val="22"/>
              </w:rPr>
              <w:t xml:space="preserve">sociazione di </w:t>
            </w:r>
            <w:r w:rsidR="00C8564A" w:rsidRPr="00A43144">
              <w:rPr>
                <w:rFonts w:cs="Times New Roman"/>
                <w:sz w:val="22"/>
              </w:rPr>
              <w:t>Promozione S</w:t>
            </w:r>
            <w:r w:rsidR="00146F62" w:rsidRPr="00A43144">
              <w:rPr>
                <w:rFonts w:cs="Times New Roman"/>
                <w:sz w:val="22"/>
              </w:rPr>
              <w:t>ociale)</w:t>
            </w:r>
            <w:r w:rsidR="00556900" w:rsidRPr="00A43144">
              <w:rPr>
                <w:rFonts w:cs="Times New Roman"/>
                <w:sz w:val="22"/>
              </w:rPr>
              <w:t xml:space="preserve"> l’Associazione</w:t>
            </w:r>
            <w:r w:rsidR="00C8564A" w:rsidRPr="00A43144">
              <w:rPr>
                <w:rFonts w:cs="Times New Roman"/>
                <w:sz w:val="22"/>
              </w:rPr>
              <w:t xml:space="preserve"> attraverso il legale rappresentante, si iscrive nella sezione relativa del R.U.N.T.S. di cui agli art. 45 e seg</w:t>
            </w:r>
            <w:r w:rsidR="00A52892" w:rsidRPr="00A43144">
              <w:rPr>
                <w:rFonts w:cs="Times New Roman"/>
                <w:sz w:val="22"/>
              </w:rPr>
              <w:t xml:space="preserve">uenti del </w:t>
            </w:r>
            <w:proofErr w:type="spellStart"/>
            <w:r w:rsidR="00A52892" w:rsidRPr="00A43144">
              <w:rPr>
                <w:rFonts w:cs="Times New Roman"/>
                <w:sz w:val="22"/>
              </w:rPr>
              <w:t>D.Lgs.</w:t>
            </w:r>
            <w:proofErr w:type="spellEnd"/>
            <w:r w:rsidR="00A52892" w:rsidRPr="00A43144">
              <w:rPr>
                <w:rFonts w:cs="Times New Roman"/>
                <w:sz w:val="22"/>
              </w:rPr>
              <w:t xml:space="preserve"> 117/2017 e </w:t>
            </w:r>
            <w:proofErr w:type="spellStart"/>
            <w:r w:rsidR="00A52892" w:rsidRPr="00A43144">
              <w:rPr>
                <w:rFonts w:cs="Times New Roman"/>
                <w:sz w:val="22"/>
              </w:rPr>
              <w:t>ss.</w:t>
            </w:r>
            <w:r w:rsidR="00C8564A" w:rsidRPr="00A43144">
              <w:rPr>
                <w:rFonts w:cs="Times New Roman"/>
                <w:sz w:val="22"/>
              </w:rPr>
              <w:t>mm.</w:t>
            </w:r>
            <w:r w:rsidR="00A52892" w:rsidRPr="00A43144">
              <w:rPr>
                <w:rFonts w:cs="Times New Roman"/>
                <w:sz w:val="22"/>
              </w:rPr>
              <w:t>ii</w:t>
            </w:r>
            <w:proofErr w:type="spellEnd"/>
            <w:r w:rsidR="00A52892" w:rsidRPr="00A43144">
              <w:rPr>
                <w:rFonts w:cs="Times New Roman"/>
                <w:sz w:val="22"/>
              </w:rPr>
              <w:t>.</w:t>
            </w:r>
            <w:r w:rsidR="00C8564A" w:rsidRPr="00A43144">
              <w:rPr>
                <w:rFonts w:cs="Times New Roman"/>
                <w:sz w:val="22"/>
              </w:rPr>
              <w:t xml:space="preserve"> Successivamente</w:t>
            </w:r>
            <w:r w:rsidR="00556900" w:rsidRPr="00A43144">
              <w:rPr>
                <w:rFonts w:cs="Times New Roman"/>
                <w:sz w:val="22"/>
              </w:rPr>
              <w:t xml:space="preserve"> l’Associazione indica </w:t>
            </w:r>
            <w:r w:rsidR="00C8564A" w:rsidRPr="00A43144">
              <w:rPr>
                <w:rFonts w:cs="Times New Roman"/>
                <w:sz w:val="22"/>
              </w:rPr>
              <w:t>negli atti e in tutta la sua</w:t>
            </w:r>
            <w:r w:rsidR="00556900" w:rsidRPr="00A43144">
              <w:rPr>
                <w:rFonts w:cs="Times New Roman"/>
                <w:sz w:val="22"/>
              </w:rPr>
              <w:t xml:space="preserve"> corrispondenza </w:t>
            </w:r>
            <w:r w:rsidR="00C8564A" w:rsidRPr="00A43144">
              <w:rPr>
                <w:rFonts w:cs="Times New Roman"/>
                <w:sz w:val="22"/>
              </w:rPr>
              <w:t>e in ogni comunicazione</w:t>
            </w:r>
            <w:r w:rsidR="00556900" w:rsidRPr="00A43144">
              <w:rPr>
                <w:rFonts w:cs="Times New Roman"/>
                <w:sz w:val="22"/>
              </w:rPr>
              <w:t xml:space="preserve"> </w:t>
            </w:r>
            <w:r w:rsidR="00C8564A" w:rsidRPr="00A43144">
              <w:rPr>
                <w:rFonts w:cs="Times New Roman"/>
                <w:sz w:val="22"/>
              </w:rPr>
              <w:t>pubblica</w:t>
            </w:r>
            <w:r w:rsidR="00556900" w:rsidRPr="00A43144">
              <w:rPr>
                <w:rFonts w:cs="Times New Roman"/>
                <w:sz w:val="22"/>
              </w:rPr>
              <w:t xml:space="preserve"> gli estremi dell’iscrizione.</w:t>
            </w:r>
          </w:p>
          <w:p w14:paraId="3EC5A889" w14:textId="77777777" w:rsidR="0007779D" w:rsidRPr="00A43144" w:rsidRDefault="0007779D" w:rsidP="004724EE">
            <w:pPr>
              <w:jc w:val="both"/>
              <w:rPr>
                <w:rFonts w:cs="Times New Roman"/>
                <w:b/>
                <w:bCs/>
                <w:sz w:val="22"/>
              </w:rPr>
            </w:pPr>
          </w:p>
        </w:tc>
      </w:tr>
      <w:tr w:rsidR="00CB73AA" w:rsidRPr="00A43144" w14:paraId="721D3593" w14:textId="77777777" w:rsidTr="00556900">
        <w:tc>
          <w:tcPr>
            <w:tcW w:w="10173" w:type="dxa"/>
          </w:tcPr>
          <w:p w14:paraId="758D9DC0" w14:textId="77777777" w:rsidR="00556900" w:rsidRPr="00A43144" w:rsidRDefault="00556900" w:rsidP="004724EE">
            <w:pPr>
              <w:jc w:val="center"/>
              <w:rPr>
                <w:rFonts w:cs="Times New Roman"/>
                <w:b/>
                <w:bCs/>
                <w:sz w:val="22"/>
              </w:rPr>
            </w:pPr>
            <w:r w:rsidRPr="00A43144">
              <w:rPr>
                <w:rFonts w:cs="Times New Roman"/>
                <w:b/>
                <w:bCs/>
                <w:sz w:val="22"/>
              </w:rPr>
              <w:lastRenderedPageBreak/>
              <w:t>ART. 19</w:t>
            </w:r>
          </w:p>
          <w:p w14:paraId="54E9CAD5" w14:textId="77777777" w:rsidR="00556900" w:rsidRPr="00A43144" w:rsidRDefault="00556900" w:rsidP="004724EE">
            <w:pPr>
              <w:jc w:val="center"/>
              <w:rPr>
                <w:rFonts w:cs="Times New Roman"/>
                <w:b/>
                <w:bCs/>
                <w:sz w:val="22"/>
              </w:rPr>
            </w:pPr>
            <w:r w:rsidRPr="00A43144">
              <w:rPr>
                <w:rFonts w:cs="Times New Roman"/>
                <w:b/>
                <w:bCs/>
                <w:sz w:val="22"/>
              </w:rPr>
              <w:t>Volontari</w:t>
            </w:r>
          </w:p>
          <w:p w14:paraId="28171F6D" w14:textId="77777777" w:rsidR="00045E11" w:rsidRPr="00A43144" w:rsidRDefault="00556900" w:rsidP="004724EE">
            <w:pPr>
              <w:jc w:val="both"/>
              <w:rPr>
                <w:rFonts w:cs="Times New Roman"/>
                <w:sz w:val="22"/>
              </w:rPr>
            </w:pPr>
            <w:r w:rsidRPr="00A43144">
              <w:rPr>
                <w:rFonts w:cs="Times New Roman"/>
                <w:b/>
                <w:sz w:val="22"/>
              </w:rPr>
              <w:t>19.1</w:t>
            </w:r>
            <w:r w:rsidR="00146F62" w:rsidRPr="00A43144">
              <w:rPr>
                <w:rFonts w:cs="Times New Roman"/>
                <w:sz w:val="22"/>
              </w:rPr>
              <w:t xml:space="preserve"> </w:t>
            </w:r>
            <w:r w:rsidR="00045E11" w:rsidRPr="00A43144">
              <w:rPr>
                <w:rFonts w:cs="Times New Roman"/>
                <w:sz w:val="22"/>
              </w:rPr>
              <w:t xml:space="preserve">L’Associazione si basa sull’opera e sulla capacità dei Volontari quali donne e uomini che donano la loro opera a favore del bene della propria Comunità.  Essi svolgono il servizio senza fini di lucro e perseguono la loro attività per meri scopi solidaristici e non </w:t>
            </w:r>
            <w:r w:rsidR="00776053" w:rsidRPr="00A43144">
              <w:rPr>
                <w:rFonts w:cs="Times New Roman"/>
                <w:sz w:val="22"/>
              </w:rPr>
              <w:t>possono essere retribuiti</w:t>
            </w:r>
            <w:r w:rsidR="00045E11" w:rsidRPr="00A43144">
              <w:rPr>
                <w:rFonts w:cs="Times New Roman"/>
                <w:sz w:val="22"/>
              </w:rPr>
              <w:t>.</w:t>
            </w:r>
          </w:p>
          <w:p w14:paraId="1A1D6E78" w14:textId="45FC3421" w:rsidR="00045E11" w:rsidRPr="00A43144" w:rsidRDefault="00146F62" w:rsidP="004724EE">
            <w:pPr>
              <w:jc w:val="both"/>
              <w:rPr>
                <w:rFonts w:cs="Times New Roman"/>
                <w:sz w:val="22"/>
              </w:rPr>
            </w:pPr>
            <w:r w:rsidRPr="00A43144">
              <w:rPr>
                <w:rFonts w:cs="Times New Roman"/>
                <w:b/>
                <w:sz w:val="22"/>
              </w:rPr>
              <w:t>19.2</w:t>
            </w:r>
            <w:r w:rsidRPr="00A43144">
              <w:rPr>
                <w:rFonts w:cs="Times New Roman"/>
                <w:sz w:val="22"/>
              </w:rPr>
              <w:t xml:space="preserve"> </w:t>
            </w:r>
            <w:r w:rsidR="00045E11" w:rsidRPr="00A43144">
              <w:rPr>
                <w:rFonts w:cs="Times New Roman"/>
                <w:sz w:val="22"/>
              </w:rPr>
              <w:t>Il Consiglio direttivo stabilisce</w:t>
            </w:r>
            <w:r w:rsidR="00776053" w:rsidRPr="00A43144">
              <w:rPr>
                <w:rFonts w:cs="Times New Roman"/>
                <w:sz w:val="22"/>
              </w:rPr>
              <w:t>, con proprio regolamento, le modalità e i limiti degli</w:t>
            </w:r>
            <w:r w:rsidR="00045E11" w:rsidRPr="00A43144">
              <w:rPr>
                <w:rFonts w:cs="Times New Roman"/>
                <w:sz w:val="22"/>
              </w:rPr>
              <w:t xml:space="preserve"> eventuali rimborsi </w:t>
            </w:r>
            <w:r w:rsidR="00776053" w:rsidRPr="00A43144">
              <w:rPr>
                <w:rFonts w:cs="Times New Roman"/>
                <w:sz w:val="22"/>
              </w:rPr>
              <w:t xml:space="preserve">delle </w:t>
            </w:r>
            <w:r w:rsidR="00045E11" w:rsidRPr="00A43144">
              <w:rPr>
                <w:rFonts w:cs="Times New Roman"/>
                <w:sz w:val="22"/>
              </w:rPr>
              <w:t>spese documentate da rimborsare ai Volontari che non possono riceverne in maniera forfettaria. Tutte le spese sostenute devono essere rimborsate con le modalità e nei limiti previsti dall’art. 17 del Decreto Legisla</w:t>
            </w:r>
            <w:r w:rsidR="00A52892" w:rsidRPr="00A43144">
              <w:rPr>
                <w:rFonts w:cs="Times New Roman"/>
                <w:sz w:val="22"/>
              </w:rPr>
              <w:t xml:space="preserve">tivo 3 luglio 2017 n. 117 e </w:t>
            </w:r>
            <w:proofErr w:type="spellStart"/>
            <w:r w:rsidR="00A52892" w:rsidRPr="00A43144">
              <w:rPr>
                <w:rFonts w:cs="Times New Roman"/>
                <w:sz w:val="22"/>
              </w:rPr>
              <w:t>ss.</w:t>
            </w:r>
            <w:r w:rsidR="00045E11" w:rsidRPr="00A43144">
              <w:rPr>
                <w:rFonts w:cs="Times New Roman"/>
                <w:sz w:val="22"/>
              </w:rPr>
              <w:t>mm.</w:t>
            </w:r>
            <w:r w:rsidR="00A52892" w:rsidRPr="00A43144">
              <w:rPr>
                <w:rFonts w:cs="Times New Roman"/>
                <w:sz w:val="22"/>
              </w:rPr>
              <w:t>ii</w:t>
            </w:r>
            <w:proofErr w:type="spellEnd"/>
            <w:r w:rsidR="00A52892" w:rsidRPr="00A43144">
              <w:rPr>
                <w:rFonts w:cs="Times New Roman"/>
                <w:sz w:val="22"/>
              </w:rPr>
              <w:t>.</w:t>
            </w:r>
          </w:p>
          <w:p w14:paraId="7623AB36" w14:textId="77777777" w:rsidR="00556900" w:rsidRPr="00A43144" w:rsidRDefault="00556900" w:rsidP="004724EE">
            <w:pPr>
              <w:jc w:val="both"/>
              <w:rPr>
                <w:rFonts w:cs="Times New Roman"/>
                <w:sz w:val="22"/>
              </w:rPr>
            </w:pPr>
            <w:r w:rsidRPr="00A43144">
              <w:rPr>
                <w:rFonts w:cs="Times New Roman"/>
                <w:b/>
                <w:sz w:val="22"/>
              </w:rPr>
              <w:t>19.</w:t>
            </w:r>
            <w:r w:rsidR="00146F62" w:rsidRPr="00A43144">
              <w:rPr>
                <w:rFonts w:cs="Times New Roman"/>
                <w:b/>
                <w:sz w:val="22"/>
              </w:rPr>
              <w:t>3</w:t>
            </w:r>
            <w:r w:rsidR="00146F62" w:rsidRPr="00A43144">
              <w:rPr>
                <w:rFonts w:cs="Times New Roman"/>
                <w:sz w:val="22"/>
              </w:rPr>
              <w:t xml:space="preserve"> </w:t>
            </w:r>
            <w:r w:rsidRPr="00A43144">
              <w:rPr>
                <w:rFonts w:cs="Times New Roman"/>
                <w:sz w:val="22"/>
              </w:rPr>
              <w:t xml:space="preserve">La qualità di volontario è incompatibile con qualsiasi rapporto di lavoro subordinato o autonomo e con ogni altro </w:t>
            </w:r>
            <w:r w:rsidR="00776053" w:rsidRPr="00A43144">
              <w:rPr>
                <w:rFonts w:cs="Times New Roman"/>
                <w:sz w:val="22"/>
              </w:rPr>
              <w:t>forma</w:t>
            </w:r>
            <w:r w:rsidRPr="00A43144">
              <w:rPr>
                <w:rFonts w:cs="Times New Roman"/>
                <w:sz w:val="22"/>
              </w:rPr>
              <w:t xml:space="preserve"> di lavoro retribuito con l’associazione.</w:t>
            </w:r>
          </w:p>
          <w:p w14:paraId="516C2A9B" w14:textId="77777777" w:rsidR="00556900" w:rsidRPr="00A43144" w:rsidRDefault="00146F62" w:rsidP="004724EE">
            <w:pPr>
              <w:jc w:val="both"/>
              <w:rPr>
                <w:rFonts w:cs="Times New Roman"/>
                <w:sz w:val="22"/>
              </w:rPr>
            </w:pPr>
            <w:r w:rsidRPr="00A43144">
              <w:rPr>
                <w:rFonts w:cs="Times New Roman"/>
                <w:b/>
                <w:sz w:val="22"/>
              </w:rPr>
              <w:t>19.4</w:t>
            </w:r>
            <w:r w:rsidRPr="00A43144">
              <w:rPr>
                <w:rFonts w:cs="Times New Roman"/>
                <w:sz w:val="22"/>
              </w:rPr>
              <w:t xml:space="preserve"> </w:t>
            </w:r>
            <w:r w:rsidR="00556900" w:rsidRPr="00A43144">
              <w:rPr>
                <w:rFonts w:cs="Times New Roman"/>
                <w:sz w:val="22"/>
              </w:rPr>
              <w:t>L’Associazione</w:t>
            </w:r>
            <w:r w:rsidR="00045E11" w:rsidRPr="00A43144">
              <w:rPr>
                <w:rFonts w:cs="Times New Roman"/>
                <w:sz w:val="22"/>
              </w:rPr>
              <w:t xml:space="preserve">, ai sensi dell’art. 18 del </w:t>
            </w:r>
            <w:proofErr w:type="spellStart"/>
            <w:r w:rsidR="00045E11" w:rsidRPr="00A43144">
              <w:rPr>
                <w:rFonts w:cs="Times New Roman"/>
                <w:sz w:val="22"/>
              </w:rPr>
              <w:t>D.Lgs.</w:t>
            </w:r>
            <w:proofErr w:type="spellEnd"/>
            <w:r w:rsidR="00045E11" w:rsidRPr="00A43144">
              <w:rPr>
                <w:rFonts w:cs="Times New Roman"/>
                <w:sz w:val="22"/>
              </w:rPr>
              <w:t xml:space="preserve"> 117/2017, deve assicurare i Volontari contro gli infortuni e le malattie connessi allo svolgimento dell’attività di volontariato e anche per la responsabilità civile verso i terzi.</w:t>
            </w:r>
          </w:p>
          <w:p w14:paraId="3DAB5D0B" w14:textId="77777777" w:rsidR="00E33EE1" w:rsidRPr="00A43144" w:rsidRDefault="00E33EE1" w:rsidP="004724EE">
            <w:pPr>
              <w:jc w:val="both"/>
              <w:rPr>
                <w:rFonts w:cs="Times New Roman"/>
                <w:sz w:val="22"/>
              </w:rPr>
            </w:pPr>
          </w:p>
        </w:tc>
      </w:tr>
      <w:tr w:rsidR="00CB73AA" w:rsidRPr="00A43144" w14:paraId="71D6F4F7" w14:textId="77777777" w:rsidTr="00556900">
        <w:tc>
          <w:tcPr>
            <w:tcW w:w="10173" w:type="dxa"/>
          </w:tcPr>
          <w:p w14:paraId="659D4CA6" w14:textId="77777777" w:rsidR="00556900" w:rsidRPr="00A43144" w:rsidRDefault="00556900" w:rsidP="004724EE">
            <w:pPr>
              <w:jc w:val="center"/>
              <w:rPr>
                <w:rFonts w:cs="Times New Roman"/>
                <w:b/>
                <w:bCs/>
                <w:sz w:val="22"/>
              </w:rPr>
            </w:pPr>
            <w:r w:rsidRPr="00A43144">
              <w:rPr>
                <w:rFonts w:cs="Times New Roman"/>
                <w:b/>
                <w:bCs/>
                <w:sz w:val="22"/>
              </w:rPr>
              <w:t>ART. 20</w:t>
            </w:r>
          </w:p>
          <w:p w14:paraId="5E926D12" w14:textId="77777777" w:rsidR="00556900" w:rsidRPr="00A43144" w:rsidRDefault="00556900" w:rsidP="004724EE">
            <w:pPr>
              <w:jc w:val="center"/>
              <w:rPr>
                <w:rFonts w:cs="Times New Roman"/>
                <w:b/>
                <w:bCs/>
                <w:sz w:val="22"/>
              </w:rPr>
            </w:pPr>
            <w:r w:rsidRPr="00A43144">
              <w:rPr>
                <w:rFonts w:cs="Times New Roman"/>
                <w:b/>
                <w:bCs/>
                <w:sz w:val="22"/>
              </w:rPr>
              <w:t>Lavoratori</w:t>
            </w:r>
          </w:p>
          <w:p w14:paraId="326F338A" w14:textId="0B09F7A1" w:rsidR="00556900" w:rsidRPr="00A43144" w:rsidRDefault="00556900" w:rsidP="004724EE">
            <w:pPr>
              <w:jc w:val="both"/>
              <w:rPr>
                <w:rFonts w:cs="Times New Roman"/>
                <w:sz w:val="22"/>
              </w:rPr>
            </w:pPr>
            <w:r w:rsidRPr="00A43144">
              <w:rPr>
                <w:rFonts w:cs="Times New Roman"/>
                <w:b/>
                <w:sz w:val="22"/>
              </w:rPr>
              <w:t>20.1</w:t>
            </w:r>
            <w:r w:rsidR="00146F62" w:rsidRPr="00A43144">
              <w:rPr>
                <w:rFonts w:cs="Times New Roman"/>
                <w:sz w:val="22"/>
              </w:rPr>
              <w:t xml:space="preserve"> </w:t>
            </w:r>
            <w:r w:rsidRPr="00A43144">
              <w:rPr>
                <w:rFonts w:cs="Times New Roman"/>
                <w:sz w:val="22"/>
              </w:rPr>
              <w:t>L’</w:t>
            </w:r>
            <w:r w:rsidR="00045E11" w:rsidRPr="00A43144">
              <w:rPr>
                <w:rFonts w:cs="Times New Roman"/>
                <w:sz w:val="22"/>
              </w:rPr>
              <w:t>A</w:t>
            </w:r>
            <w:r w:rsidRPr="00A43144">
              <w:rPr>
                <w:rFonts w:cs="Times New Roman"/>
                <w:sz w:val="22"/>
              </w:rPr>
              <w:t>ssociazione</w:t>
            </w:r>
            <w:r w:rsidR="00045E11" w:rsidRPr="00A43144">
              <w:rPr>
                <w:rFonts w:cs="Times New Roman"/>
                <w:sz w:val="22"/>
              </w:rPr>
              <w:t xml:space="preserve">, su indicazione del Consiglio Direttivo, </w:t>
            </w:r>
            <w:r w:rsidRPr="00A43144">
              <w:rPr>
                <w:rFonts w:cs="Times New Roman"/>
                <w:sz w:val="22"/>
              </w:rPr>
              <w:t xml:space="preserve">può </w:t>
            </w:r>
            <w:r w:rsidR="00045E11" w:rsidRPr="00A43144">
              <w:rPr>
                <w:rFonts w:cs="Times New Roman"/>
                <w:sz w:val="22"/>
              </w:rPr>
              <w:t>avvalersi</w:t>
            </w:r>
            <w:r w:rsidR="00776053" w:rsidRPr="00A43144">
              <w:rPr>
                <w:rFonts w:cs="Times New Roman"/>
                <w:sz w:val="22"/>
              </w:rPr>
              <w:t xml:space="preserve"> di lavoratori dipendenti anche </w:t>
            </w:r>
            <w:r w:rsidRPr="00A43144">
              <w:rPr>
                <w:rFonts w:cs="Times New Roman"/>
                <w:sz w:val="22"/>
              </w:rPr>
              <w:t>associati, solo quando ciò sia necessario ai fini dello svolgimento delle attività di interesse generale e al perseguimento delle finalità statutarie.</w:t>
            </w:r>
          </w:p>
          <w:p w14:paraId="6F191377" w14:textId="1FA05361" w:rsidR="00556900" w:rsidRPr="00A43144" w:rsidRDefault="00556900" w:rsidP="004724EE">
            <w:pPr>
              <w:jc w:val="both"/>
              <w:rPr>
                <w:rFonts w:cs="Times New Roman"/>
                <w:sz w:val="22"/>
              </w:rPr>
            </w:pPr>
            <w:r w:rsidRPr="00A43144">
              <w:rPr>
                <w:rFonts w:cs="Times New Roman"/>
                <w:b/>
                <w:sz w:val="22"/>
              </w:rPr>
              <w:t>20.2</w:t>
            </w:r>
            <w:r w:rsidR="00146F62" w:rsidRPr="00A43144">
              <w:rPr>
                <w:rFonts w:cs="Times New Roman"/>
                <w:sz w:val="22"/>
              </w:rPr>
              <w:t xml:space="preserve"> </w:t>
            </w:r>
            <w:r w:rsidRPr="00A43144">
              <w:rPr>
                <w:rFonts w:cs="Times New Roman"/>
                <w:sz w:val="22"/>
              </w:rPr>
              <w:t xml:space="preserve">In ogni caso, il numero dei lavoratori impiegati nell’attività non può essere superiore ai limiti previsti dall’art. 36 del decreto legislativo 3 luglio 2017, n. 117 e </w:t>
            </w:r>
            <w:proofErr w:type="spellStart"/>
            <w:r w:rsidRPr="00A43144">
              <w:rPr>
                <w:rFonts w:cs="Times New Roman"/>
                <w:sz w:val="22"/>
              </w:rPr>
              <w:t>ss.mm.ii</w:t>
            </w:r>
            <w:proofErr w:type="spellEnd"/>
            <w:r w:rsidRPr="00A43144">
              <w:rPr>
                <w:rFonts w:cs="Times New Roman"/>
                <w:sz w:val="22"/>
              </w:rPr>
              <w:t>.</w:t>
            </w:r>
          </w:p>
          <w:p w14:paraId="300CB05F" w14:textId="77777777" w:rsidR="00556900" w:rsidRPr="00A43144" w:rsidRDefault="00556900" w:rsidP="004724EE">
            <w:pPr>
              <w:jc w:val="both"/>
              <w:rPr>
                <w:rFonts w:cs="Times New Roman"/>
                <w:b/>
                <w:bCs/>
                <w:sz w:val="22"/>
              </w:rPr>
            </w:pPr>
          </w:p>
        </w:tc>
      </w:tr>
      <w:tr w:rsidR="00CB73AA" w:rsidRPr="00A43144" w14:paraId="3F2EEC70" w14:textId="77777777" w:rsidTr="00556900">
        <w:tc>
          <w:tcPr>
            <w:tcW w:w="10173" w:type="dxa"/>
          </w:tcPr>
          <w:p w14:paraId="5E809A5F" w14:textId="77777777" w:rsidR="00556900" w:rsidRPr="00A43144" w:rsidRDefault="00556900" w:rsidP="004724EE">
            <w:pPr>
              <w:jc w:val="center"/>
              <w:rPr>
                <w:rFonts w:cs="Times New Roman"/>
                <w:b/>
                <w:sz w:val="22"/>
              </w:rPr>
            </w:pPr>
            <w:r w:rsidRPr="00A43144">
              <w:rPr>
                <w:rFonts w:cs="Times New Roman"/>
                <w:b/>
                <w:sz w:val="22"/>
              </w:rPr>
              <w:t>ART. 21</w:t>
            </w:r>
          </w:p>
          <w:p w14:paraId="06AF050F" w14:textId="77777777" w:rsidR="00556900" w:rsidRPr="00A43144" w:rsidRDefault="00556900" w:rsidP="004724EE">
            <w:pPr>
              <w:jc w:val="center"/>
              <w:rPr>
                <w:rFonts w:eastAsia="SimSun" w:cs="Times New Roman"/>
                <w:b/>
                <w:bCs/>
                <w:sz w:val="22"/>
              </w:rPr>
            </w:pPr>
            <w:r w:rsidRPr="00A43144">
              <w:rPr>
                <w:rFonts w:eastAsia="SimSun" w:cs="Times New Roman"/>
                <w:b/>
                <w:bCs/>
                <w:sz w:val="22"/>
              </w:rPr>
              <w:t>Modalità di voto</w:t>
            </w:r>
          </w:p>
          <w:p w14:paraId="0361BC10" w14:textId="77777777" w:rsidR="00556900" w:rsidRPr="00A43144" w:rsidRDefault="00556900" w:rsidP="004724EE">
            <w:pPr>
              <w:jc w:val="both"/>
              <w:rPr>
                <w:rFonts w:eastAsia="SimSun" w:cs="Times New Roman"/>
                <w:sz w:val="22"/>
              </w:rPr>
            </w:pPr>
            <w:r w:rsidRPr="00A43144">
              <w:rPr>
                <w:rFonts w:eastAsia="SimSun" w:cs="Times New Roman"/>
                <w:b/>
                <w:sz w:val="22"/>
              </w:rPr>
              <w:t>21.1</w:t>
            </w:r>
            <w:r w:rsidRPr="00A43144">
              <w:rPr>
                <w:rFonts w:eastAsia="SimSun" w:cs="Times New Roman"/>
                <w:sz w:val="22"/>
              </w:rPr>
              <w:t xml:space="preserve"> Le votazioni</w:t>
            </w:r>
            <w:r w:rsidR="00776053" w:rsidRPr="00A43144">
              <w:rPr>
                <w:rFonts w:eastAsia="SimSun" w:cs="Times New Roman"/>
                <w:sz w:val="22"/>
              </w:rPr>
              <w:t xml:space="preserve">, fatto salvo quanto previsto per l’Assemblea, </w:t>
            </w:r>
            <w:r w:rsidRPr="00A43144">
              <w:rPr>
                <w:rFonts w:eastAsia="SimSun" w:cs="Times New Roman"/>
                <w:sz w:val="22"/>
              </w:rPr>
              <w:t>possono avvenire per alzata di mano o a scrutinio segreto, quando ne faccia richiesta almeno un decimo dei presenti. Per l’elezione delle cariche sociali, la votazione avviene a scrutinio segreto</w:t>
            </w:r>
            <w:r w:rsidR="00776053" w:rsidRPr="00A43144">
              <w:rPr>
                <w:rFonts w:eastAsia="SimSun" w:cs="Times New Roman"/>
                <w:sz w:val="22"/>
              </w:rPr>
              <w:t xml:space="preserve"> ove ci siano più candidati</w:t>
            </w:r>
            <w:r w:rsidRPr="00A43144">
              <w:rPr>
                <w:rFonts w:eastAsia="SimSun" w:cs="Times New Roman"/>
                <w:sz w:val="22"/>
              </w:rPr>
              <w:t>.</w:t>
            </w:r>
          </w:p>
          <w:p w14:paraId="57785A59" w14:textId="77777777" w:rsidR="000847E5" w:rsidRPr="00A43144" w:rsidRDefault="000847E5" w:rsidP="004724EE">
            <w:pPr>
              <w:jc w:val="both"/>
              <w:rPr>
                <w:rFonts w:cs="Times New Roman"/>
                <w:b/>
                <w:bCs/>
                <w:sz w:val="22"/>
              </w:rPr>
            </w:pPr>
          </w:p>
        </w:tc>
      </w:tr>
      <w:tr w:rsidR="00CB73AA" w:rsidRPr="00A43144" w14:paraId="4DF7D9A1" w14:textId="77777777" w:rsidTr="00556900">
        <w:tc>
          <w:tcPr>
            <w:tcW w:w="10173" w:type="dxa"/>
          </w:tcPr>
          <w:p w14:paraId="063151F1" w14:textId="77777777" w:rsidR="00556900" w:rsidRPr="00A43144" w:rsidRDefault="00556900" w:rsidP="004724EE">
            <w:pPr>
              <w:jc w:val="center"/>
              <w:rPr>
                <w:rFonts w:cs="Times New Roman"/>
                <w:b/>
                <w:bCs/>
                <w:sz w:val="22"/>
              </w:rPr>
            </w:pPr>
            <w:r w:rsidRPr="00A43144">
              <w:rPr>
                <w:rFonts w:cs="Times New Roman"/>
                <w:b/>
                <w:bCs/>
                <w:sz w:val="22"/>
              </w:rPr>
              <w:t>ART. 22</w:t>
            </w:r>
          </w:p>
          <w:p w14:paraId="2D214871" w14:textId="77777777" w:rsidR="00556900" w:rsidRPr="00A43144" w:rsidRDefault="00556900" w:rsidP="004724EE">
            <w:pPr>
              <w:jc w:val="center"/>
              <w:rPr>
                <w:rFonts w:cs="Times New Roman"/>
                <w:b/>
                <w:bCs/>
                <w:sz w:val="22"/>
              </w:rPr>
            </w:pPr>
            <w:r w:rsidRPr="00A43144">
              <w:rPr>
                <w:rFonts w:eastAsia="SimSun" w:cs="Times New Roman"/>
                <w:b/>
                <w:bCs/>
                <w:sz w:val="22"/>
              </w:rPr>
              <w:t>Sezione Giovani</w:t>
            </w:r>
          </w:p>
          <w:p w14:paraId="70E4F23C" w14:textId="77777777" w:rsidR="00556900" w:rsidRPr="00A43144" w:rsidRDefault="00556900" w:rsidP="004724EE">
            <w:pPr>
              <w:jc w:val="both"/>
              <w:rPr>
                <w:rFonts w:eastAsia="SimSun" w:cs="Times New Roman"/>
                <w:sz w:val="22"/>
              </w:rPr>
            </w:pPr>
            <w:r w:rsidRPr="00A43144">
              <w:rPr>
                <w:rFonts w:eastAsia="SimSun" w:cs="Times New Roman"/>
                <w:b/>
                <w:sz w:val="22"/>
              </w:rPr>
              <w:t>22.1</w:t>
            </w:r>
            <w:r w:rsidRPr="00A43144">
              <w:rPr>
                <w:rFonts w:eastAsia="SimSun" w:cs="Times New Roman"/>
                <w:sz w:val="22"/>
              </w:rPr>
              <w:t xml:space="preserve"> Può essere costituita la Sezione Giovani quale valido strumento di Cittadinanza Attiva.</w:t>
            </w:r>
          </w:p>
          <w:p w14:paraId="1A2DEA2D" w14:textId="77777777" w:rsidR="00556900" w:rsidRPr="00A43144" w:rsidRDefault="00556900" w:rsidP="004724EE">
            <w:pPr>
              <w:jc w:val="both"/>
              <w:rPr>
                <w:rFonts w:eastAsia="SimSun" w:cs="Times New Roman"/>
                <w:sz w:val="22"/>
              </w:rPr>
            </w:pPr>
            <w:r w:rsidRPr="00A43144">
              <w:rPr>
                <w:rFonts w:eastAsia="SimSun" w:cs="Times New Roman"/>
                <w:b/>
                <w:sz w:val="22"/>
              </w:rPr>
              <w:lastRenderedPageBreak/>
              <w:t>22.2</w:t>
            </w:r>
            <w:r w:rsidRPr="00A43144">
              <w:rPr>
                <w:rFonts w:eastAsia="SimSun" w:cs="Times New Roman"/>
                <w:sz w:val="22"/>
              </w:rPr>
              <w:t xml:space="preserve"> Possono essere iscritti alla Sezione Giovani gli asso</w:t>
            </w:r>
            <w:r w:rsidR="00035F99" w:rsidRPr="00A43144">
              <w:rPr>
                <w:rFonts w:eastAsia="SimSun" w:cs="Times New Roman"/>
                <w:sz w:val="22"/>
              </w:rPr>
              <w:t xml:space="preserve">ciati di età compresa fra i 10 </w:t>
            </w:r>
            <w:r w:rsidRPr="00A43144">
              <w:rPr>
                <w:rFonts w:eastAsia="SimSun" w:cs="Times New Roman"/>
                <w:sz w:val="22"/>
              </w:rPr>
              <w:t>anni compiuti ed i 18 non compiuti. La disciplina è rimessa ad un regolamento del Consiglio direttivo.</w:t>
            </w:r>
          </w:p>
          <w:p w14:paraId="6E7D75EB" w14:textId="64AB7984" w:rsidR="00556900" w:rsidRPr="00A43144" w:rsidRDefault="00556900" w:rsidP="004724EE">
            <w:pPr>
              <w:jc w:val="both"/>
              <w:rPr>
                <w:rFonts w:eastAsia="SimSun" w:cs="Times New Roman"/>
                <w:sz w:val="22"/>
              </w:rPr>
            </w:pPr>
            <w:r w:rsidRPr="00A43144">
              <w:rPr>
                <w:rFonts w:eastAsia="SimSun" w:cs="Times New Roman"/>
                <w:b/>
                <w:sz w:val="22"/>
              </w:rPr>
              <w:t>22.3</w:t>
            </w:r>
            <w:r w:rsidRPr="00A43144">
              <w:rPr>
                <w:rFonts w:eastAsia="SimSun" w:cs="Times New Roman"/>
                <w:sz w:val="22"/>
              </w:rPr>
              <w:t xml:space="preserve"> I componenti votano per il tramite dei rispettivi titolari de</w:t>
            </w:r>
            <w:r w:rsidR="00B12188" w:rsidRPr="00A43144">
              <w:rPr>
                <w:rFonts w:eastAsia="SimSun" w:cs="Times New Roman"/>
                <w:sz w:val="22"/>
              </w:rPr>
              <w:t>lla responsabilità genitoriale.</w:t>
            </w:r>
          </w:p>
          <w:p w14:paraId="5E21B3B4" w14:textId="77777777" w:rsidR="000847E5" w:rsidRPr="00A43144" w:rsidRDefault="000847E5" w:rsidP="004724EE">
            <w:pPr>
              <w:jc w:val="both"/>
              <w:rPr>
                <w:rFonts w:cs="Times New Roman"/>
                <w:b/>
                <w:sz w:val="22"/>
              </w:rPr>
            </w:pPr>
          </w:p>
        </w:tc>
      </w:tr>
      <w:tr w:rsidR="00CB73AA" w:rsidRPr="00A43144" w14:paraId="1BFC3A60" w14:textId="77777777" w:rsidTr="00556900">
        <w:tc>
          <w:tcPr>
            <w:tcW w:w="10173" w:type="dxa"/>
          </w:tcPr>
          <w:p w14:paraId="3864DC24" w14:textId="77777777" w:rsidR="00556900" w:rsidRPr="00A43144" w:rsidRDefault="00556900" w:rsidP="004724EE">
            <w:pPr>
              <w:jc w:val="center"/>
              <w:rPr>
                <w:rFonts w:cs="Times New Roman"/>
                <w:b/>
                <w:bCs/>
                <w:sz w:val="22"/>
              </w:rPr>
            </w:pPr>
            <w:r w:rsidRPr="00A43144">
              <w:rPr>
                <w:rFonts w:eastAsia="SimSun" w:cs="Times New Roman"/>
                <w:b/>
                <w:sz w:val="22"/>
              </w:rPr>
              <w:lastRenderedPageBreak/>
              <w:t>ART.23</w:t>
            </w:r>
          </w:p>
          <w:p w14:paraId="105E2513" w14:textId="77777777" w:rsidR="00556900" w:rsidRPr="00A43144" w:rsidRDefault="00556900" w:rsidP="004724EE">
            <w:pPr>
              <w:jc w:val="center"/>
              <w:rPr>
                <w:rFonts w:cs="Times New Roman"/>
                <w:b/>
                <w:bCs/>
                <w:sz w:val="22"/>
              </w:rPr>
            </w:pPr>
            <w:r w:rsidRPr="00A43144">
              <w:rPr>
                <w:rFonts w:cs="Times New Roman"/>
                <w:b/>
                <w:bCs/>
                <w:sz w:val="22"/>
              </w:rPr>
              <w:t>Scioglimento e devoluzione del patrimonio residuo</w:t>
            </w:r>
          </w:p>
          <w:p w14:paraId="06C11522" w14:textId="77777777" w:rsidR="00776053" w:rsidRPr="00A43144" w:rsidRDefault="00556900" w:rsidP="004724EE">
            <w:pPr>
              <w:jc w:val="both"/>
              <w:rPr>
                <w:rFonts w:cs="Times New Roman"/>
                <w:sz w:val="22"/>
              </w:rPr>
            </w:pPr>
            <w:r w:rsidRPr="00A43144">
              <w:rPr>
                <w:rFonts w:cs="Times New Roman"/>
                <w:b/>
                <w:sz w:val="22"/>
              </w:rPr>
              <w:t>23.1</w:t>
            </w:r>
            <w:r w:rsidR="00146F62" w:rsidRPr="00A43144">
              <w:rPr>
                <w:rFonts w:cs="Times New Roman"/>
                <w:sz w:val="22"/>
              </w:rPr>
              <w:t xml:space="preserve"> </w:t>
            </w:r>
            <w:r w:rsidRPr="00A43144">
              <w:rPr>
                <w:rFonts w:cs="Times New Roman"/>
                <w:sz w:val="22"/>
              </w:rPr>
              <w:t xml:space="preserve">In caso di estinzione o scioglimento dell’associazione, il patrimonio residuo è devoluto, previo parere positivo dell’Ufficio del </w:t>
            </w:r>
            <w:r w:rsidR="00776053" w:rsidRPr="00A43144">
              <w:rPr>
                <w:rFonts w:cs="Times New Roman"/>
                <w:sz w:val="22"/>
              </w:rPr>
              <w:t>competente Registro Unico N</w:t>
            </w:r>
            <w:r w:rsidRPr="00A43144">
              <w:rPr>
                <w:rFonts w:cs="Times New Roman"/>
                <w:sz w:val="22"/>
              </w:rPr>
              <w:t>azionale del Terzo settore salva diversa destinazione imposta dalla legge, ad altre associazioni del Terzo settore aventi analoghe finalità e preferibilment</w:t>
            </w:r>
            <w:r w:rsidR="00776053" w:rsidRPr="00A43144">
              <w:rPr>
                <w:rFonts w:cs="Times New Roman"/>
                <w:sz w:val="22"/>
              </w:rPr>
              <w:t>e operanti nello stesso Comune.</w:t>
            </w:r>
          </w:p>
          <w:p w14:paraId="38547AEA" w14:textId="54625A20" w:rsidR="000847E5" w:rsidRPr="00A43144" w:rsidRDefault="00556900" w:rsidP="004724EE">
            <w:pPr>
              <w:jc w:val="both"/>
              <w:rPr>
                <w:rFonts w:cs="Times New Roman"/>
                <w:sz w:val="22"/>
              </w:rPr>
            </w:pPr>
            <w:r w:rsidRPr="00A43144">
              <w:rPr>
                <w:rFonts w:cs="Times New Roman"/>
                <w:b/>
                <w:sz w:val="22"/>
              </w:rPr>
              <w:t>23.2</w:t>
            </w:r>
            <w:r w:rsidR="00D34181" w:rsidRPr="00A43144">
              <w:rPr>
                <w:rFonts w:cs="Times New Roman"/>
                <w:sz w:val="22"/>
              </w:rPr>
              <w:t xml:space="preserve"> </w:t>
            </w:r>
            <w:r w:rsidR="00776053" w:rsidRPr="00A43144">
              <w:rPr>
                <w:rFonts w:cs="Times New Roman"/>
                <w:sz w:val="22"/>
              </w:rPr>
              <w:t>In caso di scioglimento</w:t>
            </w:r>
            <w:r w:rsidR="00030EA7">
              <w:rPr>
                <w:rFonts w:cs="Times New Roman"/>
                <w:sz w:val="22"/>
              </w:rPr>
              <w:t>,</w:t>
            </w:r>
            <w:r w:rsidR="00776053" w:rsidRPr="00A43144">
              <w:rPr>
                <w:rFonts w:cs="Times New Roman"/>
                <w:sz w:val="22"/>
              </w:rPr>
              <w:t xml:space="preserve"> l</w:t>
            </w:r>
            <w:r w:rsidRPr="00A43144">
              <w:rPr>
                <w:rFonts w:cs="Times New Roman"/>
                <w:sz w:val="22"/>
              </w:rPr>
              <w:t>’Assemblea provvede alla nomina di uno o più liquidatori preferibilmente scelti tra i propri associati.</w:t>
            </w:r>
          </w:p>
        </w:tc>
      </w:tr>
      <w:tr w:rsidR="00556900" w:rsidRPr="00A43144" w14:paraId="7AA187C1" w14:textId="77777777" w:rsidTr="00556900">
        <w:tc>
          <w:tcPr>
            <w:tcW w:w="10173" w:type="dxa"/>
          </w:tcPr>
          <w:p w14:paraId="365846C6" w14:textId="77777777" w:rsidR="00556900" w:rsidRPr="00A43144" w:rsidRDefault="00556900" w:rsidP="004724EE">
            <w:pPr>
              <w:jc w:val="center"/>
              <w:rPr>
                <w:rFonts w:cs="Times New Roman"/>
                <w:b/>
                <w:bCs/>
                <w:sz w:val="22"/>
              </w:rPr>
            </w:pPr>
            <w:r w:rsidRPr="00A43144">
              <w:rPr>
                <w:rFonts w:cs="Times New Roman"/>
                <w:b/>
                <w:bCs/>
                <w:sz w:val="22"/>
              </w:rPr>
              <w:t>ART. 24</w:t>
            </w:r>
          </w:p>
          <w:p w14:paraId="739FE1DC" w14:textId="77777777" w:rsidR="00556900" w:rsidRPr="00A43144" w:rsidRDefault="00556900" w:rsidP="004724EE">
            <w:pPr>
              <w:jc w:val="center"/>
              <w:rPr>
                <w:rFonts w:cs="Times New Roman"/>
                <w:b/>
                <w:bCs/>
                <w:sz w:val="22"/>
              </w:rPr>
            </w:pPr>
            <w:r w:rsidRPr="00A43144">
              <w:rPr>
                <w:rFonts w:cs="Times New Roman"/>
                <w:b/>
                <w:bCs/>
                <w:sz w:val="22"/>
              </w:rPr>
              <w:t>Rinvio</w:t>
            </w:r>
          </w:p>
          <w:p w14:paraId="57A89D25" w14:textId="0BC32DAA" w:rsidR="00556900" w:rsidRPr="00A43144" w:rsidRDefault="00556900" w:rsidP="004724EE">
            <w:pPr>
              <w:jc w:val="both"/>
              <w:rPr>
                <w:rFonts w:eastAsia="SimSun" w:cs="Times New Roman"/>
                <w:b/>
                <w:sz w:val="22"/>
              </w:rPr>
            </w:pPr>
            <w:r w:rsidRPr="00A43144">
              <w:rPr>
                <w:rFonts w:cs="Times New Roman"/>
                <w:b/>
                <w:sz w:val="22"/>
              </w:rPr>
              <w:t>24.1</w:t>
            </w:r>
            <w:r w:rsidR="00D34181" w:rsidRPr="00A43144">
              <w:rPr>
                <w:rFonts w:cs="Times New Roman"/>
                <w:sz w:val="22"/>
              </w:rPr>
              <w:t xml:space="preserve"> </w:t>
            </w:r>
            <w:r w:rsidRPr="00A43144">
              <w:rPr>
                <w:rFonts w:cs="Times New Roman"/>
                <w:sz w:val="22"/>
              </w:rPr>
              <w:t>Per quanto non espressamente</w:t>
            </w:r>
            <w:r w:rsidR="00776053" w:rsidRPr="00A43144">
              <w:rPr>
                <w:rFonts w:cs="Times New Roman"/>
                <w:sz w:val="22"/>
              </w:rPr>
              <w:t xml:space="preserve"> previsto dal presente Statuto, </w:t>
            </w:r>
            <w:r w:rsidRPr="00A43144">
              <w:rPr>
                <w:rFonts w:cs="Times New Roman"/>
                <w:sz w:val="22"/>
              </w:rPr>
              <w:t xml:space="preserve">si applica quanto previsto dal decreto legislativo 3 luglio 2017, n. 117 e successive modifiche e integrazioni, dalle disposizioni nazionali e regionali vigenti in materia, anche con riferimento all’utilizzo della denominazione “Pro Loco”, </w:t>
            </w:r>
            <w:r w:rsidR="00030EA7" w:rsidRPr="00A43144">
              <w:rPr>
                <w:rFonts w:cs="Times New Roman"/>
                <w:sz w:val="22"/>
              </w:rPr>
              <w:t>nonché</w:t>
            </w:r>
            <w:r w:rsidRPr="00A43144">
              <w:rPr>
                <w:rFonts w:cs="Times New Roman"/>
                <w:sz w:val="22"/>
              </w:rPr>
              <w:t>, in quanto compatibili, dal Codice civile.</w:t>
            </w:r>
          </w:p>
        </w:tc>
      </w:tr>
    </w:tbl>
    <w:p w14:paraId="21E1E5DC" w14:textId="77777777" w:rsidR="00A60DA9" w:rsidRPr="00A43144" w:rsidRDefault="00A60DA9" w:rsidP="004724EE">
      <w:pPr>
        <w:jc w:val="both"/>
        <w:rPr>
          <w:rFonts w:cs="Times New Roman"/>
          <w:sz w:val="22"/>
        </w:rPr>
      </w:pPr>
    </w:p>
    <w:sectPr w:rsidR="00A60DA9" w:rsidRPr="00A43144" w:rsidSect="00A60D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4E6"/>
    <w:multiLevelType w:val="hybridMultilevel"/>
    <w:tmpl w:val="1ADEFF14"/>
    <w:lvl w:ilvl="0" w:tplc="B9660BE2">
      <w:start w:val="1"/>
      <w:numFmt w:val="lowerLetter"/>
      <w:lvlText w:val="%1)"/>
      <w:lvlJc w:val="left"/>
      <w:pPr>
        <w:ind w:left="1066" w:hanging="360"/>
      </w:pPr>
      <w:rPr>
        <w:rFonts w:hint="default"/>
      </w:rPr>
    </w:lvl>
    <w:lvl w:ilvl="1" w:tplc="04100019" w:tentative="1">
      <w:start w:val="1"/>
      <w:numFmt w:val="lowerLetter"/>
      <w:lvlText w:val="%2."/>
      <w:lvlJc w:val="left"/>
      <w:pPr>
        <w:ind w:left="1786" w:hanging="360"/>
      </w:pPr>
    </w:lvl>
    <w:lvl w:ilvl="2" w:tplc="0410001B" w:tentative="1">
      <w:start w:val="1"/>
      <w:numFmt w:val="lowerRoman"/>
      <w:lvlText w:val="%3."/>
      <w:lvlJc w:val="right"/>
      <w:pPr>
        <w:ind w:left="2506" w:hanging="180"/>
      </w:pPr>
    </w:lvl>
    <w:lvl w:ilvl="3" w:tplc="0410000F" w:tentative="1">
      <w:start w:val="1"/>
      <w:numFmt w:val="decimal"/>
      <w:lvlText w:val="%4."/>
      <w:lvlJc w:val="left"/>
      <w:pPr>
        <w:ind w:left="3226" w:hanging="360"/>
      </w:pPr>
    </w:lvl>
    <w:lvl w:ilvl="4" w:tplc="04100019" w:tentative="1">
      <w:start w:val="1"/>
      <w:numFmt w:val="lowerLetter"/>
      <w:lvlText w:val="%5."/>
      <w:lvlJc w:val="left"/>
      <w:pPr>
        <w:ind w:left="3946" w:hanging="360"/>
      </w:pPr>
    </w:lvl>
    <w:lvl w:ilvl="5" w:tplc="0410001B" w:tentative="1">
      <w:start w:val="1"/>
      <w:numFmt w:val="lowerRoman"/>
      <w:lvlText w:val="%6."/>
      <w:lvlJc w:val="right"/>
      <w:pPr>
        <w:ind w:left="4666" w:hanging="180"/>
      </w:pPr>
    </w:lvl>
    <w:lvl w:ilvl="6" w:tplc="0410000F" w:tentative="1">
      <w:start w:val="1"/>
      <w:numFmt w:val="decimal"/>
      <w:lvlText w:val="%7."/>
      <w:lvlJc w:val="left"/>
      <w:pPr>
        <w:ind w:left="5386" w:hanging="360"/>
      </w:pPr>
    </w:lvl>
    <w:lvl w:ilvl="7" w:tplc="04100019" w:tentative="1">
      <w:start w:val="1"/>
      <w:numFmt w:val="lowerLetter"/>
      <w:lvlText w:val="%8."/>
      <w:lvlJc w:val="left"/>
      <w:pPr>
        <w:ind w:left="6106" w:hanging="360"/>
      </w:pPr>
    </w:lvl>
    <w:lvl w:ilvl="8" w:tplc="0410001B" w:tentative="1">
      <w:start w:val="1"/>
      <w:numFmt w:val="lowerRoman"/>
      <w:lvlText w:val="%9."/>
      <w:lvlJc w:val="right"/>
      <w:pPr>
        <w:ind w:left="6826" w:hanging="180"/>
      </w:pPr>
    </w:lvl>
  </w:abstractNum>
  <w:abstractNum w:abstractNumId="1" w15:restartNumberingAfterBreak="0">
    <w:nsid w:val="0DBD2CB5"/>
    <w:multiLevelType w:val="hybridMultilevel"/>
    <w:tmpl w:val="9AD0AED8"/>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7206E6"/>
    <w:multiLevelType w:val="hybridMultilevel"/>
    <w:tmpl w:val="041CE718"/>
    <w:lvl w:ilvl="0" w:tplc="8B06FF70">
      <w:start w:val="1"/>
      <w:numFmt w:val="lowerLetter"/>
      <w:lvlText w:val="%1)"/>
      <w:lvlJc w:val="left"/>
      <w:pPr>
        <w:ind w:left="526" w:hanging="384"/>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1F4855E2"/>
    <w:multiLevelType w:val="hybridMultilevel"/>
    <w:tmpl w:val="4E9ABB2E"/>
    <w:lvl w:ilvl="0" w:tplc="EB3AB138">
      <w:start w:val="1"/>
      <w:numFmt w:val="lowerLetter"/>
      <w:lvlText w:val="%1)"/>
      <w:lvlJc w:val="left"/>
      <w:pPr>
        <w:ind w:left="720" w:hanging="360"/>
      </w:pPr>
      <w:rPr>
        <w:rFonts w:ascii="Times New Roman" w:hAnsi="Times New Roman" w:cs="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7E6692"/>
    <w:multiLevelType w:val="hybridMultilevel"/>
    <w:tmpl w:val="826E4AD0"/>
    <w:lvl w:ilvl="0" w:tplc="5CF0BFDA">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EB0558"/>
    <w:multiLevelType w:val="hybridMultilevel"/>
    <w:tmpl w:val="6BDC3954"/>
    <w:lvl w:ilvl="0" w:tplc="226618E4">
      <w:start w:val="4"/>
      <w:numFmt w:val="bullet"/>
      <w:lvlText w:val="-"/>
      <w:lvlJc w:val="left"/>
      <w:pPr>
        <w:ind w:left="717" w:hanging="360"/>
      </w:pPr>
      <w:rPr>
        <w:rFonts w:ascii="Times New Roman" w:eastAsia="Calibri"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6" w15:restartNumberingAfterBreak="0">
    <w:nsid w:val="3BD46522"/>
    <w:multiLevelType w:val="hybridMultilevel"/>
    <w:tmpl w:val="BC324A08"/>
    <w:lvl w:ilvl="0" w:tplc="702E26F4">
      <w:start w:val="2"/>
      <w:numFmt w:val="lowerLetter"/>
      <w:lvlText w:val="%1)"/>
      <w:lvlJc w:val="left"/>
      <w:pPr>
        <w:ind w:left="1066" w:hanging="360"/>
      </w:pPr>
      <w:rPr>
        <w:rFonts w:hint="default"/>
      </w:rPr>
    </w:lvl>
    <w:lvl w:ilvl="1" w:tplc="04100019" w:tentative="1">
      <w:start w:val="1"/>
      <w:numFmt w:val="lowerLetter"/>
      <w:lvlText w:val="%2."/>
      <w:lvlJc w:val="left"/>
      <w:pPr>
        <w:ind w:left="1786" w:hanging="360"/>
      </w:pPr>
    </w:lvl>
    <w:lvl w:ilvl="2" w:tplc="0410001B" w:tentative="1">
      <w:start w:val="1"/>
      <w:numFmt w:val="lowerRoman"/>
      <w:lvlText w:val="%3."/>
      <w:lvlJc w:val="right"/>
      <w:pPr>
        <w:ind w:left="2506" w:hanging="180"/>
      </w:pPr>
    </w:lvl>
    <w:lvl w:ilvl="3" w:tplc="0410000F" w:tentative="1">
      <w:start w:val="1"/>
      <w:numFmt w:val="decimal"/>
      <w:lvlText w:val="%4."/>
      <w:lvlJc w:val="left"/>
      <w:pPr>
        <w:ind w:left="3226" w:hanging="360"/>
      </w:pPr>
    </w:lvl>
    <w:lvl w:ilvl="4" w:tplc="04100019" w:tentative="1">
      <w:start w:val="1"/>
      <w:numFmt w:val="lowerLetter"/>
      <w:lvlText w:val="%5."/>
      <w:lvlJc w:val="left"/>
      <w:pPr>
        <w:ind w:left="3946" w:hanging="360"/>
      </w:pPr>
    </w:lvl>
    <w:lvl w:ilvl="5" w:tplc="0410001B" w:tentative="1">
      <w:start w:val="1"/>
      <w:numFmt w:val="lowerRoman"/>
      <w:lvlText w:val="%6."/>
      <w:lvlJc w:val="right"/>
      <w:pPr>
        <w:ind w:left="4666" w:hanging="180"/>
      </w:pPr>
    </w:lvl>
    <w:lvl w:ilvl="6" w:tplc="0410000F" w:tentative="1">
      <w:start w:val="1"/>
      <w:numFmt w:val="decimal"/>
      <w:lvlText w:val="%7."/>
      <w:lvlJc w:val="left"/>
      <w:pPr>
        <w:ind w:left="5386" w:hanging="360"/>
      </w:pPr>
    </w:lvl>
    <w:lvl w:ilvl="7" w:tplc="04100019" w:tentative="1">
      <w:start w:val="1"/>
      <w:numFmt w:val="lowerLetter"/>
      <w:lvlText w:val="%8."/>
      <w:lvlJc w:val="left"/>
      <w:pPr>
        <w:ind w:left="6106" w:hanging="360"/>
      </w:pPr>
    </w:lvl>
    <w:lvl w:ilvl="8" w:tplc="0410001B" w:tentative="1">
      <w:start w:val="1"/>
      <w:numFmt w:val="lowerRoman"/>
      <w:lvlText w:val="%9."/>
      <w:lvlJc w:val="right"/>
      <w:pPr>
        <w:ind w:left="6826" w:hanging="180"/>
      </w:pPr>
    </w:lvl>
  </w:abstractNum>
  <w:abstractNum w:abstractNumId="7" w15:restartNumberingAfterBreak="0">
    <w:nsid w:val="47070BE3"/>
    <w:multiLevelType w:val="multilevel"/>
    <w:tmpl w:val="78A86BDC"/>
    <w:lvl w:ilvl="0">
      <w:start w:val="15"/>
      <w:numFmt w:val="decimal"/>
      <w:lvlText w:val="%1"/>
      <w:lvlJc w:val="left"/>
      <w:pPr>
        <w:ind w:left="384" w:hanging="384"/>
      </w:pPr>
      <w:rPr>
        <w:rFonts w:hint="default"/>
        <w:b/>
      </w:rPr>
    </w:lvl>
    <w:lvl w:ilvl="1">
      <w:start w:val="1"/>
      <w:numFmt w:val="decimal"/>
      <w:lvlText w:val="%1.%2"/>
      <w:lvlJc w:val="left"/>
      <w:pPr>
        <w:ind w:left="742" w:hanging="384"/>
      </w:pPr>
      <w:rPr>
        <w:rFonts w:hint="default"/>
        <w:b/>
      </w:rPr>
    </w:lvl>
    <w:lvl w:ilvl="2">
      <w:start w:val="1"/>
      <w:numFmt w:val="decimal"/>
      <w:lvlText w:val="%1.%2.%3"/>
      <w:lvlJc w:val="left"/>
      <w:pPr>
        <w:ind w:left="1436" w:hanging="720"/>
      </w:pPr>
      <w:rPr>
        <w:rFonts w:hint="default"/>
        <w:b/>
      </w:rPr>
    </w:lvl>
    <w:lvl w:ilvl="3">
      <w:start w:val="1"/>
      <w:numFmt w:val="decimal"/>
      <w:lvlText w:val="%1.%2.%3.%4"/>
      <w:lvlJc w:val="left"/>
      <w:pPr>
        <w:ind w:left="1794" w:hanging="720"/>
      </w:pPr>
      <w:rPr>
        <w:rFonts w:hint="default"/>
        <w:b/>
      </w:rPr>
    </w:lvl>
    <w:lvl w:ilvl="4">
      <w:start w:val="1"/>
      <w:numFmt w:val="decimal"/>
      <w:lvlText w:val="%1.%2.%3.%4.%5"/>
      <w:lvlJc w:val="left"/>
      <w:pPr>
        <w:ind w:left="2512" w:hanging="1080"/>
      </w:pPr>
      <w:rPr>
        <w:rFonts w:hint="default"/>
        <w:b/>
      </w:rPr>
    </w:lvl>
    <w:lvl w:ilvl="5">
      <w:start w:val="1"/>
      <w:numFmt w:val="decimal"/>
      <w:lvlText w:val="%1.%2.%3.%4.%5.%6"/>
      <w:lvlJc w:val="left"/>
      <w:pPr>
        <w:ind w:left="2870" w:hanging="1080"/>
      </w:pPr>
      <w:rPr>
        <w:rFonts w:hint="default"/>
        <w:b/>
      </w:rPr>
    </w:lvl>
    <w:lvl w:ilvl="6">
      <w:start w:val="1"/>
      <w:numFmt w:val="decimal"/>
      <w:lvlText w:val="%1.%2.%3.%4.%5.%6.%7"/>
      <w:lvlJc w:val="left"/>
      <w:pPr>
        <w:ind w:left="3588" w:hanging="1440"/>
      </w:pPr>
      <w:rPr>
        <w:rFonts w:hint="default"/>
        <w:b/>
      </w:rPr>
    </w:lvl>
    <w:lvl w:ilvl="7">
      <w:start w:val="1"/>
      <w:numFmt w:val="decimal"/>
      <w:lvlText w:val="%1.%2.%3.%4.%5.%6.%7.%8"/>
      <w:lvlJc w:val="left"/>
      <w:pPr>
        <w:ind w:left="3946" w:hanging="1440"/>
      </w:pPr>
      <w:rPr>
        <w:rFonts w:hint="default"/>
        <w:b/>
      </w:rPr>
    </w:lvl>
    <w:lvl w:ilvl="8">
      <w:start w:val="1"/>
      <w:numFmt w:val="decimal"/>
      <w:lvlText w:val="%1.%2.%3.%4.%5.%6.%7.%8.%9"/>
      <w:lvlJc w:val="left"/>
      <w:pPr>
        <w:ind w:left="4304" w:hanging="1440"/>
      </w:pPr>
      <w:rPr>
        <w:rFonts w:hint="default"/>
        <w:b/>
      </w:rPr>
    </w:lvl>
  </w:abstractNum>
  <w:abstractNum w:abstractNumId="8" w15:restartNumberingAfterBreak="0">
    <w:nsid w:val="495A58CF"/>
    <w:multiLevelType w:val="hybridMultilevel"/>
    <w:tmpl w:val="A13A94D6"/>
    <w:lvl w:ilvl="0" w:tplc="5CF0BFDA">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6C3180"/>
    <w:multiLevelType w:val="multilevel"/>
    <w:tmpl w:val="923CA41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03A393E"/>
    <w:multiLevelType w:val="hybridMultilevel"/>
    <w:tmpl w:val="79925012"/>
    <w:lvl w:ilvl="0" w:tplc="8514DC00">
      <w:start w:val="1"/>
      <w:numFmt w:val="lowerLetter"/>
      <w:lvlText w:val="%1)"/>
      <w:lvlJc w:val="left"/>
      <w:pPr>
        <w:ind w:left="718" w:hanging="360"/>
      </w:pPr>
      <w:rPr>
        <w:rFonts w:hint="default"/>
        <w:b/>
      </w:r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1" w15:restartNumberingAfterBreak="0">
    <w:nsid w:val="7C7F78B5"/>
    <w:multiLevelType w:val="multilevel"/>
    <w:tmpl w:val="2B8264EC"/>
    <w:lvl w:ilvl="0">
      <w:start w:val="15"/>
      <w:numFmt w:val="decimal"/>
      <w:lvlText w:val="%1"/>
      <w:lvlJc w:val="left"/>
      <w:pPr>
        <w:ind w:left="384" w:hanging="384"/>
      </w:pPr>
      <w:rPr>
        <w:rFonts w:hint="default"/>
        <w:b/>
      </w:rPr>
    </w:lvl>
    <w:lvl w:ilvl="1">
      <w:start w:val="3"/>
      <w:numFmt w:val="decimal"/>
      <w:lvlText w:val="%1.%2"/>
      <w:lvlJc w:val="left"/>
      <w:pPr>
        <w:ind w:left="742" w:hanging="384"/>
      </w:pPr>
      <w:rPr>
        <w:rFonts w:hint="default"/>
        <w:b/>
      </w:rPr>
    </w:lvl>
    <w:lvl w:ilvl="2">
      <w:start w:val="1"/>
      <w:numFmt w:val="decimal"/>
      <w:lvlText w:val="%1.%2.%3"/>
      <w:lvlJc w:val="left"/>
      <w:pPr>
        <w:ind w:left="1436" w:hanging="720"/>
      </w:pPr>
      <w:rPr>
        <w:rFonts w:hint="default"/>
        <w:b/>
      </w:rPr>
    </w:lvl>
    <w:lvl w:ilvl="3">
      <w:start w:val="1"/>
      <w:numFmt w:val="decimal"/>
      <w:lvlText w:val="%1.%2.%3.%4"/>
      <w:lvlJc w:val="left"/>
      <w:pPr>
        <w:ind w:left="1794" w:hanging="720"/>
      </w:pPr>
      <w:rPr>
        <w:rFonts w:hint="default"/>
        <w:b/>
      </w:rPr>
    </w:lvl>
    <w:lvl w:ilvl="4">
      <w:start w:val="1"/>
      <w:numFmt w:val="decimal"/>
      <w:lvlText w:val="%1.%2.%3.%4.%5"/>
      <w:lvlJc w:val="left"/>
      <w:pPr>
        <w:ind w:left="2512" w:hanging="1080"/>
      </w:pPr>
      <w:rPr>
        <w:rFonts w:hint="default"/>
        <w:b/>
      </w:rPr>
    </w:lvl>
    <w:lvl w:ilvl="5">
      <w:start w:val="1"/>
      <w:numFmt w:val="decimal"/>
      <w:lvlText w:val="%1.%2.%3.%4.%5.%6"/>
      <w:lvlJc w:val="left"/>
      <w:pPr>
        <w:ind w:left="2870" w:hanging="1080"/>
      </w:pPr>
      <w:rPr>
        <w:rFonts w:hint="default"/>
        <w:b/>
      </w:rPr>
    </w:lvl>
    <w:lvl w:ilvl="6">
      <w:start w:val="1"/>
      <w:numFmt w:val="decimal"/>
      <w:lvlText w:val="%1.%2.%3.%4.%5.%6.%7"/>
      <w:lvlJc w:val="left"/>
      <w:pPr>
        <w:ind w:left="3588" w:hanging="1440"/>
      </w:pPr>
      <w:rPr>
        <w:rFonts w:hint="default"/>
        <w:b/>
      </w:rPr>
    </w:lvl>
    <w:lvl w:ilvl="7">
      <w:start w:val="1"/>
      <w:numFmt w:val="decimal"/>
      <w:lvlText w:val="%1.%2.%3.%4.%5.%6.%7.%8"/>
      <w:lvlJc w:val="left"/>
      <w:pPr>
        <w:ind w:left="3946" w:hanging="1440"/>
      </w:pPr>
      <w:rPr>
        <w:rFonts w:hint="default"/>
        <w:b/>
      </w:rPr>
    </w:lvl>
    <w:lvl w:ilvl="8">
      <w:start w:val="1"/>
      <w:numFmt w:val="decimal"/>
      <w:lvlText w:val="%1.%2.%3.%4.%5.%6.%7.%8.%9"/>
      <w:lvlJc w:val="left"/>
      <w:pPr>
        <w:ind w:left="4304" w:hanging="1440"/>
      </w:pPr>
      <w:rPr>
        <w:rFonts w:hint="default"/>
        <w:b/>
      </w:rPr>
    </w:lvl>
  </w:abstractNum>
  <w:num w:numId="1" w16cid:durableId="1313678329">
    <w:abstractNumId w:val="9"/>
  </w:num>
  <w:num w:numId="2" w16cid:durableId="429668433">
    <w:abstractNumId w:val="8"/>
  </w:num>
  <w:num w:numId="3" w16cid:durableId="1247349792">
    <w:abstractNumId w:val="3"/>
  </w:num>
  <w:num w:numId="4" w16cid:durableId="882445416">
    <w:abstractNumId w:val="0"/>
  </w:num>
  <w:num w:numId="5" w16cid:durableId="766928499">
    <w:abstractNumId w:val="6"/>
  </w:num>
  <w:num w:numId="6" w16cid:durableId="382755240">
    <w:abstractNumId w:val="2"/>
  </w:num>
  <w:num w:numId="7" w16cid:durableId="331683151">
    <w:abstractNumId w:val="11"/>
  </w:num>
  <w:num w:numId="8" w16cid:durableId="894005023">
    <w:abstractNumId w:val="10"/>
  </w:num>
  <w:num w:numId="9" w16cid:durableId="1285966992">
    <w:abstractNumId w:val="1"/>
  </w:num>
  <w:num w:numId="10" w16cid:durableId="1803229336">
    <w:abstractNumId w:val="5"/>
  </w:num>
  <w:num w:numId="11" w16cid:durableId="451436347">
    <w:abstractNumId w:val="7"/>
  </w:num>
  <w:num w:numId="12" w16cid:durableId="858348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900"/>
    <w:rsid w:val="000002B2"/>
    <w:rsid w:val="00030EA7"/>
    <w:rsid w:val="00035F99"/>
    <w:rsid w:val="0004150C"/>
    <w:rsid w:val="000420C1"/>
    <w:rsid w:val="00045E11"/>
    <w:rsid w:val="00065C30"/>
    <w:rsid w:val="0007779D"/>
    <w:rsid w:val="000847E5"/>
    <w:rsid w:val="00094F8F"/>
    <w:rsid w:val="000D2615"/>
    <w:rsid w:val="000E1B36"/>
    <w:rsid w:val="00112CB2"/>
    <w:rsid w:val="0012306D"/>
    <w:rsid w:val="00126DC9"/>
    <w:rsid w:val="00127086"/>
    <w:rsid w:val="00141986"/>
    <w:rsid w:val="00146F62"/>
    <w:rsid w:val="00173D75"/>
    <w:rsid w:val="00174285"/>
    <w:rsid w:val="0018277B"/>
    <w:rsid w:val="001A23E1"/>
    <w:rsid w:val="001A6C47"/>
    <w:rsid w:val="001A7613"/>
    <w:rsid w:val="001A782C"/>
    <w:rsid w:val="001B38D0"/>
    <w:rsid w:val="001B7D1C"/>
    <w:rsid w:val="001C27CF"/>
    <w:rsid w:val="001D6CBB"/>
    <w:rsid w:val="001E1567"/>
    <w:rsid w:val="001E2E0A"/>
    <w:rsid w:val="001E31E7"/>
    <w:rsid w:val="001E3732"/>
    <w:rsid w:val="00220FB6"/>
    <w:rsid w:val="00270DA9"/>
    <w:rsid w:val="00282061"/>
    <w:rsid w:val="002C182F"/>
    <w:rsid w:val="002F534E"/>
    <w:rsid w:val="003247E9"/>
    <w:rsid w:val="003457F5"/>
    <w:rsid w:val="00350E2C"/>
    <w:rsid w:val="003636E2"/>
    <w:rsid w:val="00376228"/>
    <w:rsid w:val="003D6F9A"/>
    <w:rsid w:val="003E5792"/>
    <w:rsid w:val="00400B16"/>
    <w:rsid w:val="0042485B"/>
    <w:rsid w:val="004449F6"/>
    <w:rsid w:val="004475D6"/>
    <w:rsid w:val="004724EE"/>
    <w:rsid w:val="00474263"/>
    <w:rsid w:val="004C2C3C"/>
    <w:rsid w:val="004D06BB"/>
    <w:rsid w:val="00511C8C"/>
    <w:rsid w:val="0053220D"/>
    <w:rsid w:val="00541831"/>
    <w:rsid w:val="005425FE"/>
    <w:rsid w:val="00556900"/>
    <w:rsid w:val="00571108"/>
    <w:rsid w:val="00577E48"/>
    <w:rsid w:val="00595CE1"/>
    <w:rsid w:val="005B3099"/>
    <w:rsid w:val="005C1257"/>
    <w:rsid w:val="005E5BA7"/>
    <w:rsid w:val="005F1007"/>
    <w:rsid w:val="0062493C"/>
    <w:rsid w:val="00636D5F"/>
    <w:rsid w:val="006A5F24"/>
    <w:rsid w:val="006B2572"/>
    <w:rsid w:val="006D12C3"/>
    <w:rsid w:val="006D7D58"/>
    <w:rsid w:val="006F16C7"/>
    <w:rsid w:val="00713B46"/>
    <w:rsid w:val="0074218F"/>
    <w:rsid w:val="007457CE"/>
    <w:rsid w:val="00750DFB"/>
    <w:rsid w:val="0075139B"/>
    <w:rsid w:val="00776053"/>
    <w:rsid w:val="0078461B"/>
    <w:rsid w:val="007A5020"/>
    <w:rsid w:val="007B5DA2"/>
    <w:rsid w:val="007C12DC"/>
    <w:rsid w:val="007C7407"/>
    <w:rsid w:val="00850882"/>
    <w:rsid w:val="00864A9C"/>
    <w:rsid w:val="00885275"/>
    <w:rsid w:val="00894873"/>
    <w:rsid w:val="0089586D"/>
    <w:rsid w:val="008C0A0E"/>
    <w:rsid w:val="008C548D"/>
    <w:rsid w:val="008D0558"/>
    <w:rsid w:val="00913B56"/>
    <w:rsid w:val="009329F1"/>
    <w:rsid w:val="00953451"/>
    <w:rsid w:val="009B1733"/>
    <w:rsid w:val="009B3DAC"/>
    <w:rsid w:val="009F194F"/>
    <w:rsid w:val="00A062C1"/>
    <w:rsid w:val="00A34B3F"/>
    <w:rsid w:val="00A43144"/>
    <w:rsid w:val="00A52892"/>
    <w:rsid w:val="00A565B8"/>
    <w:rsid w:val="00A60DA9"/>
    <w:rsid w:val="00A623DD"/>
    <w:rsid w:val="00AB1B55"/>
    <w:rsid w:val="00B04586"/>
    <w:rsid w:val="00B11F5B"/>
    <w:rsid w:val="00B12188"/>
    <w:rsid w:val="00B36DC4"/>
    <w:rsid w:val="00B7018D"/>
    <w:rsid w:val="00BA3EFA"/>
    <w:rsid w:val="00BA5B7D"/>
    <w:rsid w:val="00BC2E37"/>
    <w:rsid w:val="00BC5301"/>
    <w:rsid w:val="00BF32ED"/>
    <w:rsid w:val="00C03F57"/>
    <w:rsid w:val="00C06F88"/>
    <w:rsid w:val="00C0794B"/>
    <w:rsid w:val="00C44E0B"/>
    <w:rsid w:val="00C639C6"/>
    <w:rsid w:val="00C819F4"/>
    <w:rsid w:val="00C832F9"/>
    <w:rsid w:val="00C8564A"/>
    <w:rsid w:val="00CB4596"/>
    <w:rsid w:val="00CB73AA"/>
    <w:rsid w:val="00CC14E9"/>
    <w:rsid w:val="00CD67C2"/>
    <w:rsid w:val="00D02BBE"/>
    <w:rsid w:val="00D030EE"/>
    <w:rsid w:val="00D04C18"/>
    <w:rsid w:val="00D32E38"/>
    <w:rsid w:val="00D34181"/>
    <w:rsid w:val="00D377BC"/>
    <w:rsid w:val="00D520D4"/>
    <w:rsid w:val="00D61932"/>
    <w:rsid w:val="00D95DB7"/>
    <w:rsid w:val="00DA5E98"/>
    <w:rsid w:val="00DA6F52"/>
    <w:rsid w:val="00DB17D5"/>
    <w:rsid w:val="00DB6183"/>
    <w:rsid w:val="00E33EE1"/>
    <w:rsid w:val="00E75A0E"/>
    <w:rsid w:val="00E800C7"/>
    <w:rsid w:val="00EE7F40"/>
    <w:rsid w:val="00F2753A"/>
    <w:rsid w:val="00F325DE"/>
    <w:rsid w:val="00F361FD"/>
    <w:rsid w:val="00F36EAF"/>
    <w:rsid w:val="00F40751"/>
    <w:rsid w:val="00F549B3"/>
    <w:rsid w:val="00F6385C"/>
    <w:rsid w:val="00F6788E"/>
    <w:rsid w:val="00F75E06"/>
    <w:rsid w:val="00F97842"/>
    <w:rsid w:val="00FC1679"/>
    <w:rsid w:val="00FD4C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2CDF"/>
  <w15:docId w15:val="{694813CF-9B31-4338-B1E8-458EBC49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360" w:lineRule="auto"/>
        <w:ind w:left="714" w:right="7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6900"/>
    <w:pPr>
      <w:spacing w:after="160" w:line="259" w:lineRule="auto"/>
      <w:ind w:left="0" w:right="0" w:firstLine="0"/>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56900"/>
    <w:pPr>
      <w:spacing w:line="240" w:lineRule="auto"/>
      <w:ind w:left="0" w:right="0" w:firstLine="284"/>
    </w:pPr>
    <w:rPr>
      <w:rFonts w:eastAsiaTheme="minorEastAsia"/>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56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12</Pages>
  <Words>5070</Words>
  <Characters>28904</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Ruggiero Mariangela</cp:lastModifiedBy>
  <cp:revision>14</cp:revision>
  <dcterms:created xsi:type="dcterms:W3CDTF">2025-04-14T13:31:00Z</dcterms:created>
  <dcterms:modified xsi:type="dcterms:W3CDTF">2025-04-16T14:46:00Z</dcterms:modified>
</cp:coreProperties>
</file>