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4140B" w14:textId="5AF6644E" w:rsidR="00F65A33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RELAZIONE </w:t>
      </w:r>
      <w:r w:rsidR="00EB6558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FINALE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DI PROGETTO </w:t>
      </w:r>
    </w:p>
    <w:p w14:paraId="7B9C0309" w14:textId="3E5D3F19" w:rsidR="005A1A59" w:rsidRPr="00612F40" w:rsidRDefault="005A1A59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5A1A59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Avviso n. 1/2018 per il finanziamento di iniziative e progetti di rilevanza nazionale ai sensi dell’articolo 72 del decreto legislativo 3 luglio 2017, n. 117 e </w:t>
      </w:r>
      <w:proofErr w:type="spellStart"/>
      <w:r w:rsidRPr="005A1A59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s.m.i.</w:t>
      </w:r>
      <w:proofErr w:type="spellEnd"/>
      <w:r w:rsidRPr="005A1A59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- anno 2018</w:t>
      </w:r>
    </w:p>
    <w:p w14:paraId="6121E7E0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77777777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16679844" w14:textId="21390778" w:rsidR="00F65A33" w:rsidRPr="00612F40" w:rsidRDefault="00E67681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Progetto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1D54178F" w:rsidR="00612F40" w:rsidRPr="00612F40" w:rsidRDefault="002C52E2" w:rsidP="00612F40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generali, le aree prioritarie di intervento e le linee di attività, come individuate nella scheda di progetto;</w:t>
      </w:r>
    </w:p>
    <w:p w14:paraId="5BB936DC" w14:textId="6F67AF14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sintetica </w:t>
      </w:r>
      <w:r w:rsidR="00761A1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analisi, sotto il profilo socio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-economico, del contesto territoriale di riferimento del progetto (punto 5.1 modello D) e delle esigenze e bisogni individuati e rilevati a livello delle singole regioni/territori (punto 5.2 modello D), idea a fondamento della proposta pr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ogettuale (punto 5.3 modello D)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6B7A796D" w14:textId="77777777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indicazione degli obiettivi progettuali (evidenziando anche la coerenza tra obiettivi e contesto territoriale di riferimento) con riferimento ai risultati attesi (punto 6 modello D);</w:t>
      </w:r>
    </w:p>
    <w:p w14:paraId="54912CD4" w14:textId="77777777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metodologia applicata (punto 5.4 scheda D).</w:t>
      </w:r>
    </w:p>
    <w:p w14:paraId="60719FF3" w14:textId="0933E3A0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max</w:t>
      </w:r>
      <w:proofErr w:type="spellEnd"/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02120C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0973F26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4026A7A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25FB24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EB707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3EAE3D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3D75A1A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64C787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8</w:t>
      </w:r>
    </w:p>
    <w:p w14:paraId="55AD6D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793ED2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7A1A014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2B098A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BDD02A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48BAAA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3C31FCDF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64BEC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067BF7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CC2CC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32DFD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12C2108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3A00C13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4A01415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2D3438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76323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155A59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0DBD6AC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36B5B8C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47F2A8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4D901EC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2CFA14C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10FD127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7BAC4E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2007E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757D035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7F4FB1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6C5171E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8B8EE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38814A0C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Attività realizzate</w:t>
      </w:r>
      <w:r w:rsidR="00A25E05"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77777777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</w:p>
    <w:p w14:paraId="4F8A75AD" w14:textId="32758891" w:rsidR="002C52E2" w:rsidRPr="00612F40" w:rsidRDefault="002C52E2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in caso di ATS specificare le attività realizzate dal/i partner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C0F4B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31D879D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8C7A03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7D5B7A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4</w:t>
      </w:r>
    </w:p>
    <w:p w14:paraId="3989F72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7CDC6D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2F587D1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70C43F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33CB21D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12DE21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6EAD8C0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12E1E03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7E6307E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3832062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7223B21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5E7493C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3955BE0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296763F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7E71C8C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6E3044E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4CD0E84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056BBDD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115EB6F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799E4E7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93412A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6DBD57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3D5B5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08A8E52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26BE16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0FB4381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0FD993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2905A66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58CCC69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2EB18D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02410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128E3B3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75815EE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F2396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357FF9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31F59CED" w14:textId="62E5C346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3ADC0D37" w14:textId="68528EF7" w:rsidR="00D70397" w:rsidRPr="00612F40" w:rsidRDefault="00D7039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3691EB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2B682B8D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le eventuali misure correttive </w:t>
      </w:r>
      <w:r w:rsidR="009029FA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variazioni progettuali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adottate in corso di esecuzione</w:t>
      </w:r>
      <w:r w:rsidR="009029FA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 i loro effetti sul raggiungimento degli obiettivi progettuali.</w:t>
      </w:r>
    </w:p>
    <w:p w14:paraId="565B9CAF" w14:textId="256E72B8" w:rsidR="009029FA" w:rsidRPr="00612F40" w:rsidRDefault="009029FA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Evidenziazione e motivazione delle variaz</w:t>
      </w:r>
      <w:r w:rsidR="008724D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ioni compensative interne alle 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macrovoci e</w:t>
      </w:r>
      <w:r w:rsidR="007E0D19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tra macrovoci non eccedenti il</w:t>
      </w:r>
      <w:bookmarkStart w:id="0" w:name="_GoBack"/>
      <w:bookmarkEnd w:id="0"/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20%</w:t>
      </w:r>
    </w:p>
    <w:p w14:paraId="51E64EA6" w14:textId="1BF5C987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0B641F5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1B13B2D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DC182B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63C10D7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002F27D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2C17214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0E640B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2F0F19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714743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5601BE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1BECC44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653239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2E1145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1FD537E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51CE4F8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72CE4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6F1D789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8A7CA2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03859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A291E5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167DCEB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736F231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09A2B59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21D92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0399D6C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3FD24E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26</w:t>
      </w:r>
    </w:p>
    <w:p w14:paraId="0215221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FC9EA8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003727E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5F02477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757D9B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EC9D0C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65E01CA4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dell’azioni progettuali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40642614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6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10927BAF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 xml:space="preserve">Soggetti con cui si è </w:t>
            </w:r>
            <w:proofErr w:type="spellStart"/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attivita</w:t>
            </w:r>
            <w:proofErr w:type="spellEnd"/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 xml:space="preserve">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24E34F86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valutazione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2C4D14A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241DEF6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2B755C9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506DEC7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415626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636BF23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3F37EC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5F800B6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4E435F9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09B6FB8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10</w:t>
      </w:r>
    </w:p>
    <w:p w14:paraId="4BDC0B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3A228C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0F042A33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2DD3A55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2B79F68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00F2AA2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7876543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6E8A79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5159C65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C1AE5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2EEFB0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3C62ABC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306559B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3B2FD2E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34BB4A8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1025F52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B39CA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132056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AA0E4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696AC5D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40356E1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CCCB0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AE847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91CD00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71656D9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5B2B0E6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1DD474B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A8D53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ACF5E6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206641F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0DFD1CF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41</w:t>
      </w:r>
    </w:p>
    <w:p w14:paraId="424DC63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42</w:t>
      </w:r>
    </w:p>
    <w:p w14:paraId="3CBAF21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43</w:t>
      </w:r>
    </w:p>
    <w:p w14:paraId="6AE563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44</w:t>
      </w:r>
    </w:p>
    <w:p w14:paraId="7D1B5A0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45</w:t>
      </w:r>
    </w:p>
    <w:p w14:paraId="1D59382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46</w:t>
      </w:r>
    </w:p>
    <w:p w14:paraId="02CCDF6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47</w:t>
      </w:r>
    </w:p>
    <w:p w14:paraId="08A3501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48</w:t>
      </w:r>
    </w:p>
    <w:p w14:paraId="7C43EB0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49</w:t>
      </w:r>
    </w:p>
    <w:p w14:paraId="549D561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50</w:t>
      </w:r>
    </w:p>
    <w:p w14:paraId="32FD5F9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490184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559D3A" w14:textId="77777777" w:rsidR="00612F40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4CC00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07E8874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 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default" r:id="rId8"/>
      <w:footerReference w:type="default" r:id="rId9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Titillium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0A1F3" w14:textId="38834499" w:rsidR="00B37C63" w:rsidRDefault="00B37C63">
    <w:pPr>
      <w:pStyle w:val="Pidipagina"/>
    </w:pPr>
    <w:proofErr w:type="spellStart"/>
    <w:r>
      <w:t>All</w:t>
    </w:r>
    <w:proofErr w:type="spellEnd"/>
    <w:r>
      <w:t>.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97C15F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62BBAB7A" w14:textId="61B58624" w:rsidR="00DB03BC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Direzione Generale del Terzo Settore e</w:t>
    </w:r>
  </w:p>
  <w:p w14:paraId="26A34C5E" w14:textId="7909F786" w:rsidR="00972A16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Della responsabilità sociale delle imprese</w:t>
    </w:r>
  </w:p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44FDE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C9"/>
    <w:rsid w:val="00015088"/>
    <w:rsid w:val="00073C76"/>
    <w:rsid w:val="00073EC0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247F5"/>
    <w:rsid w:val="002330C5"/>
    <w:rsid w:val="00245436"/>
    <w:rsid w:val="00256B6D"/>
    <w:rsid w:val="00261AC1"/>
    <w:rsid w:val="002664ED"/>
    <w:rsid w:val="00280F99"/>
    <w:rsid w:val="002B1FCC"/>
    <w:rsid w:val="002B78EC"/>
    <w:rsid w:val="002C52E2"/>
    <w:rsid w:val="00342FC3"/>
    <w:rsid w:val="00381423"/>
    <w:rsid w:val="003933DB"/>
    <w:rsid w:val="003B0CE8"/>
    <w:rsid w:val="003D62C8"/>
    <w:rsid w:val="003E7382"/>
    <w:rsid w:val="004035F5"/>
    <w:rsid w:val="004077CA"/>
    <w:rsid w:val="004C1CF2"/>
    <w:rsid w:val="004E76A3"/>
    <w:rsid w:val="005474C4"/>
    <w:rsid w:val="00562F94"/>
    <w:rsid w:val="005A1A59"/>
    <w:rsid w:val="005E0E07"/>
    <w:rsid w:val="005E78BC"/>
    <w:rsid w:val="00612F40"/>
    <w:rsid w:val="0063101A"/>
    <w:rsid w:val="00640E37"/>
    <w:rsid w:val="00666FE7"/>
    <w:rsid w:val="0069690B"/>
    <w:rsid w:val="006B51FC"/>
    <w:rsid w:val="006D2F05"/>
    <w:rsid w:val="006F4B5C"/>
    <w:rsid w:val="00743C90"/>
    <w:rsid w:val="00743F99"/>
    <w:rsid w:val="00761A10"/>
    <w:rsid w:val="007A4F98"/>
    <w:rsid w:val="007B52A2"/>
    <w:rsid w:val="007C1C76"/>
    <w:rsid w:val="007E0D19"/>
    <w:rsid w:val="007E55D4"/>
    <w:rsid w:val="00815DE2"/>
    <w:rsid w:val="0084488F"/>
    <w:rsid w:val="00855085"/>
    <w:rsid w:val="00855DB9"/>
    <w:rsid w:val="008724D0"/>
    <w:rsid w:val="00875336"/>
    <w:rsid w:val="00880926"/>
    <w:rsid w:val="008A5A95"/>
    <w:rsid w:val="008F30F3"/>
    <w:rsid w:val="009029FA"/>
    <w:rsid w:val="00911D82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A14A3C"/>
    <w:rsid w:val="00A23CC2"/>
    <w:rsid w:val="00A23D96"/>
    <w:rsid w:val="00A25E05"/>
    <w:rsid w:val="00A4061D"/>
    <w:rsid w:val="00A55861"/>
    <w:rsid w:val="00A71D22"/>
    <w:rsid w:val="00A81C1F"/>
    <w:rsid w:val="00AF55DB"/>
    <w:rsid w:val="00B02183"/>
    <w:rsid w:val="00B02204"/>
    <w:rsid w:val="00B37C63"/>
    <w:rsid w:val="00B412C9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72D"/>
    <w:rsid w:val="00C124EB"/>
    <w:rsid w:val="00C47122"/>
    <w:rsid w:val="00C61BE6"/>
    <w:rsid w:val="00C72154"/>
    <w:rsid w:val="00C8758D"/>
    <w:rsid w:val="00CB333D"/>
    <w:rsid w:val="00CD4895"/>
    <w:rsid w:val="00CD5DA3"/>
    <w:rsid w:val="00D30F11"/>
    <w:rsid w:val="00D32EDB"/>
    <w:rsid w:val="00D46F80"/>
    <w:rsid w:val="00D70397"/>
    <w:rsid w:val="00DB03BC"/>
    <w:rsid w:val="00DD197F"/>
    <w:rsid w:val="00E4679D"/>
    <w:rsid w:val="00E559E4"/>
    <w:rsid w:val="00E65BA9"/>
    <w:rsid w:val="00E67681"/>
    <w:rsid w:val="00E67754"/>
    <w:rsid w:val="00E7682F"/>
    <w:rsid w:val="00EA30A5"/>
    <w:rsid w:val="00EA6E43"/>
    <w:rsid w:val="00EB6558"/>
    <w:rsid w:val="00F27C45"/>
    <w:rsid w:val="00F31D37"/>
    <w:rsid w:val="00F57BD2"/>
    <w:rsid w:val="00F603E5"/>
    <w:rsid w:val="00F65A33"/>
    <w:rsid w:val="00F7547A"/>
    <w:rsid w:val="00F8473A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B0AFFE0"/>
  <w15:docId w15:val="{5C56B5B6-4124-4A28-824B-81BA56E8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3693476D974A40B7CF3446E25BDF4E" ma:contentTypeVersion="1" ma:contentTypeDescription="Creare un nuovo documento." ma:contentTypeScope="" ma:versionID="ed4d58333aecdc6b5a89f31297abfb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4C885F-F96E-4131-BD99-404164812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EDCDF-6CD0-4084-BC13-3543EFE7BDEF}"/>
</file>

<file path=customXml/itemProps3.xml><?xml version="1.0" encoding="utf-8"?>
<ds:datastoreItem xmlns:ds="http://schemas.openxmlformats.org/officeDocument/2006/customXml" ds:itemID="{99A2F9DD-6BEB-4E46-9612-C68D6EA53224}"/>
</file>

<file path=customXml/itemProps4.xml><?xml version="1.0" encoding="utf-8"?>
<ds:datastoreItem xmlns:ds="http://schemas.openxmlformats.org/officeDocument/2006/customXml" ds:itemID="{C3015B24-8690-428D-AB5D-9177BD2917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6, Relazione finale di progetto</dc:title>
  <dc:creator>Sabina Polidori</dc:creator>
  <cp:lastModifiedBy>Colacchi Emiliano</cp:lastModifiedBy>
  <cp:revision>7</cp:revision>
  <cp:lastPrinted>2019-05-31T05:51:00Z</cp:lastPrinted>
  <dcterms:created xsi:type="dcterms:W3CDTF">2019-07-03T14:11:00Z</dcterms:created>
  <dcterms:modified xsi:type="dcterms:W3CDTF">2019-07-24T05:18:00Z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  <property fmtid="{D5CDD505-2E9C-101B-9397-08002B2CF9AE}" pid="5" name="ContentTypeId">
    <vt:lpwstr>0x010100703693476D974A40B7CF3446E25BDF4E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